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2D" w:rsidRDefault="00F17E2D" w:rsidP="00A965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F17E2D" w:rsidRPr="003266C4" w:rsidRDefault="00F17E2D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F17E2D" w:rsidRPr="003266C4" w:rsidRDefault="00F17E2D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 xml:space="preserve">ЕЛИЗАВЕТИНСКОЕ СЕЛЬСКОЕ ПОСЕЛЕНИЕ </w:t>
      </w:r>
    </w:p>
    <w:p w:rsidR="00F17E2D" w:rsidRPr="003266C4" w:rsidRDefault="00F17E2D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:rsidR="00F17E2D" w:rsidRPr="003266C4" w:rsidRDefault="00F17E2D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17E2D" w:rsidRPr="003266C4" w:rsidRDefault="00F17E2D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7E2D" w:rsidRPr="003266C4" w:rsidRDefault="00F17E2D" w:rsidP="003266C4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66C4">
        <w:rPr>
          <w:rFonts w:ascii="Times New Roman" w:hAnsi="Times New Roman" w:cs="Times New Roman"/>
          <w:spacing w:val="20"/>
          <w:sz w:val="24"/>
          <w:szCs w:val="24"/>
        </w:rPr>
        <w:t>РЕШЕНИЕ</w:t>
      </w:r>
    </w:p>
    <w:p w:rsidR="00F17E2D" w:rsidRPr="003266C4" w:rsidRDefault="00F17E2D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E2D" w:rsidRPr="003266C4" w:rsidRDefault="00F17E2D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E2D" w:rsidRPr="003266C4" w:rsidRDefault="00F17E2D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_____ноября 2019</w:t>
      </w:r>
      <w:r w:rsidRPr="003266C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_____</w:t>
      </w:r>
      <w:r w:rsidRPr="003266C4">
        <w:rPr>
          <w:rFonts w:ascii="Times New Roman" w:hAnsi="Times New Roman"/>
          <w:sz w:val="24"/>
          <w:szCs w:val="24"/>
        </w:rPr>
        <w:t xml:space="preserve"> </w:t>
      </w:r>
    </w:p>
    <w:p w:rsidR="00F17E2D" w:rsidRPr="003266C4" w:rsidRDefault="00F17E2D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E2D" w:rsidRPr="003266C4" w:rsidRDefault="00F17E2D" w:rsidP="003266C4">
      <w:pPr>
        <w:tabs>
          <w:tab w:val="left" w:pos="6379"/>
        </w:tabs>
        <w:spacing w:after="0" w:line="240" w:lineRule="auto"/>
        <w:ind w:right="4533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>Об установлении земельного налога на территории муниципального образования Елизаветинское сельское поселение Гатчинского муниципального райо</w:t>
      </w:r>
      <w:r>
        <w:rPr>
          <w:rFonts w:ascii="Times New Roman" w:hAnsi="Times New Roman"/>
          <w:sz w:val="24"/>
          <w:szCs w:val="24"/>
        </w:rPr>
        <w:t>на Ленинградской области на 2020</w:t>
      </w:r>
      <w:r w:rsidRPr="003266C4">
        <w:rPr>
          <w:rFonts w:ascii="Times New Roman" w:hAnsi="Times New Roman"/>
          <w:sz w:val="24"/>
          <w:szCs w:val="24"/>
        </w:rPr>
        <w:t xml:space="preserve"> год</w:t>
      </w:r>
    </w:p>
    <w:p w:rsidR="00F17E2D" w:rsidRPr="003266C4" w:rsidRDefault="00F17E2D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E2D" w:rsidRPr="003266C4" w:rsidRDefault="00F17E2D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 xml:space="preserve">      </w:t>
      </w:r>
    </w:p>
    <w:p w:rsidR="00F17E2D" w:rsidRPr="003266C4" w:rsidRDefault="00F17E2D" w:rsidP="00326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3266C4">
          <w:rPr>
            <w:rFonts w:ascii="Times New Roman" w:hAnsi="Times New Roman"/>
            <w:sz w:val="24"/>
            <w:szCs w:val="24"/>
          </w:rPr>
          <w:t>законом</w:t>
        </w:r>
      </w:hyperlink>
      <w:r w:rsidRPr="003266C4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3266C4">
          <w:rPr>
            <w:rFonts w:ascii="Times New Roman" w:hAnsi="Times New Roman"/>
            <w:sz w:val="24"/>
            <w:szCs w:val="24"/>
          </w:rPr>
          <w:t>кодексом</w:t>
        </w:r>
      </w:hyperlink>
      <w:r w:rsidRPr="003266C4">
        <w:rPr>
          <w:rFonts w:ascii="Times New Roman" w:hAnsi="Times New Roman"/>
          <w:sz w:val="24"/>
          <w:szCs w:val="24"/>
        </w:rPr>
        <w:t xml:space="preserve"> Российской Федерации,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3266C4">
        <w:rPr>
          <w:rFonts w:ascii="Times New Roman" w:hAnsi="Times New Roman"/>
          <w:sz w:val="24"/>
          <w:szCs w:val="24"/>
        </w:rPr>
        <w:t xml:space="preserve">, </w:t>
      </w:r>
    </w:p>
    <w:p w:rsidR="00F17E2D" w:rsidRPr="003266C4" w:rsidRDefault="00F17E2D" w:rsidP="0032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E2D" w:rsidRPr="003266C4" w:rsidRDefault="00F17E2D" w:rsidP="003266C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266C4">
        <w:rPr>
          <w:rFonts w:ascii="Times New Roman" w:hAnsi="Times New Roman"/>
          <w:b/>
          <w:spacing w:val="20"/>
          <w:sz w:val="24"/>
          <w:szCs w:val="24"/>
        </w:rPr>
        <w:t>РЕШИЛ:</w:t>
      </w:r>
    </w:p>
    <w:p w:rsidR="00F17E2D" w:rsidRPr="00A91507" w:rsidRDefault="00F17E2D" w:rsidP="00326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E2D" w:rsidRDefault="00F17E2D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Елизаветинское сельское поселение</w:t>
      </w:r>
      <w:r w:rsidRPr="003266C4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3266C4">
        <w:rPr>
          <w:rFonts w:ascii="Times New Roman" w:hAnsi="Times New Roman" w:cs="Times New Roman"/>
          <w:sz w:val="24"/>
          <w:szCs w:val="24"/>
        </w:rPr>
        <w:t xml:space="preserve"> земельный налог в соответствии с </w:t>
      </w:r>
      <w:hyperlink r:id="rId7" w:history="1">
        <w:r w:rsidRPr="003266C4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3266C4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F17E2D" w:rsidRPr="003266C4" w:rsidRDefault="00F17E2D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E2D" w:rsidRPr="003266C4" w:rsidRDefault="00F17E2D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:rsidR="00F17E2D" w:rsidRPr="003266C4" w:rsidRDefault="00F17E2D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F17E2D" w:rsidRPr="003266C4" w:rsidRDefault="00F17E2D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7E2D" w:rsidRPr="003266C4" w:rsidRDefault="00F17E2D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17E2D" w:rsidRPr="003266C4" w:rsidRDefault="00F17E2D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17E2D" w:rsidRPr="003266C4" w:rsidRDefault="00F17E2D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17E2D" w:rsidRPr="003266C4" w:rsidRDefault="00F17E2D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F17E2D" w:rsidRPr="00367485" w:rsidRDefault="00F17E2D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7485">
        <w:rPr>
          <w:rFonts w:ascii="Times New Roman" w:hAnsi="Times New Roman" w:cs="Times New Roman"/>
          <w:sz w:val="24"/>
          <w:szCs w:val="24"/>
        </w:rPr>
        <w:t xml:space="preserve">. В соответствии с п. 2 статьи 387 Налогового кодекса РФ установить налоговые льготы в виде 100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7485">
        <w:rPr>
          <w:rFonts w:ascii="Times New Roman" w:hAnsi="Times New Roman" w:cs="Times New Roman"/>
          <w:sz w:val="24"/>
          <w:szCs w:val="24"/>
        </w:rPr>
        <w:t xml:space="preserve"> освобождения от земельного налога следующим категориям налогоплательщиков:</w:t>
      </w:r>
    </w:p>
    <w:p w:rsidR="00F17E2D" w:rsidRPr="002B488B" w:rsidRDefault="00F17E2D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органы местного самоуправления;</w:t>
      </w:r>
    </w:p>
    <w:p w:rsidR="00F17E2D" w:rsidRPr="002B488B" w:rsidRDefault="00F17E2D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муниципальные учреждения образования, культуры и спорта, финансируемые из бюджета муниципального образования Елизаветинское сельское поселение     Гатчинского муниципального района Ленинградской области;</w:t>
      </w:r>
    </w:p>
    <w:p w:rsidR="00F17E2D" w:rsidRPr="002B488B" w:rsidRDefault="00F17E2D" w:rsidP="0036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488B">
        <w:rPr>
          <w:rFonts w:ascii="Times New Roman" w:hAnsi="Times New Roman"/>
          <w:sz w:val="24"/>
          <w:szCs w:val="24"/>
        </w:rPr>
        <w:t xml:space="preserve">   -  граждане и юридические лица, использующие земельные участки под кладбища и братские захоронения; </w:t>
      </w:r>
    </w:p>
    <w:p w:rsidR="00F17E2D" w:rsidRPr="002B488B" w:rsidRDefault="00F17E2D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граждане и юридические лица за земельные участки под муниципальным жилищным фондом и фондом, принадлежащим товариществам собственников жилья, созданным в соответствии с Жилищным Кодексом РФ;</w:t>
      </w:r>
    </w:p>
    <w:p w:rsidR="00F17E2D" w:rsidRPr="002B488B" w:rsidRDefault="00F17E2D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участники и инвалиды Великой Отечественной войны.</w:t>
      </w:r>
    </w:p>
    <w:p w:rsidR="00F17E2D" w:rsidRPr="002B488B" w:rsidRDefault="00F17E2D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организации и учреждения </w:t>
      </w:r>
      <w:hyperlink r:id="rId8" w:history="1">
        <w:r w:rsidRPr="002B488B">
          <w:rPr>
            <w:rFonts w:ascii="Times New Roman" w:hAnsi="Times New Roman"/>
            <w:sz w:val="24"/>
            <w:szCs w:val="24"/>
          </w:rPr>
          <w:t>уголовно-исполнительной системы</w:t>
        </w:r>
      </w:hyperlink>
      <w:r w:rsidRPr="002B488B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17E2D" w:rsidRPr="002B488B" w:rsidRDefault="00F17E2D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организации - в отношении земельных участков, занятых государственными автомобильными </w:t>
      </w:r>
      <w:hyperlink r:id="rId9" w:history="1">
        <w:r w:rsidRPr="002B488B">
          <w:rPr>
            <w:rFonts w:ascii="Times New Roman" w:hAnsi="Times New Roman"/>
            <w:sz w:val="24"/>
            <w:szCs w:val="24"/>
          </w:rPr>
          <w:t>дорогами общего пользования</w:t>
        </w:r>
      </w:hyperlink>
      <w:r w:rsidRPr="002B488B">
        <w:rPr>
          <w:rFonts w:ascii="Times New Roman" w:hAnsi="Times New Roman"/>
          <w:sz w:val="24"/>
          <w:szCs w:val="24"/>
        </w:rPr>
        <w:t>;</w:t>
      </w:r>
    </w:p>
    <w:p w:rsidR="00F17E2D" w:rsidRPr="002B488B" w:rsidRDefault="00F17E2D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</w:t>
      </w:r>
      <w:hyperlink r:id="rId10" w:history="1">
        <w:r w:rsidRPr="002B488B">
          <w:rPr>
            <w:rFonts w:ascii="Times New Roman" w:hAnsi="Times New Roman"/>
            <w:sz w:val="24"/>
            <w:szCs w:val="24"/>
          </w:rPr>
          <w:t>религиозные организации</w:t>
        </w:r>
      </w:hyperlink>
      <w:r w:rsidRPr="002B488B">
        <w:rPr>
          <w:rFonts w:ascii="Times New Roman" w:hAnsi="Times New Roman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17E2D" w:rsidRPr="002B488B" w:rsidRDefault="00F17E2D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B488B">
          <w:rPr>
            <w:rFonts w:ascii="Times New Roman" w:hAnsi="Times New Roman"/>
            <w:sz w:val="24"/>
            <w:szCs w:val="24"/>
          </w:rPr>
          <w:t>общероссийские</w:t>
        </w:r>
      </w:hyperlink>
      <w:r w:rsidRPr="002B488B">
        <w:rPr>
          <w:rFonts w:ascii="Times New Roman" w:hAnsi="Times New Roman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17E2D" w:rsidRPr="002B488B" w:rsidRDefault="00F17E2D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2" w:history="1">
        <w:r w:rsidRPr="002B488B">
          <w:rPr>
            <w:rFonts w:ascii="Times New Roman" w:hAnsi="Times New Roman"/>
            <w:sz w:val="24"/>
            <w:szCs w:val="24"/>
          </w:rPr>
          <w:t>среднесписочная численность</w:t>
        </w:r>
      </w:hyperlink>
      <w:r w:rsidRPr="002B488B">
        <w:rPr>
          <w:rFonts w:ascii="Times New Roman" w:hAnsi="Times New Roman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3" w:history="1">
        <w:r w:rsidRPr="002B488B">
          <w:rPr>
            <w:rFonts w:ascii="Times New Roman" w:hAnsi="Times New Roman"/>
            <w:sz w:val="24"/>
            <w:szCs w:val="24"/>
          </w:rPr>
          <w:t>перечню</w:t>
        </w:r>
      </w:hyperlink>
      <w:r w:rsidRPr="002B488B">
        <w:rPr>
          <w:rFonts w:ascii="Times New Roman" w:hAnsi="Times New Roman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17E2D" w:rsidRPr="002B488B" w:rsidRDefault="00F17E2D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17E2D" w:rsidRPr="002B488B" w:rsidRDefault="00F17E2D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2B488B">
          <w:rPr>
            <w:rFonts w:ascii="Times New Roman" w:hAnsi="Times New Roman"/>
            <w:sz w:val="24"/>
            <w:szCs w:val="24"/>
          </w:rPr>
          <w:t>организации</w:t>
        </w:r>
      </w:hyperlink>
      <w:r w:rsidRPr="002B488B">
        <w:rPr>
          <w:rFonts w:ascii="Times New Roman" w:hAnsi="Times New Roman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5" w:history="1">
        <w:r w:rsidRPr="002B488B">
          <w:rPr>
            <w:rFonts w:ascii="Times New Roman" w:hAnsi="Times New Roman"/>
            <w:sz w:val="24"/>
            <w:szCs w:val="24"/>
          </w:rPr>
          <w:t>изделий</w:t>
        </w:r>
      </w:hyperlink>
      <w:r w:rsidRPr="002B488B">
        <w:rPr>
          <w:rFonts w:ascii="Times New Roman" w:hAnsi="Times New Roman"/>
          <w:sz w:val="24"/>
          <w:szCs w:val="24"/>
        </w:rPr>
        <w:t xml:space="preserve"> народных художественных промыслов;</w:t>
      </w:r>
    </w:p>
    <w:p w:rsidR="00F17E2D" w:rsidRPr="0009575F" w:rsidRDefault="00F17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575F">
        <w:rPr>
          <w:rFonts w:ascii="Times New Roman" w:hAnsi="Times New Roman" w:cs="Times New Roman"/>
          <w:sz w:val="24"/>
          <w:szCs w:val="24"/>
        </w:rPr>
        <w:t>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:rsidR="00F17E2D" w:rsidRPr="0009575F" w:rsidRDefault="00F17E2D" w:rsidP="0009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575F">
        <w:rPr>
          <w:rFonts w:ascii="Times New Roman" w:hAnsi="Times New Roman" w:cs="Times New Roman"/>
          <w:sz w:val="24"/>
          <w:szCs w:val="24"/>
        </w:rPr>
        <w:t>. Налог подлежит уплате налогоплательщиками -</w:t>
      </w:r>
      <w:r w:rsidRPr="0009575F">
        <w:rPr>
          <w:sz w:val="24"/>
          <w:szCs w:val="24"/>
        </w:rPr>
        <w:t xml:space="preserve"> </w:t>
      </w:r>
      <w:r w:rsidRPr="0009575F">
        <w:rPr>
          <w:rFonts w:ascii="Times New Roman" w:hAnsi="Times New Roman" w:cs="Times New Roman"/>
          <w:sz w:val="24"/>
          <w:szCs w:val="24"/>
        </w:rPr>
        <w:t>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по истечении первого, второго и третьего квартала текущего налогового периода,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и уплачивается в сроки, установленные для предоставления авансовых расчетов налога.</w:t>
      </w:r>
    </w:p>
    <w:p w:rsidR="00F17E2D" w:rsidRPr="0009575F" w:rsidRDefault="00F17E2D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575F">
        <w:rPr>
          <w:rFonts w:ascii="Times New Roman" w:hAnsi="Times New Roman" w:cs="Times New Roman"/>
          <w:sz w:val="24"/>
          <w:szCs w:val="24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F17E2D" w:rsidRPr="0009575F" w:rsidRDefault="00F17E2D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575F">
        <w:rPr>
          <w:rFonts w:ascii="Times New Roman" w:hAnsi="Times New Roman" w:cs="Times New Roman"/>
          <w:sz w:val="24"/>
          <w:szCs w:val="24"/>
        </w:rPr>
        <w:t>. Считать утратившим силу с 1 января 2020 года Решение Совета депутатов муниципального образования Елизаветинское сельское поселение</w:t>
      </w:r>
      <w:r w:rsidRPr="0009575F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 № 272 от 22.11.2018 года</w:t>
      </w:r>
      <w:r w:rsidRPr="0009575F">
        <w:rPr>
          <w:rFonts w:ascii="Times New Roman" w:hAnsi="Times New Roman" w:cs="Times New Roman"/>
          <w:sz w:val="24"/>
          <w:szCs w:val="24"/>
        </w:rPr>
        <w:t xml:space="preserve"> </w:t>
      </w:r>
      <w:r w:rsidRPr="0009575F">
        <w:rPr>
          <w:rFonts w:ascii="Times New Roman" w:hAnsi="Times New Roman"/>
          <w:sz w:val="24"/>
          <w:szCs w:val="24"/>
        </w:rPr>
        <w:t>«Об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2019 год»</w:t>
      </w:r>
    </w:p>
    <w:p w:rsidR="00F17E2D" w:rsidRPr="0009575F" w:rsidRDefault="00F17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575F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F17E2D" w:rsidRPr="0009575F" w:rsidRDefault="00F17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9575F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F17E2D" w:rsidRDefault="00F17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E2D" w:rsidRDefault="00F17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E2D" w:rsidRPr="0009575F" w:rsidRDefault="00F17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E2D" w:rsidRPr="0009575F" w:rsidRDefault="00F17E2D" w:rsidP="0009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5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17E2D" w:rsidRPr="0009575F" w:rsidRDefault="00F17E2D" w:rsidP="0009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5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лизаветинское сельское поселения</w:t>
      </w:r>
      <w:r w:rsidRPr="0009575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9575F">
        <w:rPr>
          <w:rFonts w:ascii="Times New Roman" w:hAnsi="Times New Roman"/>
          <w:sz w:val="24"/>
          <w:szCs w:val="24"/>
        </w:rPr>
        <w:t xml:space="preserve"> Е.В. Самойлов</w:t>
      </w:r>
    </w:p>
    <w:p w:rsidR="00F17E2D" w:rsidRPr="00A91507" w:rsidRDefault="00F17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F17E2D" w:rsidRPr="00A91507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967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9AA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DCB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927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C87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65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644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27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6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C6F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6D9"/>
    <w:rsid w:val="0009575F"/>
    <w:rsid w:val="001E3E90"/>
    <w:rsid w:val="002B488B"/>
    <w:rsid w:val="002F4216"/>
    <w:rsid w:val="003266C4"/>
    <w:rsid w:val="00367485"/>
    <w:rsid w:val="007E2776"/>
    <w:rsid w:val="007F1C18"/>
    <w:rsid w:val="008772DB"/>
    <w:rsid w:val="008A5A73"/>
    <w:rsid w:val="00A25035"/>
    <w:rsid w:val="00A91507"/>
    <w:rsid w:val="00A965B4"/>
    <w:rsid w:val="00B20F53"/>
    <w:rsid w:val="00B33501"/>
    <w:rsid w:val="00B916D9"/>
    <w:rsid w:val="00BA4715"/>
    <w:rsid w:val="00C422C4"/>
    <w:rsid w:val="00E50D1C"/>
    <w:rsid w:val="00E97559"/>
    <w:rsid w:val="00F1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uiPriority w:val="99"/>
    <w:rsid w:val="003266C4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BA637CBFF0BD49AE3ABBB67FE3FE6231CC04BA488878CEBE975BFDC2B513FD6F5800888F4AC143DC3J" TargetMode="External"/><Relationship Id="rId13" Type="http://schemas.openxmlformats.org/officeDocument/2006/relationships/hyperlink" Target="consultantplus://offline/ref=DE4BA637CBFF0BD49AE3ABBB67FE3FE6241FC949AC82DA86E3B079BDDB240E28D1BC8C0988F4AF31C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2" Type="http://schemas.openxmlformats.org/officeDocument/2006/relationships/hyperlink" Target="consultantplus://offline/ref=DE4BA637CBFF0BD49AE3ABBB67FE3FE62314C24FA289878CEBE975BFDC2B513FD6F5800888F4A9123DC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1" Type="http://schemas.openxmlformats.org/officeDocument/2006/relationships/hyperlink" Target="consultantplus://offline/ref=DE4BA637CBFF0BD49AE3ABBB67FE3FE62315C54DA381878CEBE975BFDC2B513FD6F5800888F4AF173DCBJ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5" Type="http://schemas.openxmlformats.org/officeDocument/2006/relationships/hyperlink" Target="consultantplus://offline/ref=DE4BA637CBFF0BD49AE3ABBB67FE3FE6231FC148A78B878CEBE975BFDC2B513FD6F5800888F4AF143DC9J" TargetMode="External"/><Relationship Id="rId10" Type="http://schemas.openxmlformats.org/officeDocument/2006/relationships/hyperlink" Target="consultantplus://offline/ref=DE4BA637CBFF0BD49AE3ABBB67FE3FE6231DC14AAD8A878CEBE975BFDC2B513FD6F5800888F4AF163DC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BA637CBFF0BD49AE3ABBB67FE3FE62315C449AD8B878CEBE975BFDC2B513FD6F5800888F4AF153DCEJ" TargetMode="External"/><Relationship Id="rId14" Type="http://schemas.openxmlformats.org/officeDocument/2006/relationships/hyperlink" Target="consultantplus://offline/ref=DE4BA637CBFF0BD49AE3ABBB67FE3FE6231FC148A78B878CEBE975BFDC2B513FD6F58030C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1297</Words>
  <Characters>7393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Лукьянова Елена Павловна</dc:creator>
  <cp:keywords/>
  <dc:description/>
  <cp:lastModifiedBy>velikanovann</cp:lastModifiedBy>
  <cp:revision>3</cp:revision>
  <dcterms:created xsi:type="dcterms:W3CDTF">2019-11-19T07:53:00Z</dcterms:created>
  <dcterms:modified xsi:type="dcterms:W3CDTF">2019-11-19T07:53:00Z</dcterms:modified>
</cp:coreProperties>
</file>