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321613" w:rsidRPr="00BC5527" w:rsidTr="00710A08">
        <w:trPr>
          <w:trHeight w:val="283"/>
        </w:trPr>
        <w:tc>
          <w:tcPr>
            <w:tcW w:w="6535" w:type="dxa"/>
          </w:tcPr>
          <w:p w:rsidR="00321613" w:rsidRPr="00BC5527" w:rsidRDefault="00321613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C5527">
              <w:rPr>
                <w:b/>
                <w:sz w:val="28"/>
                <w:szCs w:val="28"/>
              </w:rPr>
              <w:t>« УТВЕРЖДАЮ</w:t>
            </w:r>
            <w:proofErr w:type="gramEnd"/>
            <w:r w:rsidRPr="00BC5527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321613" w:rsidRPr="00BC5527" w:rsidTr="00710A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13" w:rsidRPr="00BC5527" w:rsidRDefault="00321613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321613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613" w:rsidRPr="00BC5527" w:rsidRDefault="00321613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321613" w:rsidRPr="00BC5527" w:rsidTr="00710A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13" w:rsidRPr="00BC5527" w:rsidRDefault="00321613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321613" w:rsidRPr="00BC5527" w:rsidTr="00710A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613" w:rsidRPr="00BC5527" w:rsidRDefault="00321613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321613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13" w:rsidRPr="00BC5527" w:rsidRDefault="00321613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321613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613" w:rsidRPr="00BC5527" w:rsidRDefault="00321613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21613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13" w:rsidRPr="00BC5527" w:rsidRDefault="00321613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21613" w:rsidRPr="00BC5527" w:rsidRDefault="00321613" w:rsidP="00321613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321613" w:rsidRDefault="00321613" w:rsidP="00E42498">
      <w:pPr>
        <w:ind w:firstLine="709"/>
        <w:jc w:val="both"/>
        <w:rPr>
          <w:sz w:val="28"/>
          <w:szCs w:val="28"/>
        </w:rPr>
      </w:pPr>
    </w:p>
    <w:p w:rsidR="00083B55" w:rsidRDefault="00083B55" w:rsidP="00321613">
      <w:pPr>
        <w:tabs>
          <w:tab w:val="left" w:pos="1418"/>
        </w:tabs>
        <w:ind w:left="1418" w:right="567" w:firstLine="709"/>
        <w:jc w:val="both"/>
        <w:rPr>
          <w:sz w:val="28"/>
          <w:szCs w:val="28"/>
        </w:rPr>
      </w:pPr>
    </w:p>
    <w:p w:rsidR="00E42498" w:rsidRPr="00E42498" w:rsidRDefault="00321613" w:rsidP="00321613">
      <w:pPr>
        <w:tabs>
          <w:tab w:val="left" w:pos="1418"/>
        </w:tabs>
        <w:ind w:left="1418" w:right="567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Природоохранная прокуратура</w:t>
      </w:r>
      <w:r w:rsidR="00AA0DE7" w:rsidRPr="00F64AB4">
        <w:rPr>
          <w:sz w:val="28"/>
          <w:szCs w:val="28"/>
        </w:rPr>
        <w:t xml:space="preserve"> </w:t>
      </w:r>
      <w:r w:rsidR="004F66CB" w:rsidRPr="00F64AB4">
        <w:rPr>
          <w:sz w:val="28"/>
          <w:szCs w:val="28"/>
        </w:rPr>
        <w:t xml:space="preserve">разъясняет, </w:t>
      </w:r>
      <w:r w:rsidR="0034150C" w:rsidRPr="00F64AB4">
        <w:rPr>
          <w:sz w:val="28"/>
          <w:szCs w:val="28"/>
        </w:rPr>
        <w:t xml:space="preserve">что </w:t>
      </w:r>
      <w:r w:rsidR="00E42498">
        <w:rPr>
          <w:sz w:val="28"/>
          <w:szCs w:val="28"/>
        </w:rPr>
        <w:t>в</w:t>
      </w:r>
      <w:r w:rsidR="00E42498" w:rsidRPr="00E4249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br/>
      </w:r>
      <w:r w:rsidR="00E42498" w:rsidRPr="00E42498">
        <w:rPr>
          <w:sz w:val="28"/>
          <w:szCs w:val="28"/>
        </w:rPr>
        <w:t>со ст. 28 Закона Российской Фе</w:t>
      </w:r>
      <w:r w:rsidR="00E42498">
        <w:rPr>
          <w:sz w:val="28"/>
          <w:szCs w:val="28"/>
        </w:rPr>
        <w:t>дерации от 19.04.1991 № 1032-1 «</w:t>
      </w:r>
      <w:r w:rsidR="00E42498" w:rsidRPr="00E42498">
        <w:rPr>
          <w:sz w:val="28"/>
          <w:szCs w:val="28"/>
        </w:rPr>
        <w:t>О занятости на</w:t>
      </w:r>
      <w:r w:rsidR="00E42498">
        <w:rPr>
          <w:sz w:val="28"/>
          <w:szCs w:val="28"/>
        </w:rPr>
        <w:t xml:space="preserve">селения в Российской Федерации» </w:t>
      </w:r>
      <w:r w:rsidR="00E42498" w:rsidRPr="00E42498">
        <w:rPr>
          <w:sz w:val="28"/>
          <w:szCs w:val="28"/>
        </w:rPr>
        <w:t>государство гарантирует безработным гражданам выплату пособий в период поиска работы.</w:t>
      </w:r>
    </w:p>
    <w:p w:rsidR="00E42498" w:rsidRPr="00E42498" w:rsidRDefault="00E42498" w:rsidP="00321613">
      <w:pPr>
        <w:tabs>
          <w:tab w:val="left" w:pos="1418"/>
        </w:tabs>
        <w:ind w:left="1418" w:right="567" w:firstLine="709"/>
        <w:jc w:val="both"/>
        <w:rPr>
          <w:sz w:val="28"/>
          <w:szCs w:val="28"/>
        </w:rPr>
      </w:pPr>
      <w:r w:rsidRPr="00E42498">
        <w:rPr>
          <w:sz w:val="28"/>
          <w:szCs w:val="28"/>
        </w:rPr>
        <w:t>Назначение пособия по безработице осуществляется центром занятости населения по месту постоянной регистрации гражданина.</w:t>
      </w:r>
    </w:p>
    <w:p w:rsidR="00E42498" w:rsidRPr="00E42498" w:rsidRDefault="00E42498" w:rsidP="00321613">
      <w:pPr>
        <w:tabs>
          <w:tab w:val="left" w:pos="1418"/>
        </w:tabs>
        <w:ind w:left="1418" w:right="567" w:firstLine="709"/>
        <w:jc w:val="both"/>
        <w:rPr>
          <w:sz w:val="28"/>
          <w:szCs w:val="28"/>
        </w:rPr>
      </w:pPr>
      <w:r w:rsidRPr="00E42498">
        <w:rPr>
          <w:sz w:val="28"/>
          <w:szCs w:val="28"/>
        </w:rPr>
        <w:t>Однако нередки случаи умышленного предоставления гражданами недостоверных сведений о себе, сокрытия факта трудоустройства или других обстоятельств, влияющих на размер, продолжительность выплаты пособия по безработице или возможность его назначения.</w:t>
      </w:r>
    </w:p>
    <w:p w:rsidR="00E42498" w:rsidRPr="00E42498" w:rsidRDefault="00E42498" w:rsidP="00321613">
      <w:pPr>
        <w:tabs>
          <w:tab w:val="left" w:pos="1418"/>
        </w:tabs>
        <w:ind w:left="1418" w:right="567" w:firstLine="709"/>
        <w:jc w:val="both"/>
        <w:rPr>
          <w:sz w:val="28"/>
          <w:szCs w:val="28"/>
        </w:rPr>
      </w:pPr>
      <w:r w:rsidRPr="00E42498">
        <w:rPr>
          <w:sz w:val="28"/>
          <w:szCs w:val="28"/>
        </w:rPr>
        <w:t>Представление при постановке на учет в качестве безработного и оформления пособия по безработице заведомо ложных и недостоверных сведений, влекущих прекращение указанных выплат влечет за собой уголовную ответственность предусмотренную ч. 1 ст.159 УК РФ (мошенничество при получении выплат, то есть хищение денежных средств или иного имущества при получении пособий).</w:t>
      </w:r>
    </w:p>
    <w:p w:rsidR="00E42498" w:rsidRPr="00E42498" w:rsidRDefault="00E42498" w:rsidP="00321613">
      <w:pPr>
        <w:tabs>
          <w:tab w:val="left" w:pos="1418"/>
        </w:tabs>
        <w:ind w:left="1418" w:right="567" w:firstLine="709"/>
        <w:jc w:val="both"/>
        <w:rPr>
          <w:sz w:val="28"/>
          <w:szCs w:val="28"/>
        </w:rPr>
      </w:pPr>
      <w:r w:rsidRPr="00E42498">
        <w:rPr>
          <w:sz w:val="28"/>
          <w:szCs w:val="28"/>
        </w:rPr>
        <w:t>В силу законодательства о занятости населения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работы.</w:t>
      </w:r>
    </w:p>
    <w:p w:rsidR="003B3E80" w:rsidRDefault="003B3E80" w:rsidP="00321613">
      <w:pPr>
        <w:tabs>
          <w:tab w:val="left" w:pos="1418"/>
        </w:tabs>
        <w:ind w:left="1418" w:right="567" w:firstLine="709"/>
        <w:jc w:val="both"/>
        <w:rPr>
          <w:sz w:val="28"/>
          <w:szCs w:val="28"/>
        </w:rPr>
      </w:pPr>
    </w:p>
    <w:p w:rsidR="00E42498" w:rsidRPr="00F64AB4" w:rsidRDefault="00E42498" w:rsidP="00321613">
      <w:pPr>
        <w:tabs>
          <w:tab w:val="left" w:pos="1418"/>
        </w:tabs>
        <w:ind w:left="1418" w:right="567" w:firstLine="709"/>
        <w:jc w:val="both"/>
        <w:rPr>
          <w:sz w:val="28"/>
          <w:szCs w:val="28"/>
        </w:rPr>
      </w:pPr>
    </w:p>
    <w:p w:rsidR="009C0DBF" w:rsidRPr="00F64AB4" w:rsidRDefault="009A65E4" w:rsidP="00321613">
      <w:pPr>
        <w:pStyle w:val="a3"/>
        <w:tabs>
          <w:tab w:val="left" w:pos="1418"/>
        </w:tabs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F64AB4">
        <w:rPr>
          <w:sz w:val="28"/>
          <w:szCs w:val="28"/>
        </w:rPr>
        <w:t>П</w:t>
      </w:r>
      <w:r w:rsidR="00F23841" w:rsidRPr="00F64AB4">
        <w:rPr>
          <w:sz w:val="28"/>
          <w:szCs w:val="28"/>
        </w:rPr>
        <w:t>омощник</w:t>
      </w:r>
      <w:r w:rsidRPr="00F64AB4">
        <w:rPr>
          <w:sz w:val="28"/>
          <w:szCs w:val="28"/>
        </w:rPr>
        <w:t xml:space="preserve"> </w:t>
      </w:r>
      <w:r w:rsidR="00321613">
        <w:rPr>
          <w:sz w:val="28"/>
          <w:szCs w:val="28"/>
        </w:rPr>
        <w:t>природоохранного прокурора                                             Е.В. Широкова</w:t>
      </w:r>
    </w:p>
    <w:sectPr w:rsidR="009C0DBF" w:rsidRPr="00F64AB4" w:rsidSect="00321613">
      <w:headerReference w:type="even" r:id="rId7"/>
      <w:headerReference w:type="default" r:id="rId8"/>
      <w:pgSz w:w="11906" w:h="16838"/>
      <w:pgMar w:top="1134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B2" w:rsidRDefault="005D14B2">
      <w:r>
        <w:separator/>
      </w:r>
    </w:p>
  </w:endnote>
  <w:endnote w:type="continuationSeparator" w:id="0">
    <w:p w:rsidR="005D14B2" w:rsidRDefault="005D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B2" w:rsidRDefault="005D14B2">
      <w:r>
        <w:separator/>
      </w:r>
    </w:p>
  </w:footnote>
  <w:footnote w:type="continuationSeparator" w:id="0">
    <w:p w:rsidR="005D14B2" w:rsidRDefault="005D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9D10DB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9D10DB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2498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66"/>
    <w:rsid w:val="000052A1"/>
    <w:rsid w:val="00007EFA"/>
    <w:rsid w:val="00012187"/>
    <w:rsid w:val="000259CF"/>
    <w:rsid w:val="000458D1"/>
    <w:rsid w:val="00057940"/>
    <w:rsid w:val="00064D9F"/>
    <w:rsid w:val="0006665C"/>
    <w:rsid w:val="00083B55"/>
    <w:rsid w:val="00086E11"/>
    <w:rsid w:val="000B57E8"/>
    <w:rsid w:val="000E0910"/>
    <w:rsid w:val="000E4A68"/>
    <w:rsid w:val="00106FCC"/>
    <w:rsid w:val="001309FB"/>
    <w:rsid w:val="00134369"/>
    <w:rsid w:val="00134C1E"/>
    <w:rsid w:val="00166C6A"/>
    <w:rsid w:val="001921E3"/>
    <w:rsid w:val="00193550"/>
    <w:rsid w:val="00195EEC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F227A"/>
    <w:rsid w:val="002F4D32"/>
    <w:rsid w:val="00300A51"/>
    <w:rsid w:val="00312CF8"/>
    <w:rsid w:val="00321613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D6660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14B2"/>
    <w:rsid w:val="005D720D"/>
    <w:rsid w:val="005E0BD9"/>
    <w:rsid w:val="005E5B6A"/>
    <w:rsid w:val="00612CB5"/>
    <w:rsid w:val="006321F7"/>
    <w:rsid w:val="00636440"/>
    <w:rsid w:val="00636DE7"/>
    <w:rsid w:val="0066083C"/>
    <w:rsid w:val="00667FA5"/>
    <w:rsid w:val="00670686"/>
    <w:rsid w:val="00677653"/>
    <w:rsid w:val="006A736E"/>
    <w:rsid w:val="006A763D"/>
    <w:rsid w:val="006C47B8"/>
    <w:rsid w:val="006E7027"/>
    <w:rsid w:val="007135CC"/>
    <w:rsid w:val="00717E77"/>
    <w:rsid w:val="00727B03"/>
    <w:rsid w:val="007419CF"/>
    <w:rsid w:val="00743115"/>
    <w:rsid w:val="00743AF1"/>
    <w:rsid w:val="00753B29"/>
    <w:rsid w:val="00762E64"/>
    <w:rsid w:val="0077420B"/>
    <w:rsid w:val="00781026"/>
    <w:rsid w:val="007936A7"/>
    <w:rsid w:val="00793D2E"/>
    <w:rsid w:val="0079625A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835D3"/>
    <w:rsid w:val="00891CA7"/>
    <w:rsid w:val="008A0A3D"/>
    <w:rsid w:val="008A7034"/>
    <w:rsid w:val="008B6DA2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32D07"/>
    <w:rsid w:val="00967945"/>
    <w:rsid w:val="00972BC4"/>
    <w:rsid w:val="009A045D"/>
    <w:rsid w:val="009A571D"/>
    <w:rsid w:val="009A65E4"/>
    <w:rsid w:val="009C0DBF"/>
    <w:rsid w:val="009D10DB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45C5E"/>
    <w:rsid w:val="00A552B4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F2E7D"/>
    <w:rsid w:val="00B1286D"/>
    <w:rsid w:val="00B22501"/>
    <w:rsid w:val="00B50A61"/>
    <w:rsid w:val="00B54F2D"/>
    <w:rsid w:val="00B60FBF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A2128"/>
    <w:rsid w:val="00CB7F9F"/>
    <w:rsid w:val="00CC0C71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3549"/>
    <w:rsid w:val="00E16128"/>
    <w:rsid w:val="00E23439"/>
    <w:rsid w:val="00E24DD2"/>
    <w:rsid w:val="00E42498"/>
    <w:rsid w:val="00E46505"/>
    <w:rsid w:val="00E470A2"/>
    <w:rsid w:val="00E5750A"/>
    <w:rsid w:val="00E73F68"/>
    <w:rsid w:val="00E76914"/>
    <w:rsid w:val="00E80F62"/>
    <w:rsid w:val="00E83E0B"/>
    <w:rsid w:val="00E853E0"/>
    <w:rsid w:val="00E94B5D"/>
    <w:rsid w:val="00E957BC"/>
    <w:rsid w:val="00E97B6B"/>
    <w:rsid w:val="00EA0D64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89D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C0B37"/>
  <w15:docId w15:val="{6E3140EB-F586-463D-9EB1-F985C37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1306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Широкова Екатерина Владимировна</cp:lastModifiedBy>
  <cp:revision>4</cp:revision>
  <cp:lastPrinted>2022-07-04T17:58:00Z</cp:lastPrinted>
  <dcterms:created xsi:type="dcterms:W3CDTF">2022-06-11T10:28:00Z</dcterms:created>
  <dcterms:modified xsi:type="dcterms:W3CDTF">2022-07-04T17:58:00Z</dcterms:modified>
</cp:coreProperties>
</file>