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2EDF2FFB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</w:t>
            </w:r>
            <w:r w:rsidR="003D134B">
              <w:rPr>
                <w:b/>
              </w:rPr>
              <w:t>0</w:t>
            </w:r>
            <w:r w:rsidR="00E53C98">
              <w:rPr>
                <w:b/>
              </w:rPr>
              <w:t>2</w:t>
            </w:r>
            <w:r w:rsidR="003D134B">
              <w:rPr>
                <w:b/>
              </w:rPr>
              <w:t xml:space="preserve"> ию</w:t>
            </w:r>
            <w:r w:rsidR="00E53C98">
              <w:rPr>
                <w:b/>
              </w:rPr>
              <w:t>л</w:t>
            </w:r>
            <w:r w:rsidR="003D134B">
              <w:rPr>
                <w:b/>
              </w:rPr>
              <w:t>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0A6E2234" w:rsidR="001C176E" w:rsidRPr="00CA0BCC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3D134B">
              <w:rPr>
                <w:b/>
              </w:rPr>
              <w:t>3</w:t>
            </w:r>
            <w:r w:rsidR="00E53C98">
              <w:rPr>
                <w:b/>
              </w:rPr>
              <w:t>5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1F359037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64EA3E88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096DDC39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56A63100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0B2B2FA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28902D4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7D3E48F7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598236A5" w14:textId="60D70CC8" w:rsidR="00EF493F" w:rsidRPr="00CA0BCC" w:rsidRDefault="003D134B" w:rsidP="00EF493F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0</w:t>
      </w:r>
      <w:r w:rsidR="00E53C98">
        <w:rPr>
          <w:b/>
          <w:sz w:val="16"/>
          <w:szCs w:val="16"/>
        </w:rPr>
        <w:t>2</w:t>
      </w:r>
      <w:r w:rsidR="00EF493F">
        <w:rPr>
          <w:b/>
          <w:sz w:val="16"/>
          <w:szCs w:val="16"/>
        </w:rPr>
        <w:t>.0</w:t>
      </w:r>
      <w:r w:rsidR="00E53C98">
        <w:rPr>
          <w:b/>
          <w:sz w:val="16"/>
          <w:szCs w:val="16"/>
        </w:rPr>
        <w:t>7</w:t>
      </w:r>
      <w:r w:rsidR="00EF493F">
        <w:rPr>
          <w:b/>
          <w:sz w:val="16"/>
          <w:szCs w:val="16"/>
        </w:rPr>
        <w:t>.</w:t>
      </w:r>
      <w:r w:rsidR="00EF493F" w:rsidRPr="00AB4EA7">
        <w:rPr>
          <w:b/>
          <w:sz w:val="16"/>
          <w:szCs w:val="16"/>
        </w:rPr>
        <w:t>202</w:t>
      </w:r>
      <w:r w:rsidR="00EF493F">
        <w:rPr>
          <w:b/>
          <w:sz w:val="16"/>
          <w:szCs w:val="16"/>
        </w:rPr>
        <w:t>4</w:t>
      </w:r>
      <w:r w:rsidR="00EF493F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 w:rsidR="00E53C98">
        <w:rPr>
          <w:b/>
          <w:sz w:val="16"/>
          <w:szCs w:val="16"/>
        </w:rPr>
        <w:t>327</w:t>
      </w:r>
    </w:p>
    <w:p w14:paraId="73774F26" w14:textId="77777777" w:rsidR="00EF493F" w:rsidRDefault="00EF493F" w:rsidP="00EF493F">
      <w:pPr>
        <w:pStyle w:val="29"/>
        <w:ind w:left="284" w:right="189"/>
        <w:jc w:val="center"/>
        <w:rPr>
          <w:b/>
          <w:sz w:val="16"/>
          <w:szCs w:val="16"/>
        </w:rPr>
      </w:pPr>
    </w:p>
    <w:p w14:paraId="59D7AAAD" w14:textId="24094BE2" w:rsidR="00E53C98" w:rsidRPr="00E53C98" w:rsidRDefault="00E53C98" w:rsidP="00E53C98">
      <w:pPr>
        <w:pStyle w:val="29"/>
        <w:ind w:left="284" w:right="1607"/>
        <w:jc w:val="both"/>
        <w:rPr>
          <w:bCs/>
          <w:sz w:val="16"/>
          <w:szCs w:val="16"/>
        </w:rPr>
      </w:pPr>
      <w:r w:rsidRPr="00E53C98">
        <w:rPr>
          <w:bCs/>
          <w:sz w:val="16"/>
          <w:szCs w:val="16"/>
        </w:rPr>
        <w:t>Об утверждении норматива стоимости одного квадратного метра общей площади жилья   по муниципальному образованию Елизаветинское сельское</w:t>
      </w:r>
      <w:r>
        <w:rPr>
          <w:bCs/>
          <w:sz w:val="16"/>
          <w:szCs w:val="16"/>
        </w:rPr>
        <w:t xml:space="preserve"> </w:t>
      </w:r>
      <w:r w:rsidRPr="00E53C98">
        <w:rPr>
          <w:bCs/>
          <w:sz w:val="16"/>
          <w:szCs w:val="16"/>
        </w:rPr>
        <w:t xml:space="preserve">поселение на 3 квартал 2024 года </w:t>
      </w:r>
    </w:p>
    <w:p w14:paraId="41BB9E0B" w14:textId="77777777" w:rsidR="00E53C98" w:rsidRPr="00E53C98" w:rsidRDefault="00E53C98" w:rsidP="00E53C9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55AAD4C0" w14:textId="3FBC4D74" w:rsidR="00E53C98" w:rsidRPr="00E53C98" w:rsidRDefault="00E53C98" w:rsidP="00E53C9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E53C98">
        <w:rPr>
          <w:bCs/>
          <w:sz w:val="16"/>
          <w:szCs w:val="16"/>
        </w:rPr>
        <w:t xml:space="preserve">В целях проведения расчетов норматива стоимости одного квадратного метра общей площади жилья на территории муниципального образования Елизаветинское сельское поселение Гатчинского  муниципального района Ленинградской области, необходимого для определения размеров субсидий и социальных выплат, в  соответствии с Федеральным законом от 06.10.2003 № 131-ФЗ "Об общих принципах организации местного самоуправления в Российской Федерации", распоряжения  комитета по строительству Ленинградской области от 31.01.2024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 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</w:t>
      </w:r>
      <w:r w:rsidRPr="00E53C98">
        <w:rPr>
          <w:bCs/>
          <w:sz w:val="16"/>
          <w:szCs w:val="16"/>
        </w:rPr>
        <w:t xml:space="preserve">области», руководствуясь приказом Министерства строительства и жилищно-коммунального хозяйства Российской Федерации от 18.06.2024 №390/пр  «О нормативе стоимости одного квадратного метра общей площади жилого помещения по Российской Федерации на 2 полугодие 2024г. и средней рыночной стоимости одного квадратного метра общей площади жилого помещения по субъектам Российской Федерации на III квартал 2024г.»», Уставом муниципального образования Елизаветинское сельское поселение Гатчинского муниципального района Ленинградской области,   </w:t>
      </w:r>
    </w:p>
    <w:p w14:paraId="15B0B1E7" w14:textId="77777777" w:rsidR="00E53C98" w:rsidRPr="00E53C98" w:rsidRDefault="00E53C98" w:rsidP="00E53C9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36A5B0D4" w14:textId="71F781D9" w:rsidR="00E53C98" w:rsidRDefault="00E53C98" w:rsidP="00E53C98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E53C98">
        <w:rPr>
          <w:bCs/>
          <w:sz w:val="16"/>
          <w:szCs w:val="16"/>
        </w:rPr>
        <w:t>ПОСТАНОВЛЯЕТ:</w:t>
      </w:r>
    </w:p>
    <w:p w14:paraId="74EC0F7D" w14:textId="77777777" w:rsidR="00E53C98" w:rsidRPr="00E53C98" w:rsidRDefault="00E53C98" w:rsidP="00E53C9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D7D7A8D" w14:textId="77777777" w:rsidR="00E53C98" w:rsidRPr="00E53C98" w:rsidRDefault="00E53C98" w:rsidP="00E53C9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E53C98">
        <w:rPr>
          <w:bCs/>
          <w:sz w:val="16"/>
          <w:szCs w:val="16"/>
        </w:rPr>
        <w:t xml:space="preserve">1.  Утвердить норматив стоимости одного квадратного метра общей площади жилья по муниципальному образованию Елизаветинское сельское поселение на  2  квартал 2024  года в целях определения размеров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мероприятия по обеспечению жильем молодых семей  федерального проекта "Содействие субъектам Российской Федерации в реализации полномочий по оказанию государственной поддержки гражданам   в обеспечении жильем и оплате жилищно-коммунальных услуг" государственной   программы  Российской Федерации «Обеспечение доступным и комфортным жильем и коммунальными услугами граждан Российской Федерации", мероприятий 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 в размере   119 768  (сто девятнадцать тысяч семьсот шестьдесят восемь)  рублей. </w:t>
      </w:r>
    </w:p>
    <w:p w14:paraId="1D2CE32A" w14:textId="21D33C48" w:rsidR="00E53C98" w:rsidRDefault="00E53C98" w:rsidP="00E53C98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E53C98">
        <w:rPr>
          <w:bCs/>
          <w:sz w:val="16"/>
          <w:szCs w:val="16"/>
        </w:rPr>
        <w:t xml:space="preserve">2. Настоящее постановление вступает в силу после его </w:t>
      </w:r>
      <w:r w:rsidRPr="00E53C98">
        <w:rPr>
          <w:bCs/>
          <w:sz w:val="16"/>
          <w:szCs w:val="16"/>
        </w:rPr>
        <w:t>опубликования в газете «Елизаветинский вестник», и подлежит размещению на официальном сайте муниципального образования Елизаветинское сельское поселение.</w:t>
      </w:r>
    </w:p>
    <w:p w14:paraId="5E46A369" w14:textId="434084A1" w:rsidR="00EF493F" w:rsidRPr="001A6F30" w:rsidRDefault="00EF493F" w:rsidP="003D134B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C9C4469" w14:textId="081EBDD2" w:rsidR="00EF493F" w:rsidRDefault="00E53C98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</w:t>
      </w:r>
      <w:r w:rsidR="00EF493F">
        <w:rPr>
          <w:bCs/>
          <w:sz w:val="16"/>
          <w:szCs w:val="16"/>
        </w:rPr>
        <w:t xml:space="preserve"> администрации</w:t>
      </w:r>
    </w:p>
    <w:p w14:paraId="11F97DE9" w14:textId="4A590B64" w:rsidR="00EF493F" w:rsidRDefault="00EF493F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Елизаветинского сельского поселения                В.В. </w:t>
      </w:r>
      <w:r w:rsidR="00E53C98">
        <w:rPr>
          <w:bCs/>
          <w:sz w:val="16"/>
          <w:szCs w:val="16"/>
        </w:rPr>
        <w:t>Зубрилин</w:t>
      </w:r>
    </w:p>
    <w:p w14:paraId="02FFAEB6" w14:textId="77777777" w:rsidR="00A76662" w:rsidRDefault="00A76662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1831D7A4" w14:textId="77777777" w:rsidR="00E53C98" w:rsidRPr="00E53C98" w:rsidRDefault="00E53C98" w:rsidP="00E53C98">
      <w:pPr>
        <w:spacing w:after="0" w:line="240" w:lineRule="auto"/>
        <w:ind w:left="284" w:right="189"/>
        <w:jc w:val="center"/>
        <w:rPr>
          <w:rFonts w:eastAsia="Times New Roman"/>
          <w:b/>
          <w:sz w:val="16"/>
          <w:szCs w:val="16"/>
          <w:lang w:eastAsia="ru-RU"/>
        </w:rPr>
      </w:pPr>
      <w:r w:rsidRPr="00E53C98">
        <w:rPr>
          <w:rFonts w:eastAsia="Times New Roman"/>
          <w:b/>
          <w:sz w:val="16"/>
          <w:szCs w:val="16"/>
          <w:lang w:eastAsia="ru-RU"/>
        </w:rPr>
        <w:t>РАСЧЕТ</w:t>
      </w:r>
    </w:p>
    <w:p w14:paraId="4B2A6C52" w14:textId="77777777" w:rsidR="00E53C98" w:rsidRPr="00E53C98" w:rsidRDefault="00E53C98" w:rsidP="00E53C98">
      <w:pPr>
        <w:spacing w:after="0" w:line="240" w:lineRule="auto"/>
        <w:ind w:left="284" w:right="189"/>
        <w:jc w:val="center"/>
        <w:rPr>
          <w:rFonts w:eastAsia="Times New Roman"/>
          <w:sz w:val="16"/>
          <w:szCs w:val="16"/>
          <w:lang w:eastAsia="ru-RU"/>
        </w:rPr>
      </w:pPr>
    </w:p>
    <w:p w14:paraId="358A530B" w14:textId="77777777" w:rsidR="00E53C98" w:rsidRPr="00E53C98" w:rsidRDefault="00E53C98" w:rsidP="00E53C98">
      <w:pPr>
        <w:spacing w:after="0" w:line="240" w:lineRule="auto"/>
        <w:ind w:left="284" w:right="189"/>
        <w:jc w:val="center"/>
        <w:rPr>
          <w:rFonts w:eastAsia="Times New Roman"/>
          <w:sz w:val="16"/>
          <w:szCs w:val="16"/>
          <w:lang w:eastAsia="ru-RU"/>
        </w:rPr>
      </w:pPr>
      <w:r w:rsidRPr="00E53C98">
        <w:rPr>
          <w:rFonts w:eastAsia="Times New Roman"/>
          <w:sz w:val="16"/>
          <w:szCs w:val="16"/>
          <w:lang w:eastAsia="ru-RU"/>
        </w:rPr>
        <w:t>норматива стоимости одного квадратного метра общей площади жилья на территории Елизаветинского сельского поселения</w:t>
      </w:r>
    </w:p>
    <w:p w14:paraId="101C4886" w14:textId="16A08AE4" w:rsidR="003D134B" w:rsidRDefault="00E53C98" w:rsidP="00E53C98">
      <w:pPr>
        <w:pStyle w:val="29"/>
        <w:tabs>
          <w:tab w:val="left" w:pos="4820"/>
        </w:tabs>
        <w:ind w:left="284" w:right="189"/>
        <w:jc w:val="center"/>
        <w:rPr>
          <w:rFonts w:eastAsia="Times New Roman"/>
          <w:sz w:val="16"/>
          <w:szCs w:val="16"/>
          <w:lang w:eastAsia="ru-RU"/>
        </w:rPr>
      </w:pPr>
      <w:r w:rsidRPr="00E53C98">
        <w:rPr>
          <w:rFonts w:eastAsia="Times New Roman"/>
          <w:sz w:val="16"/>
          <w:szCs w:val="16"/>
          <w:lang w:eastAsia="ru-RU"/>
        </w:rPr>
        <w:t xml:space="preserve">на </w:t>
      </w:r>
      <w:bookmarkStart w:id="1" w:name="_Hlk162948006"/>
      <w:r w:rsidRPr="00E53C98">
        <w:rPr>
          <w:rFonts w:eastAsia="Times New Roman"/>
          <w:sz w:val="16"/>
          <w:szCs w:val="16"/>
          <w:lang w:eastAsia="ru-RU"/>
        </w:rPr>
        <w:t>I</w:t>
      </w:r>
      <w:bookmarkEnd w:id="1"/>
      <w:r w:rsidRPr="00E53C98">
        <w:rPr>
          <w:rFonts w:eastAsia="Times New Roman"/>
          <w:sz w:val="16"/>
          <w:szCs w:val="16"/>
          <w:lang w:eastAsia="ru-RU"/>
        </w:rPr>
        <w:t>II квартал 2024 года</w:t>
      </w:r>
    </w:p>
    <w:p w14:paraId="730E77A8" w14:textId="77777777" w:rsidR="00E53C98" w:rsidRDefault="00E53C98" w:rsidP="00E53C98">
      <w:pPr>
        <w:pStyle w:val="29"/>
        <w:tabs>
          <w:tab w:val="left" w:pos="4820"/>
        </w:tabs>
        <w:ind w:left="284" w:right="189"/>
        <w:jc w:val="center"/>
        <w:rPr>
          <w:rFonts w:eastAsia="Times New Roman"/>
          <w:sz w:val="16"/>
          <w:szCs w:val="16"/>
          <w:lang w:eastAsia="ru-RU"/>
        </w:rPr>
      </w:pPr>
    </w:p>
    <w:p w14:paraId="6BC8065B" w14:textId="16FADE0B" w:rsidR="00E53C98" w:rsidRPr="00E53C98" w:rsidRDefault="00E53C98" w:rsidP="00E53C98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E53C98">
        <w:drawing>
          <wp:inline distT="0" distB="0" distL="0" distR="0" wp14:anchorId="3979B5E7" wp14:editId="313AB1B3">
            <wp:extent cx="2937854" cy="1742536"/>
            <wp:effectExtent l="0" t="0" r="0" b="0"/>
            <wp:docPr id="7497323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81" cy="175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0902C" w14:textId="77777777" w:rsidR="00E53C98" w:rsidRDefault="00E53C98" w:rsidP="00E53C98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04020E93" w14:textId="333763E8" w:rsidR="00E53C98" w:rsidRPr="00E53C98" w:rsidRDefault="00E53C98" w:rsidP="00E53C98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  <w:r w:rsidRPr="00E53C98">
        <w:rPr>
          <w:bCs/>
          <w:sz w:val="16"/>
          <w:szCs w:val="16"/>
        </w:rPr>
        <w:t>Расчет произвел:</w:t>
      </w:r>
    </w:p>
    <w:p w14:paraId="5DF5E329" w14:textId="77777777" w:rsidR="00E53C98" w:rsidRPr="00E53C98" w:rsidRDefault="00E53C98" w:rsidP="00E53C98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75310DCF" w14:textId="7AB95679" w:rsidR="00A36838" w:rsidRDefault="00E53C98" w:rsidP="00E53C98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  <w:r w:rsidRPr="00E53C98">
        <w:rPr>
          <w:bCs/>
          <w:sz w:val="16"/>
          <w:szCs w:val="16"/>
        </w:rPr>
        <w:t>Главный специалист                                          С.Ю.</w:t>
      </w:r>
      <w:r>
        <w:rPr>
          <w:bCs/>
          <w:sz w:val="16"/>
          <w:szCs w:val="16"/>
        </w:rPr>
        <w:t xml:space="preserve"> </w:t>
      </w:r>
      <w:r w:rsidRPr="00E53C98">
        <w:rPr>
          <w:bCs/>
          <w:sz w:val="16"/>
          <w:szCs w:val="16"/>
        </w:rPr>
        <w:t>Папилова</w:t>
      </w:r>
    </w:p>
    <w:sectPr w:rsidR="00A36838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38594" w14:textId="77777777" w:rsidR="006F1EE3" w:rsidRDefault="006F1EE3">
      <w:pPr>
        <w:spacing w:after="0" w:line="240" w:lineRule="auto"/>
      </w:pPr>
      <w:r>
        <w:separator/>
      </w:r>
    </w:p>
  </w:endnote>
  <w:endnote w:type="continuationSeparator" w:id="0">
    <w:p w14:paraId="0750D55F" w14:textId="77777777" w:rsidR="006F1EE3" w:rsidRDefault="006F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27F70" w14:textId="77777777" w:rsidR="006F1EE3" w:rsidRDefault="006F1EE3">
      <w:pPr>
        <w:spacing w:after="0" w:line="240" w:lineRule="auto"/>
      </w:pPr>
      <w:r>
        <w:separator/>
      </w:r>
    </w:p>
  </w:footnote>
  <w:footnote w:type="continuationSeparator" w:id="0">
    <w:p w14:paraId="7EFFA3EB" w14:textId="77777777" w:rsidR="006F1EE3" w:rsidRDefault="006F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7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5"/>
  </w:num>
  <w:num w:numId="2" w16cid:durableId="18062704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6"/>
  </w:num>
  <w:num w:numId="5" w16cid:durableId="1150097140">
    <w:abstractNumId w:val="29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8"/>
  </w:num>
  <w:num w:numId="12" w16cid:durableId="1536311009">
    <w:abstractNumId w:val="17"/>
  </w:num>
  <w:num w:numId="13" w16cid:durableId="1229342610">
    <w:abstractNumId w:val="27"/>
  </w:num>
  <w:num w:numId="14" w16cid:durableId="1833133697">
    <w:abstractNumId w:val="11"/>
  </w:num>
  <w:num w:numId="15" w16cid:durableId="750808097">
    <w:abstractNumId w:val="21"/>
  </w:num>
  <w:num w:numId="16" w16cid:durableId="1886793283">
    <w:abstractNumId w:val="25"/>
  </w:num>
  <w:num w:numId="17" w16cid:durableId="1465540318">
    <w:abstractNumId w:val="14"/>
  </w:num>
  <w:num w:numId="18" w16cid:durableId="739792596">
    <w:abstractNumId w:val="20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8"/>
  </w:num>
  <w:num w:numId="22" w16cid:durableId="530268741">
    <w:abstractNumId w:val="16"/>
  </w:num>
  <w:num w:numId="23" w16cid:durableId="973756262">
    <w:abstractNumId w:val="22"/>
  </w:num>
  <w:num w:numId="24" w16cid:durableId="196285657">
    <w:abstractNumId w:val="24"/>
  </w:num>
  <w:num w:numId="25" w16cid:durableId="68802448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0EFA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22A2"/>
    <w:rsid w:val="00622812"/>
    <w:rsid w:val="006260DF"/>
    <w:rsid w:val="00634512"/>
    <w:rsid w:val="00635166"/>
    <w:rsid w:val="00635214"/>
    <w:rsid w:val="006368D9"/>
    <w:rsid w:val="00642576"/>
    <w:rsid w:val="00651AFE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C069F"/>
    <w:rsid w:val="006C1FA6"/>
    <w:rsid w:val="006C3FFA"/>
    <w:rsid w:val="006C6EAC"/>
    <w:rsid w:val="006D2711"/>
    <w:rsid w:val="006D2DD2"/>
    <w:rsid w:val="006D48E9"/>
    <w:rsid w:val="006E0917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7BF9"/>
    <w:rsid w:val="00B87945"/>
    <w:rsid w:val="00B936FD"/>
    <w:rsid w:val="00B94D4E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0BCC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3FBC"/>
    <w:rsid w:val="00D04960"/>
    <w:rsid w:val="00D061C4"/>
    <w:rsid w:val="00D0718B"/>
    <w:rsid w:val="00D124A7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FD8"/>
    <w:rsid w:val="00FB49D1"/>
    <w:rsid w:val="00FB69DC"/>
    <w:rsid w:val="00FB7E51"/>
    <w:rsid w:val="00FC28A9"/>
    <w:rsid w:val="00FC4A74"/>
    <w:rsid w:val="00FE15D2"/>
    <w:rsid w:val="00FF17B7"/>
    <w:rsid w:val="00FF18A3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15</cp:revision>
  <cp:lastPrinted>2024-01-22T09:21:00Z</cp:lastPrinted>
  <dcterms:created xsi:type="dcterms:W3CDTF">2024-02-13T13:28:00Z</dcterms:created>
  <dcterms:modified xsi:type="dcterms:W3CDTF">2024-07-31T08:33:00Z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