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5134" w:type="dxa"/>
        <w:tblLook w:val="04A0" w:firstRow="1" w:lastRow="0" w:firstColumn="1" w:lastColumn="0" w:noHBand="0" w:noVBand="1"/>
      </w:tblPr>
      <w:tblGrid>
        <w:gridCol w:w="7479"/>
        <w:gridCol w:w="7655"/>
      </w:tblGrid>
      <w:tr w:rsidR="001C176E" w14:paraId="1035EA7F" w14:textId="77777777" w:rsidTr="00FC0F69">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655"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53E92EBC"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16542D">
              <w:rPr>
                <w:b/>
              </w:rPr>
              <w:t xml:space="preserve">  </w:t>
            </w:r>
            <w:r w:rsidR="004F7CF8">
              <w:rPr>
                <w:b/>
              </w:rPr>
              <w:t>02 ноя</w:t>
            </w:r>
            <w:r w:rsidR="00FC0F69">
              <w:rPr>
                <w:b/>
              </w:rPr>
              <w:t>бря</w:t>
            </w:r>
          </w:p>
          <w:p w14:paraId="49C155B9" w14:textId="537F1A20" w:rsidR="001C176E" w:rsidRDefault="00EE66F2" w:rsidP="00986EA8">
            <w:pPr>
              <w:spacing w:after="0" w:line="240" w:lineRule="auto"/>
              <w:ind w:left="5698" w:right="-104"/>
              <w:jc w:val="center"/>
            </w:pPr>
            <w:r>
              <w:rPr>
                <w:b/>
              </w:rPr>
              <w:t xml:space="preserve">        </w:t>
            </w:r>
            <w:r w:rsidR="000D23D1">
              <w:rPr>
                <w:b/>
              </w:rPr>
              <w:t>20</w:t>
            </w:r>
            <w:r w:rsidR="00121D18">
              <w:rPr>
                <w:b/>
              </w:rPr>
              <w:t>2</w:t>
            </w:r>
            <w:r w:rsidR="006B150A">
              <w:rPr>
                <w:b/>
              </w:rPr>
              <w:t>3</w:t>
            </w:r>
            <w:r w:rsidR="000D23D1">
              <w:rPr>
                <w:b/>
              </w:rPr>
              <w:t xml:space="preserve"> года</w:t>
            </w:r>
          </w:p>
          <w:p w14:paraId="190281B0" w14:textId="70CB1AB1" w:rsidR="001C176E" w:rsidRPr="00757C89"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4F7CF8">
              <w:rPr>
                <w:b/>
              </w:rPr>
              <w:t>51</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376E96">
          <w:footerReference w:type="default" r:id="rId9"/>
          <w:pgSz w:w="16838" w:h="11906" w:orient="landscape"/>
          <w:pgMar w:top="709" w:right="567" w:bottom="425" w:left="1134" w:header="709" w:footer="709" w:gutter="0"/>
          <w:cols w:space="720"/>
          <w:formProt w:val="0"/>
          <w:docGrid w:linePitch="360"/>
        </w:sectPr>
      </w:pPr>
    </w:p>
    <w:p w14:paraId="30C7E0C0" w14:textId="23EBD860" w:rsidR="004F7CF8" w:rsidRPr="004F7CF8" w:rsidRDefault="004F7CF8" w:rsidP="004F7CF8">
      <w:pPr>
        <w:pStyle w:val="29"/>
        <w:tabs>
          <w:tab w:val="left" w:pos="3969"/>
        </w:tabs>
        <w:ind w:left="284" w:right="47"/>
        <w:jc w:val="center"/>
        <w:rPr>
          <w:b/>
          <w:sz w:val="16"/>
          <w:szCs w:val="16"/>
        </w:rPr>
      </w:pPr>
      <w:r w:rsidRPr="004F7CF8">
        <w:rPr>
          <w:b/>
          <w:sz w:val="16"/>
          <w:szCs w:val="16"/>
        </w:rPr>
        <w:t xml:space="preserve">Протокол публичных слушаний по проекту образования земельных участков, на которых расположены многоквартирные дома по адресам: </w:t>
      </w:r>
    </w:p>
    <w:p w14:paraId="28C84652" w14:textId="7F05FDF0" w:rsidR="00FC0F69" w:rsidRDefault="004F7CF8" w:rsidP="004F7CF8">
      <w:pPr>
        <w:pStyle w:val="29"/>
        <w:tabs>
          <w:tab w:val="left" w:pos="3969"/>
        </w:tabs>
        <w:ind w:left="284" w:right="47"/>
        <w:jc w:val="center"/>
        <w:rPr>
          <w:b/>
          <w:sz w:val="16"/>
          <w:szCs w:val="16"/>
        </w:rPr>
      </w:pPr>
      <w:r w:rsidRPr="004F7CF8">
        <w:rPr>
          <w:b/>
          <w:sz w:val="16"/>
          <w:szCs w:val="16"/>
        </w:rPr>
        <w:t>Ленинградская область, Гатчинский район, п. Елизаветино, ул. Парковая, д.1. д.2, д.3, д.11, д.12, Ленинградская область, Гатчинский район, д. Шпаньково, ул. Алексея Рыкунова, д.1. д.2, д.3, д.4, д.5, д.6, д.7, д.8, д.9, д.10, д.13, д.14, д.16, Ленинградская область, Гатчинский район, д. Шпаньково, ул. Коммунальная д.10</w:t>
      </w:r>
    </w:p>
    <w:p w14:paraId="75DF4D16" w14:textId="77777777" w:rsidR="004F7CF8" w:rsidRDefault="004F7CF8" w:rsidP="004F7CF8">
      <w:pPr>
        <w:pStyle w:val="29"/>
        <w:tabs>
          <w:tab w:val="left" w:pos="3969"/>
        </w:tabs>
        <w:ind w:left="284" w:right="47"/>
        <w:jc w:val="center"/>
        <w:rPr>
          <w:b/>
          <w:sz w:val="16"/>
          <w:szCs w:val="16"/>
        </w:rPr>
      </w:pPr>
    </w:p>
    <w:p w14:paraId="3474B7EF" w14:textId="7251FA8C" w:rsidR="004F7CF8" w:rsidRDefault="004F7CF8" w:rsidP="004F7CF8">
      <w:pPr>
        <w:pStyle w:val="29"/>
        <w:tabs>
          <w:tab w:val="left" w:pos="3969"/>
        </w:tabs>
        <w:ind w:left="284" w:right="47"/>
        <w:jc w:val="center"/>
        <w:rPr>
          <w:b/>
          <w:sz w:val="16"/>
          <w:szCs w:val="16"/>
        </w:rPr>
      </w:pPr>
      <w:r w:rsidRPr="004F7CF8">
        <w:rPr>
          <w:b/>
          <w:sz w:val="16"/>
          <w:szCs w:val="16"/>
        </w:rPr>
        <w:t>01 ноября 2023 года                                                         16 ч. 00 мин.</w:t>
      </w:r>
    </w:p>
    <w:p w14:paraId="4DE6A403" w14:textId="77777777" w:rsidR="004F7CF8" w:rsidRDefault="004F7CF8" w:rsidP="004F7CF8">
      <w:pPr>
        <w:pStyle w:val="29"/>
        <w:tabs>
          <w:tab w:val="left" w:pos="3969"/>
        </w:tabs>
        <w:ind w:left="284" w:right="47"/>
        <w:jc w:val="center"/>
        <w:rPr>
          <w:b/>
          <w:sz w:val="16"/>
          <w:szCs w:val="16"/>
        </w:rPr>
      </w:pPr>
    </w:p>
    <w:p w14:paraId="2E29C69D" w14:textId="77777777" w:rsidR="004F7CF8" w:rsidRPr="004F7CF8" w:rsidRDefault="004F7CF8" w:rsidP="004F7CF8">
      <w:pPr>
        <w:shd w:val="clear" w:color="auto" w:fill="FFFFFF"/>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b/>
          <w:bCs/>
          <w:color w:val="000000" w:themeColor="text1"/>
          <w:sz w:val="16"/>
          <w:szCs w:val="16"/>
          <w:lang w:eastAsia="ru-RU"/>
        </w:rPr>
        <w:t>Место проведения:</w:t>
      </w:r>
      <w:r w:rsidRPr="004F7CF8">
        <w:rPr>
          <w:rFonts w:eastAsia="Times New Roman"/>
          <w:color w:val="000000" w:themeColor="text1"/>
          <w:sz w:val="16"/>
          <w:szCs w:val="16"/>
          <w:lang w:eastAsia="ru-RU"/>
        </w:rPr>
        <w:t> Российская Федерация, Ленинградская область, Гатчинский район, п. Елизаветино, ул. Парковая, д. 17, актовый зал.</w:t>
      </w:r>
    </w:p>
    <w:p w14:paraId="13B54031" w14:textId="77777777" w:rsidR="004F7CF8" w:rsidRPr="004F7CF8" w:rsidRDefault="004F7CF8" w:rsidP="004F7CF8">
      <w:pPr>
        <w:shd w:val="clear" w:color="auto" w:fill="FFFFFF"/>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b/>
          <w:bCs/>
          <w:color w:val="000000" w:themeColor="text1"/>
          <w:sz w:val="16"/>
          <w:szCs w:val="16"/>
          <w:lang w:eastAsia="ru-RU"/>
        </w:rPr>
        <w:t>Присутствовали: </w:t>
      </w:r>
      <w:r w:rsidRPr="004F7CF8">
        <w:rPr>
          <w:rFonts w:eastAsia="Times New Roman"/>
          <w:color w:val="000000" w:themeColor="text1"/>
          <w:sz w:val="16"/>
          <w:szCs w:val="16"/>
          <w:lang w:eastAsia="ru-RU"/>
        </w:rPr>
        <w:t xml:space="preserve">сотрудники Администрации муниципального образования Елизаветинского сельского поселения; </w:t>
      </w:r>
      <w:r w:rsidRPr="004F7CF8">
        <w:rPr>
          <w:rFonts w:eastAsia="Times New Roman"/>
          <w:bCs/>
          <w:color w:val="000000" w:themeColor="text1"/>
          <w:sz w:val="16"/>
          <w:szCs w:val="16"/>
          <w:lang w:eastAsia="ru-RU"/>
        </w:rPr>
        <w:t xml:space="preserve">жители п. Елизаветино </w:t>
      </w:r>
      <w:r w:rsidRPr="004F7CF8">
        <w:rPr>
          <w:rFonts w:eastAsia="Times New Roman"/>
          <w:color w:val="000000" w:themeColor="text1"/>
          <w:sz w:val="16"/>
          <w:szCs w:val="16"/>
          <w:lang w:eastAsia="ru-RU"/>
        </w:rPr>
        <w:t>– 14 человек.</w:t>
      </w:r>
    </w:p>
    <w:p w14:paraId="2B6C5265" w14:textId="77777777" w:rsidR="004F7CF8" w:rsidRPr="004F7CF8" w:rsidRDefault="004F7CF8" w:rsidP="004F7CF8">
      <w:pPr>
        <w:shd w:val="clear" w:color="auto" w:fill="FFFFFF"/>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b/>
          <w:color w:val="000000" w:themeColor="text1"/>
          <w:sz w:val="16"/>
          <w:szCs w:val="16"/>
          <w:lang w:eastAsia="ru-RU"/>
        </w:rPr>
        <w:t>Инициатор публичных слушаний:</w:t>
      </w:r>
      <w:r w:rsidRPr="004F7CF8">
        <w:rPr>
          <w:rFonts w:eastAsia="Times New Roman"/>
          <w:color w:val="000000" w:themeColor="text1"/>
          <w:sz w:val="16"/>
          <w:szCs w:val="16"/>
          <w:lang w:eastAsia="ru-RU"/>
        </w:rPr>
        <w:t xml:space="preserve"> Глава муниципального образования Елизаветинское сельское поселение Гатчинского муниципального района Ленинградской области</w:t>
      </w:r>
    </w:p>
    <w:p w14:paraId="75A1C82D" w14:textId="77777777" w:rsidR="004F7CF8" w:rsidRPr="004F7CF8" w:rsidRDefault="004F7CF8" w:rsidP="004F7CF8">
      <w:pPr>
        <w:shd w:val="clear" w:color="auto" w:fill="FFFFFF"/>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Публичные слушания назначены постановлением главы муниципального образования Елизаветинское сельское поселение Гатчинского муниципального района Ленинградской области от 27.09.2023г. № 14. Решение о проведении публичных слушаний опубликовано в газете «Елизаветинский вестник» выпуск от 28.09.2023 года № 45.</w:t>
      </w:r>
    </w:p>
    <w:p w14:paraId="5A895E3B" w14:textId="77777777" w:rsidR="004F7CF8" w:rsidRPr="004F7CF8" w:rsidRDefault="004F7CF8" w:rsidP="004F7CF8">
      <w:pPr>
        <w:shd w:val="clear" w:color="auto" w:fill="FFFFFF"/>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b/>
          <w:color w:val="000000" w:themeColor="text1"/>
          <w:sz w:val="16"/>
          <w:szCs w:val="16"/>
          <w:lang w:eastAsia="ru-RU"/>
        </w:rPr>
        <w:t>Председатель публичных слушаний</w:t>
      </w:r>
      <w:r w:rsidRPr="004F7CF8">
        <w:rPr>
          <w:rFonts w:eastAsia="Times New Roman"/>
          <w:color w:val="000000" w:themeColor="text1"/>
          <w:sz w:val="16"/>
          <w:szCs w:val="16"/>
          <w:lang w:eastAsia="ru-RU"/>
        </w:rPr>
        <w:t xml:space="preserve"> – Глава муниципального образования Елизаветинское сельское поселение Гатчинского муниципального района Ленинградской области</w:t>
      </w:r>
    </w:p>
    <w:p w14:paraId="62F0EF3F" w14:textId="77777777" w:rsidR="004F7CF8" w:rsidRPr="004F7CF8" w:rsidRDefault="004F7CF8" w:rsidP="004F7CF8">
      <w:pPr>
        <w:shd w:val="clear" w:color="auto" w:fill="FFFFFF"/>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b/>
          <w:color w:val="000000" w:themeColor="text1"/>
          <w:sz w:val="16"/>
          <w:szCs w:val="16"/>
          <w:lang w:eastAsia="ru-RU"/>
        </w:rPr>
        <w:t>Секретарь публичных слушаний</w:t>
      </w:r>
      <w:r w:rsidRPr="004F7CF8">
        <w:rPr>
          <w:rFonts w:eastAsia="Times New Roman"/>
          <w:color w:val="000000" w:themeColor="text1"/>
          <w:sz w:val="16"/>
          <w:szCs w:val="16"/>
          <w:lang w:eastAsia="ru-RU"/>
        </w:rPr>
        <w:t xml:space="preserve"> – Папилова Светлана Юрьевна – главный специалист отдела земельным вопросам и имуществу администрации муниципального образования Елизаветинского сельского поселения. </w:t>
      </w:r>
    </w:p>
    <w:p w14:paraId="501740B7" w14:textId="77777777" w:rsidR="004F7CF8" w:rsidRDefault="004F7CF8" w:rsidP="004F7CF8">
      <w:pPr>
        <w:shd w:val="clear" w:color="auto" w:fill="FFFFFF"/>
        <w:spacing w:after="0" w:line="0" w:lineRule="atLeast"/>
        <w:ind w:left="284" w:right="47" w:firstLine="425"/>
        <w:contextualSpacing/>
        <w:jc w:val="center"/>
        <w:rPr>
          <w:rFonts w:eastAsia="Times New Roman"/>
          <w:b/>
          <w:bCs/>
          <w:color w:val="000000" w:themeColor="text1"/>
          <w:sz w:val="16"/>
          <w:szCs w:val="16"/>
          <w:u w:val="single"/>
          <w:lang w:eastAsia="ru-RU"/>
        </w:rPr>
      </w:pPr>
      <w:r w:rsidRPr="004F7CF8">
        <w:rPr>
          <w:rFonts w:eastAsia="Times New Roman"/>
          <w:b/>
          <w:bCs/>
          <w:color w:val="000000" w:themeColor="text1"/>
          <w:sz w:val="16"/>
          <w:szCs w:val="16"/>
          <w:u w:val="single"/>
          <w:lang w:eastAsia="ru-RU"/>
        </w:rPr>
        <w:t>Повестка публичных слушаний:</w:t>
      </w:r>
    </w:p>
    <w:p w14:paraId="7EFF267F" w14:textId="77777777" w:rsidR="004F7CF8" w:rsidRDefault="004F7CF8" w:rsidP="004F7CF8">
      <w:pPr>
        <w:shd w:val="clear" w:color="auto" w:fill="FFFFFF"/>
        <w:spacing w:after="0" w:line="0" w:lineRule="atLeast"/>
        <w:ind w:left="284" w:right="47" w:firstLine="425"/>
        <w:contextualSpacing/>
        <w:jc w:val="center"/>
        <w:rPr>
          <w:rFonts w:eastAsia="Times New Roman"/>
          <w:b/>
          <w:bCs/>
          <w:color w:val="000000" w:themeColor="text1"/>
          <w:sz w:val="16"/>
          <w:szCs w:val="16"/>
          <w:u w:val="single"/>
          <w:lang w:eastAsia="ru-RU"/>
        </w:rPr>
      </w:pPr>
    </w:p>
    <w:p w14:paraId="0EAC7F99"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Рассмотрение проекта образования земельных участков, на которых расположены многоквартирные дома по адресам: Ленинградская область, Гатчинский район, п. Елизаветино, ул. Парковая, д.1. д.2, д.3, д.11, д.12, Ленинградская область, Гатчинский район, д. Шпаньково, ул. Алексея Рыкунова, д.1. д.2, д.3, д.4, д.5, д.6, д.7, д.8, д.9, д.10, д.13, д.14, д.16, Ленинградская область, Гатчинский район, д. Шпаньково, ул. Коммунальная д.10 </w:t>
      </w:r>
    </w:p>
    <w:p w14:paraId="0AA7C58F" w14:textId="2C78AB2C"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Для работы предлагается установить следующий регламент:</w:t>
      </w:r>
    </w:p>
    <w:p w14:paraId="6152C288"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время выступления – 5 минут, прения – не более 5 минут.</w:t>
      </w:r>
    </w:p>
    <w:p w14:paraId="3EFDD577"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За повестку дня:</w:t>
      </w:r>
    </w:p>
    <w:p w14:paraId="2AF30BF3"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491E3B53"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Повестка дня утверждена.</w:t>
      </w:r>
    </w:p>
    <w:p w14:paraId="27D6B506"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С.Ю. Папилова открыла публичные слушания, осветила вопрос слушаний и проинформировала, что с момента публикации о проведении публичных слушаний замечаний и предложений по данному вопросу в администрации муниципального образования Елизаветинского сельского поселения не поступало. Сообщила, что публичные слушания проводятся в соответствии с требованиями Земельного кодекса, Градостроительного кодекса. Предоставила слово начальнику отдела по земельным вопросам и имуществу Н.Н. Великановой.</w:t>
      </w:r>
    </w:p>
    <w:p w14:paraId="72EB60CC"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Н.Н. Великанова</w:t>
      </w:r>
      <w:proofErr w:type="gramStart"/>
      <w:r w:rsidRPr="004F7CF8">
        <w:rPr>
          <w:rFonts w:eastAsia="Times New Roman"/>
          <w:color w:val="000000" w:themeColor="text1"/>
          <w:sz w:val="16"/>
          <w:szCs w:val="16"/>
          <w:lang w:eastAsia="ru-RU"/>
        </w:rPr>
        <w:t>: В соответствии с</w:t>
      </w:r>
      <w:proofErr w:type="gramEnd"/>
      <w:r w:rsidRPr="004F7CF8">
        <w:rPr>
          <w:rFonts w:eastAsia="Times New Roman"/>
          <w:color w:val="000000" w:themeColor="text1"/>
          <w:sz w:val="16"/>
          <w:szCs w:val="16"/>
          <w:lang w:eastAsia="ru-RU"/>
        </w:rPr>
        <w:t xml:space="preserve"> п. 5 ст. 46 Градостроительного кодекса Российской Федерации проекты межевания территорий выносятся на публичные слушания. На территории муниципального образования Елизаветинское сельское поселение Гатчинского муниципального района Ленинградской области утверждены и действуют Правила землепользования и застройки, в соответствии с которыми подготовлены образования земельных участков. </w:t>
      </w:r>
    </w:p>
    <w:p w14:paraId="4AED6619"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1.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Парковая, </w:t>
      </w:r>
      <w:r w:rsidRPr="004F7CF8">
        <w:rPr>
          <w:rFonts w:eastAsia="Times New Roman"/>
          <w:color w:val="000000" w:themeColor="text1"/>
          <w:sz w:val="16"/>
          <w:szCs w:val="16"/>
          <w:lang w:eastAsia="ru-RU"/>
        </w:rPr>
        <w:t>уч.1,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1072ADD1"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Парковая, уч. 1». </w:t>
      </w:r>
    </w:p>
    <w:p w14:paraId="1A82F183"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2C77E61D"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2.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Парковая, уч. 2,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 </w:t>
      </w:r>
    </w:p>
    <w:p w14:paraId="0EC3B0DE"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w:t>
      </w:r>
      <w:r w:rsidRPr="004F7CF8">
        <w:rPr>
          <w:rFonts w:eastAsia="Times New Roman"/>
          <w:color w:val="000000" w:themeColor="text1"/>
          <w:sz w:val="16"/>
          <w:szCs w:val="16"/>
          <w:lang w:eastAsia="ru-RU"/>
        </w:rPr>
        <w:lastRenderedPageBreak/>
        <w:t xml:space="preserve">Елизаветинское сельское поселение, п. Елизаветино, ул. Парковая, уч. 2». </w:t>
      </w:r>
    </w:p>
    <w:p w14:paraId="0464EF52"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2F3DD8E2"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3.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Парковая, уч. 3,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72B62380"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Парковая, уч. 3». </w:t>
      </w:r>
    </w:p>
    <w:p w14:paraId="507CD7B1"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606B743F"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4.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Парковая, уч. 11,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155771A7"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Парковая, уч. 11». </w:t>
      </w:r>
    </w:p>
    <w:p w14:paraId="56AFC233"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2FB9F0A6"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5. Земельный участок расположен по адресу: Российская Федерация, Ленинградская область, Гатчинский район, Елизаветинское сельское поселение, п. Елизаветино, ул. Парковая, уч. 12,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w:t>
      </w:r>
      <w:r w:rsidRPr="004F7CF8">
        <w:rPr>
          <w:rFonts w:eastAsia="Times New Roman"/>
          <w:color w:val="000000" w:themeColor="text1"/>
          <w:sz w:val="16"/>
          <w:szCs w:val="16"/>
          <w:lang w:eastAsia="ru-RU"/>
        </w:rPr>
        <w:t>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0B51ED25"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п. Елизаветино, ул. Парковая, уч. 12». </w:t>
      </w:r>
    </w:p>
    <w:p w14:paraId="610359F0"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589E408D"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6.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1,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4A1F3E6F"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1». </w:t>
      </w:r>
    </w:p>
    <w:p w14:paraId="2BAB00AB"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5A455984"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7.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2,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3187FC0A"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w:t>
      </w:r>
      <w:r w:rsidRPr="004F7CF8">
        <w:rPr>
          <w:rFonts w:eastAsia="Times New Roman"/>
          <w:color w:val="000000" w:themeColor="text1"/>
          <w:sz w:val="16"/>
          <w:szCs w:val="16"/>
          <w:lang w:eastAsia="ru-RU"/>
        </w:rPr>
        <w:t xml:space="preserve">Елизаветинское сельское поселение, д. Шпаньково, ул. Алексея Рыкунова, уч. 2». </w:t>
      </w:r>
    </w:p>
    <w:p w14:paraId="48DCD25D"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5A7F259B"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8.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3,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5AD293C2"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3». </w:t>
      </w:r>
    </w:p>
    <w:p w14:paraId="5B7B5B42"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2668CE64"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9.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4,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1DC29CE2"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4». </w:t>
      </w:r>
    </w:p>
    <w:p w14:paraId="4E0959AD"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57C217F0"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10.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5,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w:t>
      </w:r>
      <w:r w:rsidRPr="004F7CF8">
        <w:rPr>
          <w:rFonts w:eastAsia="Times New Roman"/>
          <w:color w:val="000000" w:themeColor="text1"/>
          <w:sz w:val="16"/>
          <w:szCs w:val="16"/>
          <w:lang w:eastAsia="ru-RU"/>
        </w:rPr>
        <w:lastRenderedPageBreak/>
        <w:t>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4C1D4713"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5». </w:t>
      </w:r>
    </w:p>
    <w:p w14:paraId="1A3C8B88"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1FC19BE7"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11.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6, площадью,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6186A8EF"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6». </w:t>
      </w:r>
    </w:p>
    <w:p w14:paraId="060BC5A0"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0CA934B7"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12.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7,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5257FCB0"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w:t>
      </w:r>
      <w:r w:rsidRPr="004F7CF8">
        <w:rPr>
          <w:rFonts w:eastAsia="Times New Roman"/>
          <w:color w:val="000000" w:themeColor="text1"/>
          <w:sz w:val="16"/>
          <w:szCs w:val="16"/>
          <w:lang w:eastAsia="ru-RU"/>
        </w:rPr>
        <w:t>Елизаветинское сельское поселение, д. Шпаньково, ул. Алексея Рыкунова, уч. 7».</w:t>
      </w:r>
    </w:p>
    <w:p w14:paraId="1485CC39"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13.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8,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6BF869D7"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8». </w:t>
      </w:r>
    </w:p>
    <w:p w14:paraId="340153B8"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31F58200"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14.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9,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328910C5"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9». </w:t>
      </w:r>
    </w:p>
    <w:p w14:paraId="4F551614"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0E3CE62B"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15.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10,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w:t>
      </w:r>
      <w:r w:rsidRPr="004F7CF8">
        <w:rPr>
          <w:rFonts w:eastAsia="Times New Roman"/>
          <w:color w:val="000000" w:themeColor="text1"/>
          <w:sz w:val="16"/>
          <w:szCs w:val="16"/>
          <w:lang w:eastAsia="ru-RU"/>
        </w:rPr>
        <w:t>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5156BE7C"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10». </w:t>
      </w:r>
    </w:p>
    <w:p w14:paraId="07D6841A"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4B967FE2"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16.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13,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67B4E1E8"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13». </w:t>
      </w:r>
    </w:p>
    <w:p w14:paraId="214B7533"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66DBD8ED"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17.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14,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1B1DED2B"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w:t>
      </w:r>
      <w:r w:rsidRPr="004F7CF8">
        <w:rPr>
          <w:rFonts w:eastAsia="Times New Roman"/>
          <w:color w:val="000000" w:themeColor="text1"/>
          <w:sz w:val="16"/>
          <w:szCs w:val="16"/>
          <w:lang w:eastAsia="ru-RU"/>
        </w:rPr>
        <w:lastRenderedPageBreak/>
        <w:t xml:space="preserve">Елизаветинское сельское поселение, д. Шпаньково, ул. Алексея Рыкунова, уч. 14». </w:t>
      </w:r>
    </w:p>
    <w:p w14:paraId="662041C4"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7E87F06A"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18.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Алексея Рыкунова, уч. 16,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401F0825"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Алексея Рыкунова, уч. 16». </w:t>
      </w:r>
    </w:p>
    <w:p w14:paraId="0188542E"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661208EE"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19. Земельный участок расположен по адресу: Российская Федерация, Ленинградская область, Гатчинский район, Елизаветинское сельское поселение, д. Шпаньково, ул. Коммунальная, уч. 10, категория земель – земли населенных пунктов, разрешенное использование – малоэтажная многоквартирная жилая застройка. Земельный участок расположен в территориальной зоне Ж4 – Зона застройки малоэтажными жилыми домами. Разрешенное использование вновь образуемого земельного участка указано в соответствии с классификатором видов разрешенного использования земельных участков, утвержденным приказом Минэкономразвития РФ от 01.09.2014 №540 «Об утверждении классификатора видов разрешенного использования земельных участков».</w:t>
      </w:r>
    </w:p>
    <w:p w14:paraId="5CED7059" w14:textId="77777777"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 xml:space="preserve">Предлагаю одобрить проект образования земельного участка многоквартирного дома для установления: «Местоположения границ образуемого земельного участка под многоквартирным домом расположенного: Ленинградская область, Гатчинский район, Елизаветинское сельское поселение, д. Шпаньково, ул. Коммунальная, уч. 10». </w:t>
      </w:r>
    </w:p>
    <w:p w14:paraId="27CB0848" w14:textId="1BFBDC21" w:rsidR="004F7CF8" w:rsidRPr="004F7CF8" w:rsidRDefault="004F7CF8" w:rsidP="004F7CF8">
      <w:pPr>
        <w:shd w:val="clear" w:color="auto" w:fill="FFFFFF"/>
        <w:tabs>
          <w:tab w:val="left" w:pos="4536"/>
        </w:tabs>
        <w:spacing w:after="0" w:line="0" w:lineRule="atLeast"/>
        <w:ind w:left="284" w:right="47" w:firstLine="425"/>
        <w:contextualSpacing/>
        <w:jc w:val="both"/>
        <w:rPr>
          <w:rFonts w:eastAsia="Times New Roman"/>
          <w:color w:val="000000" w:themeColor="text1"/>
          <w:sz w:val="16"/>
          <w:szCs w:val="16"/>
          <w:lang w:eastAsia="ru-RU"/>
        </w:rPr>
      </w:pPr>
      <w:r w:rsidRPr="004F7CF8">
        <w:rPr>
          <w:rFonts w:eastAsia="Times New Roman"/>
          <w:color w:val="000000" w:themeColor="text1"/>
          <w:sz w:val="16"/>
          <w:szCs w:val="16"/>
          <w:lang w:eastAsia="ru-RU"/>
        </w:rPr>
        <w:t>Голосовали: «За» - единогласно.</w:t>
      </w:r>
    </w:p>
    <w:p w14:paraId="36AB6E4C" w14:textId="77777777" w:rsidR="004F7CF8" w:rsidRDefault="004F7CF8" w:rsidP="004F7CF8">
      <w:pPr>
        <w:pStyle w:val="29"/>
        <w:tabs>
          <w:tab w:val="left" w:pos="3969"/>
          <w:tab w:val="left" w:pos="4536"/>
        </w:tabs>
        <w:ind w:left="284" w:right="47"/>
        <w:jc w:val="center"/>
        <w:rPr>
          <w:bCs/>
          <w:sz w:val="16"/>
          <w:szCs w:val="16"/>
        </w:rPr>
      </w:pPr>
    </w:p>
    <w:p w14:paraId="7A02629E" w14:textId="77777777" w:rsidR="004F7CF8" w:rsidRPr="004F7CF8" w:rsidRDefault="004F7CF8" w:rsidP="004F7CF8">
      <w:pPr>
        <w:pStyle w:val="29"/>
        <w:tabs>
          <w:tab w:val="left" w:pos="3969"/>
          <w:tab w:val="left" w:pos="4536"/>
        </w:tabs>
        <w:ind w:left="284" w:right="47"/>
        <w:jc w:val="both"/>
        <w:rPr>
          <w:b/>
          <w:sz w:val="16"/>
          <w:szCs w:val="16"/>
        </w:rPr>
      </w:pPr>
      <w:r w:rsidRPr="004F7CF8">
        <w:rPr>
          <w:b/>
          <w:sz w:val="16"/>
          <w:szCs w:val="16"/>
        </w:rPr>
        <w:t>РЕШИЛИ:</w:t>
      </w:r>
    </w:p>
    <w:p w14:paraId="488E3B89" w14:textId="77777777" w:rsidR="004F7CF8" w:rsidRPr="004F7CF8" w:rsidRDefault="004F7CF8" w:rsidP="004F7CF8">
      <w:pPr>
        <w:pStyle w:val="29"/>
        <w:tabs>
          <w:tab w:val="left" w:pos="3969"/>
          <w:tab w:val="left" w:pos="4536"/>
        </w:tabs>
        <w:ind w:left="284" w:right="47" w:firstLine="425"/>
        <w:jc w:val="both"/>
        <w:rPr>
          <w:bCs/>
          <w:sz w:val="16"/>
          <w:szCs w:val="16"/>
        </w:rPr>
      </w:pPr>
      <w:r w:rsidRPr="004F7CF8">
        <w:rPr>
          <w:bCs/>
          <w:sz w:val="16"/>
          <w:szCs w:val="16"/>
        </w:rPr>
        <w:t xml:space="preserve">Проект образования земельных участков, на которых расположены многоквартирные дома по адресам: Ленинградская область, Гатчинский район, п. Елизаветино, ул. Парковая, д.1. д.2, д.3, д.11, д.12, Ленинградская область, Гатчинский район, д. Шпаньково, ул. Алексея Рыкунова, д.1. д.2, д.3, д.4, д.5, д.6, д.7, д.8, </w:t>
      </w:r>
      <w:r w:rsidRPr="004F7CF8">
        <w:rPr>
          <w:bCs/>
          <w:sz w:val="16"/>
          <w:szCs w:val="16"/>
        </w:rPr>
        <w:t>д.9, д.10, д.13, д.14, д.16, Ленинградская область, Гатчинский район, д. Шпаньково, ул. Коммунальная д.10 принять без замечаний.</w:t>
      </w:r>
    </w:p>
    <w:p w14:paraId="138EE597" w14:textId="77777777" w:rsidR="004F7CF8" w:rsidRPr="004F7CF8" w:rsidRDefault="004F7CF8" w:rsidP="004F7CF8">
      <w:pPr>
        <w:pStyle w:val="29"/>
        <w:tabs>
          <w:tab w:val="left" w:pos="3969"/>
          <w:tab w:val="left" w:pos="4536"/>
        </w:tabs>
        <w:ind w:left="284" w:right="47" w:firstLine="425"/>
        <w:jc w:val="both"/>
        <w:rPr>
          <w:bCs/>
          <w:sz w:val="16"/>
          <w:szCs w:val="16"/>
        </w:rPr>
      </w:pPr>
      <w:r w:rsidRPr="004F7CF8">
        <w:rPr>
          <w:bCs/>
          <w:sz w:val="16"/>
          <w:szCs w:val="16"/>
        </w:rPr>
        <w:t>Итоги публичных слушаний подвел Е.В. Самойлов, сообщив, что вопрос повестки дня публичных слушаний рассмотрен. По результатам публичных слушаний будет вынесено Постановление о результатах публичных слушаний.</w:t>
      </w:r>
    </w:p>
    <w:p w14:paraId="6C0A9E21" w14:textId="77777777" w:rsidR="004F7CF8" w:rsidRPr="004F7CF8" w:rsidRDefault="004F7CF8" w:rsidP="004F7CF8">
      <w:pPr>
        <w:pStyle w:val="29"/>
        <w:tabs>
          <w:tab w:val="left" w:pos="3969"/>
          <w:tab w:val="left" w:pos="4536"/>
        </w:tabs>
        <w:ind w:left="284" w:right="47"/>
        <w:jc w:val="both"/>
        <w:rPr>
          <w:bCs/>
          <w:sz w:val="16"/>
          <w:szCs w:val="16"/>
        </w:rPr>
      </w:pPr>
      <w:r w:rsidRPr="004F7CF8">
        <w:rPr>
          <w:bCs/>
          <w:sz w:val="16"/>
          <w:szCs w:val="16"/>
        </w:rPr>
        <w:t xml:space="preserve"> </w:t>
      </w:r>
    </w:p>
    <w:p w14:paraId="6E6154BE" w14:textId="41D08E29" w:rsidR="004F7CF8" w:rsidRPr="004F7CF8" w:rsidRDefault="004F7CF8" w:rsidP="004F7CF8">
      <w:pPr>
        <w:pStyle w:val="29"/>
        <w:tabs>
          <w:tab w:val="left" w:pos="3969"/>
          <w:tab w:val="left" w:pos="4536"/>
        </w:tabs>
        <w:ind w:left="284" w:right="47"/>
        <w:jc w:val="both"/>
        <w:rPr>
          <w:bCs/>
          <w:sz w:val="16"/>
          <w:szCs w:val="16"/>
        </w:rPr>
      </w:pPr>
      <w:r w:rsidRPr="004F7CF8">
        <w:rPr>
          <w:bCs/>
          <w:sz w:val="16"/>
          <w:szCs w:val="16"/>
        </w:rPr>
        <w:t>Председатель публичных слушаний       __________ Е.В. Самойлов</w:t>
      </w:r>
    </w:p>
    <w:p w14:paraId="26FCE780" w14:textId="77777777" w:rsidR="004F7CF8" w:rsidRPr="004F7CF8" w:rsidRDefault="004F7CF8" w:rsidP="004F7CF8">
      <w:pPr>
        <w:pStyle w:val="29"/>
        <w:tabs>
          <w:tab w:val="left" w:pos="3969"/>
          <w:tab w:val="left" w:pos="4536"/>
        </w:tabs>
        <w:ind w:left="284" w:right="47"/>
        <w:jc w:val="both"/>
        <w:rPr>
          <w:bCs/>
          <w:sz w:val="16"/>
          <w:szCs w:val="16"/>
        </w:rPr>
      </w:pPr>
    </w:p>
    <w:p w14:paraId="4F49D152" w14:textId="77777777" w:rsidR="004F7CF8" w:rsidRPr="004F7CF8" w:rsidRDefault="004F7CF8" w:rsidP="004F7CF8">
      <w:pPr>
        <w:pStyle w:val="29"/>
        <w:tabs>
          <w:tab w:val="left" w:pos="3969"/>
          <w:tab w:val="left" w:pos="4536"/>
        </w:tabs>
        <w:ind w:left="284" w:right="47"/>
        <w:jc w:val="both"/>
        <w:rPr>
          <w:bCs/>
          <w:sz w:val="16"/>
          <w:szCs w:val="16"/>
        </w:rPr>
      </w:pPr>
    </w:p>
    <w:p w14:paraId="5DF01CFD" w14:textId="1AA7368F" w:rsidR="004F7CF8" w:rsidRPr="004F7CF8" w:rsidRDefault="004F7CF8" w:rsidP="004F7CF8">
      <w:pPr>
        <w:pStyle w:val="29"/>
        <w:tabs>
          <w:tab w:val="left" w:pos="3969"/>
          <w:tab w:val="left" w:pos="4536"/>
        </w:tabs>
        <w:ind w:left="284" w:right="47"/>
        <w:jc w:val="both"/>
        <w:rPr>
          <w:bCs/>
          <w:sz w:val="16"/>
          <w:szCs w:val="16"/>
        </w:rPr>
      </w:pPr>
      <w:r w:rsidRPr="004F7CF8">
        <w:rPr>
          <w:bCs/>
          <w:sz w:val="16"/>
          <w:szCs w:val="16"/>
        </w:rPr>
        <w:t xml:space="preserve">Секретарь публичных слушаний    </w:t>
      </w:r>
      <w:r>
        <w:rPr>
          <w:bCs/>
          <w:sz w:val="16"/>
          <w:szCs w:val="16"/>
        </w:rPr>
        <w:t xml:space="preserve"> </w:t>
      </w:r>
      <w:r w:rsidRPr="004F7CF8">
        <w:rPr>
          <w:bCs/>
          <w:sz w:val="16"/>
          <w:szCs w:val="16"/>
        </w:rPr>
        <w:t xml:space="preserve"> _____________С.Ю.</w:t>
      </w:r>
      <w:r>
        <w:rPr>
          <w:bCs/>
          <w:sz w:val="16"/>
          <w:szCs w:val="16"/>
        </w:rPr>
        <w:t xml:space="preserve"> </w:t>
      </w:r>
      <w:r w:rsidRPr="004F7CF8">
        <w:rPr>
          <w:bCs/>
          <w:sz w:val="16"/>
          <w:szCs w:val="16"/>
        </w:rPr>
        <w:t>Папилова</w:t>
      </w:r>
    </w:p>
    <w:p w14:paraId="2739A5C7" w14:textId="77777777" w:rsidR="004F7CF8" w:rsidRPr="004F7CF8" w:rsidRDefault="004F7CF8" w:rsidP="004F7CF8">
      <w:pPr>
        <w:pStyle w:val="29"/>
        <w:tabs>
          <w:tab w:val="left" w:pos="3969"/>
          <w:tab w:val="left" w:pos="4536"/>
        </w:tabs>
        <w:ind w:left="284" w:right="47"/>
        <w:jc w:val="both"/>
        <w:rPr>
          <w:bCs/>
          <w:sz w:val="16"/>
          <w:szCs w:val="16"/>
        </w:rPr>
      </w:pPr>
    </w:p>
    <w:sectPr w:rsidR="004F7CF8" w:rsidRPr="004F7CF8" w:rsidSect="00EF7438">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77C2F" w14:textId="77777777" w:rsidR="000C398C" w:rsidRDefault="000C398C">
      <w:pPr>
        <w:spacing w:after="0" w:line="240" w:lineRule="auto"/>
      </w:pPr>
      <w:r>
        <w:separator/>
      </w:r>
    </w:p>
  </w:endnote>
  <w:endnote w:type="continuationSeparator" w:id="0">
    <w:p w14:paraId="3C28F06D" w14:textId="77777777" w:rsidR="000C398C" w:rsidRDefault="000C3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ragmaticaC">
    <w:altName w:val="Courier New"/>
    <w:charset w:val="CC"/>
    <w:family w:val="decorative"/>
    <w:pitch w:val="default"/>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gramStart"/>
    <w:r w:rsidRPr="00392D6E">
      <w:rPr>
        <w:b/>
        <w:sz w:val="16"/>
        <w:szCs w:val="16"/>
      </w:rPr>
      <w:t>елизаветинск</w:t>
    </w:r>
    <w:r>
      <w:rPr>
        <w:b/>
        <w:sz w:val="16"/>
        <w:szCs w:val="16"/>
      </w:rPr>
      <w:t>о</w:t>
    </w:r>
    <w:r w:rsidRPr="00392D6E">
      <w:rPr>
        <w:b/>
        <w:sz w:val="16"/>
        <w:szCs w:val="16"/>
      </w:rPr>
      <w:t>е.рф</w:t>
    </w:r>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B698" w14:textId="77777777" w:rsidR="000C398C" w:rsidRDefault="000C398C">
      <w:pPr>
        <w:spacing w:after="0" w:line="240" w:lineRule="auto"/>
      </w:pPr>
      <w:r>
        <w:separator/>
      </w:r>
    </w:p>
  </w:footnote>
  <w:footnote w:type="continuationSeparator" w:id="0">
    <w:p w14:paraId="594F901C" w14:textId="77777777" w:rsidR="000C398C" w:rsidRDefault="000C39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643"/>
        </w:tabs>
        <w:ind w:left="643"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2" w15:restartNumberingAfterBreak="0">
    <w:nsid w:val="29E61D27"/>
    <w:multiLevelType w:val="hybridMultilevel"/>
    <w:tmpl w:val="F80EC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F11FF9"/>
    <w:multiLevelType w:val="hybridMultilevel"/>
    <w:tmpl w:val="CA94361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2FE34398"/>
    <w:multiLevelType w:val="hybridMultilevel"/>
    <w:tmpl w:val="D59EA59A"/>
    <w:lvl w:ilvl="0" w:tplc="C02604F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3CD6251D"/>
    <w:multiLevelType w:val="hybridMultilevel"/>
    <w:tmpl w:val="86A6048E"/>
    <w:lvl w:ilvl="0" w:tplc="D1788A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69A498E"/>
    <w:multiLevelType w:val="hybridMultilevel"/>
    <w:tmpl w:val="4150260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F385523"/>
    <w:multiLevelType w:val="hybridMultilevel"/>
    <w:tmpl w:val="FC7E1FB2"/>
    <w:lvl w:ilvl="0" w:tplc="8C42250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15:restartNumberingAfterBreak="0">
    <w:nsid w:val="500D4FE5"/>
    <w:multiLevelType w:val="hybridMultilevel"/>
    <w:tmpl w:val="0EFAD2FC"/>
    <w:lvl w:ilvl="0" w:tplc="0419000F">
      <w:start w:val="1"/>
      <w:numFmt w:val="decimal"/>
      <w:lvlText w:val="%1."/>
      <w:lvlJc w:val="left"/>
      <w:pPr>
        <w:ind w:left="362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3193CB6"/>
    <w:multiLevelType w:val="hybridMultilevel"/>
    <w:tmpl w:val="EBCEEC0E"/>
    <w:lvl w:ilvl="0" w:tplc="AB463D10">
      <w:start w:val="1"/>
      <w:numFmt w:val="decimal"/>
      <w:lvlText w:val="%1."/>
      <w:lvlJc w:val="left"/>
      <w:pPr>
        <w:ind w:left="92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7D0D2FF2"/>
    <w:multiLevelType w:val="hybridMultilevel"/>
    <w:tmpl w:val="DD6C069C"/>
    <w:lvl w:ilvl="0" w:tplc="F6E44C08">
      <w:start w:val="1"/>
      <w:numFmt w:val="decimal"/>
      <w:lvlText w:val="%1."/>
      <w:lvlJc w:val="left"/>
      <w:pPr>
        <w:ind w:left="1080" w:hanging="360"/>
      </w:pPr>
      <w:rPr>
        <w:rFonts w:ascii="Times New Roman" w:eastAsia="PragmaticaC" w:hAnsi="Times New Roman" w:cs="Calibr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392460626">
    <w:abstractNumId w:val="11"/>
  </w:num>
  <w:num w:numId="2" w16cid:durableId="18062704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1592670">
    <w:abstractNumId w:val="13"/>
  </w:num>
  <w:num w:numId="4" w16cid:durableId="205921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59628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0876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569870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2782419">
    <w:abstractNumId w:val="21"/>
  </w:num>
  <w:num w:numId="9" w16cid:durableId="1764764648">
    <w:abstractNumId w:val="12"/>
  </w:num>
  <w:num w:numId="10" w16cid:durableId="1780030668">
    <w:abstractNumId w:val="16"/>
  </w:num>
  <w:num w:numId="11" w16cid:durableId="787354407">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C176E"/>
    <w:rsid w:val="000015CC"/>
    <w:rsid w:val="00001903"/>
    <w:rsid w:val="00004830"/>
    <w:rsid w:val="00004F3B"/>
    <w:rsid w:val="000057C1"/>
    <w:rsid w:val="00010C0B"/>
    <w:rsid w:val="0001375C"/>
    <w:rsid w:val="000154BF"/>
    <w:rsid w:val="000158FA"/>
    <w:rsid w:val="000217B0"/>
    <w:rsid w:val="0002265F"/>
    <w:rsid w:val="00022799"/>
    <w:rsid w:val="000250F4"/>
    <w:rsid w:val="00025FBD"/>
    <w:rsid w:val="00030A49"/>
    <w:rsid w:val="00034488"/>
    <w:rsid w:val="00037131"/>
    <w:rsid w:val="00044EBA"/>
    <w:rsid w:val="000461C2"/>
    <w:rsid w:val="00047DA9"/>
    <w:rsid w:val="000509EF"/>
    <w:rsid w:val="00051AAE"/>
    <w:rsid w:val="000522AC"/>
    <w:rsid w:val="000557AB"/>
    <w:rsid w:val="00063021"/>
    <w:rsid w:val="00063DCD"/>
    <w:rsid w:val="00067753"/>
    <w:rsid w:val="00067D78"/>
    <w:rsid w:val="0007170C"/>
    <w:rsid w:val="00074D5F"/>
    <w:rsid w:val="00085D3C"/>
    <w:rsid w:val="00090EEF"/>
    <w:rsid w:val="0009175D"/>
    <w:rsid w:val="00091D2C"/>
    <w:rsid w:val="00095835"/>
    <w:rsid w:val="000A0A0F"/>
    <w:rsid w:val="000A3190"/>
    <w:rsid w:val="000A4176"/>
    <w:rsid w:val="000A4303"/>
    <w:rsid w:val="000A4ED1"/>
    <w:rsid w:val="000A5C8A"/>
    <w:rsid w:val="000B2830"/>
    <w:rsid w:val="000B3CE7"/>
    <w:rsid w:val="000B740F"/>
    <w:rsid w:val="000B7B6C"/>
    <w:rsid w:val="000C398C"/>
    <w:rsid w:val="000C7E86"/>
    <w:rsid w:val="000D23D1"/>
    <w:rsid w:val="000D34CC"/>
    <w:rsid w:val="000D4167"/>
    <w:rsid w:val="000E282D"/>
    <w:rsid w:val="000E3DB2"/>
    <w:rsid w:val="000E6459"/>
    <w:rsid w:val="000F2AC9"/>
    <w:rsid w:val="000F5329"/>
    <w:rsid w:val="000F5948"/>
    <w:rsid w:val="000F5E33"/>
    <w:rsid w:val="000F6064"/>
    <w:rsid w:val="001041A9"/>
    <w:rsid w:val="001116F5"/>
    <w:rsid w:val="00111EF3"/>
    <w:rsid w:val="00121D18"/>
    <w:rsid w:val="00122A85"/>
    <w:rsid w:val="001310F8"/>
    <w:rsid w:val="001317B1"/>
    <w:rsid w:val="00131F23"/>
    <w:rsid w:val="0013225E"/>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6325"/>
    <w:rsid w:val="00197DF2"/>
    <w:rsid w:val="001A1A67"/>
    <w:rsid w:val="001A1B21"/>
    <w:rsid w:val="001C176E"/>
    <w:rsid w:val="001C40C1"/>
    <w:rsid w:val="001D66C5"/>
    <w:rsid w:val="001E17B6"/>
    <w:rsid w:val="001E5774"/>
    <w:rsid w:val="001F5373"/>
    <w:rsid w:val="001F76BC"/>
    <w:rsid w:val="002005B1"/>
    <w:rsid w:val="00201A94"/>
    <w:rsid w:val="0020292D"/>
    <w:rsid w:val="00202CF4"/>
    <w:rsid w:val="0020375A"/>
    <w:rsid w:val="002053EA"/>
    <w:rsid w:val="002111E9"/>
    <w:rsid w:val="00212829"/>
    <w:rsid w:val="002204A6"/>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157B"/>
    <w:rsid w:val="002E3905"/>
    <w:rsid w:val="002E39BE"/>
    <w:rsid w:val="002E4A12"/>
    <w:rsid w:val="002E7156"/>
    <w:rsid w:val="002F24FE"/>
    <w:rsid w:val="002F2E93"/>
    <w:rsid w:val="002F4D03"/>
    <w:rsid w:val="002F7EFE"/>
    <w:rsid w:val="00300C62"/>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43D1"/>
    <w:rsid w:val="003A69DD"/>
    <w:rsid w:val="003B0370"/>
    <w:rsid w:val="003B0CE0"/>
    <w:rsid w:val="003B0E0F"/>
    <w:rsid w:val="003B1C9F"/>
    <w:rsid w:val="003B3343"/>
    <w:rsid w:val="003B3B3D"/>
    <w:rsid w:val="003B61B3"/>
    <w:rsid w:val="003B6688"/>
    <w:rsid w:val="003B7BA2"/>
    <w:rsid w:val="003C0505"/>
    <w:rsid w:val="003C618E"/>
    <w:rsid w:val="003C6A34"/>
    <w:rsid w:val="003D3937"/>
    <w:rsid w:val="003D4560"/>
    <w:rsid w:val="003E107B"/>
    <w:rsid w:val="003E1866"/>
    <w:rsid w:val="003E39B2"/>
    <w:rsid w:val="003E6D2F"/>
    <w:rsid w:val="003F368C"/>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67A44"/>
    <w:rsid w:val="0047004F"/>
    <w:rsid w:val="0047028F"/>
    <w:rsid w:val="0047348C"/>
    <w:rsid w:val="004759A8"/>
    <w:rsid w:val="00494E84"/>
    <w:rsid w:val="004972CB"/>
    <w:rsid w:val="004A4679"/>
    <w:rsid w:val="004A50F6"/>
    <w:rsid w:val="004A5B30"/>
    <w:rsid w:val="004A5FA7"/>
    <w:rsid w:val="004A61D8"/>
    <w:rsid w:val="004B0A90"/>
    <w:rsid w:val="004B3471"/>
    <w:rsid w:val="004B497D"/>
    <w:rsid w:val="004B5794"/>
    <w:rsid w:val="004C2746"/>
    <w:rsid w:val="004C3E94"/>
    <w:rsid w:val="004D2320"/>
    <w:rsid w:val="004D426A"/>
    <w:rsid w:val="004D5100"/>
    <w:rsid w:val="004D5FD4"/>
    <w:rsid w:val="004D7E4B"/>
    <w:rsid w:val="004E529E"/>
    <w:rsid w:val="004E572E"/>
    <w:rsid w:val="004E7F04"/>
    <w:rsid w:val="004F56EF"/>
    <w:rsid w:val="004F5912"/>
    <w:rsid w:val="004F6F66"/>
    <w:rsid w:val="004F7CF8"/>
    <w:rsid w:val="00504915"/>
    <w:rsid w:val="005066D7"/>
    <w:rsid w:val="005137F3"/>
    <w:rsid w:val="00514CE2"/>
    <w:rsid w:val="005161CF"/>
    <w:rsid w:val="005223F9"/>
    <w:rsid w:val="005253DB"/>
    <w:rsid w:val="00530E1B"/>
    <w:rsid w:val="0053169F"/>
    <w:rsid w:val="00531C2A"/>
    <w:rsid w:val="00532726"/>
    <w:rsid w:val="00532BEA"/>
    <w:rsid w:val="00533457"/>
    <w:rsid w:val="00537E22"/>
    <w:rsid w:val="0054184B"/>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C6"/>
    <w:rsid w:val="006628E8"/>
    <w:rsid w:val="0066311A"/>
    <w:rsid w:val="0066355A"/>
    <w:rsid w:val="00671597"/>
    <w:rsid w:val="0067291C"/>
    <w:rsid w:val="00673A58"/>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41F9"/>
    <w:rsid w:val="007D578D"/>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02C8"/>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81177"/>
    <w:rsid w:val="009845C7"/>
    <w:rsid w:val="009863B3"/>
    <w:rsid w:val="00986EA8"/>
    <w:rsid w:val="009915BD"/>
    <w:rsid w:val="00993366"/>
    <w:rsid w:val="00993A8F"/>
    <w:rsid w:val="009961ED"/>
    <w:rsid w:val="00996C68"/>
    <w:rsid w:val="0099725E"/>
    <w:rsid w:val="009A0675"/>
    <w:rsid w:val="009A2733"/>
    <w:rsid w:val="009B0E8E"/>
    <w:rsid w:val="009B1829"/>
    <w:rsid w:val="009B7FCC"/>
    <w:rsid w:val="009C5285"/>
    <w:rsid w:val="009D0DFE"/>
    <w:rsid w:val="009D1BC6"/>
    <w:rsid w:val="009D24EA"/>
    <w:rsid w:val="009D2A49"/>
    <w:rsid w:val="009D3F3E"/>
    <w:rsid w:val="009E43F6"/>
    <w:rsid w:val="009E70CC"/>
    <w:rsid w:val="009E78BF"/>
    <w:rsid w:val="009F1DE6"/>
    <w:rsid w:val="009F613D"/>
    <w:rsid w:val="00A059DE"/>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35AA"/>
    <w:rsid w:val="00AC49BF"/>
    <w:rsid w:val="00AC4BC4"/>
    <w:rsid w:val="00AC4F2A"/>
    <w:rsid w:val="00AD1E38"/>
    <w:rsid w:val="00AD21CA"/>
    <w:rsid w:val="00AE0B92"/>
    <w:rsid w:val="00AF473F"/>
    <w:rsid w:val="00AF6E76"/>
    <w:rsid w:val="00AF75DA"/>
    <w:rsid w:val="00AF7E36"/>
    <w:rsid w:val="00B00C78"/>
    <w:rsid w:val="00B02750"/>
    <w:rsid w:val="00B04FFF"/>
    <w:rsid w:val="00B05EE0"/>
    <w:rsid w:val="00B07284"/>
    <w:rsid w:val="00B079EC"/>
    <w:rsid w:val="00B10DDD"/>
    <w:rsid w:val="00B166D5"/>
    <w:rsid w:val="00B201E5"/>
    <w:rsid w:val="00B20410"/>
    <w:rsid w:val="00B2047D"/>
    <w:rsid w:val="00B253C5"/>
    <w:rsid w:val="00B270C8"/>
    <w:rsid w:val="00B325E7"/>
    <w:rsid w:val="00B3496F"/>
    <w:rsid w:val="00B35DA4"/>
    <w:rsid w:val="00B3765F"/>
    <w:rsid w:val="00B4015B"/>
    <w:rsid w:val="00B41521"/>
    <w:rsid w:val="00B45FA2"/>
    <w:rsid w:val="00B46216"/>
    <w:rsid w:val="00B503ED"/>
    <w:rsid w:val="00B5208A"/>
    <w:rsid w:val="00B5236D"/>
    <w:rsid w:val="00B53174"/>
    <w:rsid w:val="00B5377B"/>
    <w:rsid w:val="00B54AC5"/>
    <w:rsid w:val="00B557B6"/>
    <w:rsid w:val="00B571E1"/>
    <w:rsid w:val="00B57960"/>
    <w:rsid w:val="00B601C2"/>
    <w:rsid w:val="00B646BB"/>
    <w:rsid w:val="00B6653A"/>
    <w:rsid w:val="00B66CAB"/>
    <w:rsid w:val="00B67AEE"/>
    <w:rsid w:val="00B77BF9"/>
    <w:rsid w:val="00B87945"/>
    <w:rsid w:val="00B936FD"/>
    <w:rsid w:val="00B94D4E"/>
    <w:rsid w:val="00B95A84"/>
    <w:rsid w:val="00B95BB3"/>
    <w:rsid w:val="00BA06A0"/>
    <w:rsid w:val="00BA43BB"/>
    <w:rsid w:val="00BA721C"/>
    <w:rsid w:val="00BB0F9E"/>
    <w:rsid w:val="00BB113E"/>
    <w:rsid w:val="00BB51C1"/>
    <w:rsid w:val="00BB5920"/>
    <w:rsid w:val="00BB7D44"/>
    <w:rsid w:val="00BC01F4"/>
    <w:rsid w:val="00BD358B"/>
    <w:rsid w:val="00BD4144"/>
    <w:rsid w:val="00BE0907"/>
    <w:rsid w:val="00BE0B97"/>
    <w:rsid w:val="00BE3B6E"/>
    <w:rsid w:val="00BE4AE5"/>
    <w:rsid w:val="00BE4BF1"/>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1101"/>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6BFB"/>
    <w:rsid w:val="00CB2C3F"/>
    <w:rsid w:val="00CB7F59"/>
    <w:rsid w:val="00CC0CBF"/>
    <w:rsid w:val="00CC6276"/>
    <w:rsid w:val="00CD5968"/>
    <w:rsid w:val="00CE0746"/>
    <w:rsid w:val="00CE19D9"/>
    <w:rsid w:val="00CE3439"/>
    <w:rsid w:val="00CE5B58"/>
    <w:rsid w:val="00CE670B"/>
    <w:rsid w:val="00CF0BC6"/>
    <w:rsid w:val="00CF1A0B"/>
    <w:rsid w:val="00CF1CE4"/>
    <w:rsid w:val="00CF346A"/>
    <w:rsid w:val="00CF5522"/>
    <w:rsid w:val="00CF618B"/>
    <w:rsid w:val="00CF6B27"/>
    <w:rsid w:val="00D020AF"/>
    <w:rsid w:val="00D03FBC"/>
    <w:rsid w:val="00D04960"/>
    <w:rsid w:val="00D0580D"/>
    <w:rsid w:val="00D061C4"/>
    <w:rsid w:val="00D0718B"/>
    <w:rsid w:val="00D124A7"/>
    <w:rsid w:val="00D1499B"/>
    <w:rsid w:val="00D23B32"/>
    <w:rsid w:val="00D24DF3"/>
    <w:rsid w:val="00D267C8"/>
    <w:rsid w:val="00D27F29"/>
    <w:rsid w:val="00D30FB1"/>
    <w:rsid w:val="00D32FCD"/>
    <w:rsid w:val="00D35B95"/>
    <w:rsid w:val="00D36FF7"/>
    <w:rsid w:val="00D409F1"/>
    <w:rsid w:val="00D447ED"/>
    <w:rsid w:val="00D4708F"/>
    <w:rsid w:val="00D546E5"/>
    <w:rsid w:val="00D60AFC"/>
    <w:rsid w:val="00D634FC"/>
    <w:rsid w:val="00D64259"/>
    <w:rsid w:val="00D72FE5"/>
    <w:rsid w:val="00D759ED"/>
    <w:rsid w:val="00D75FA7"/>
    <w:rsid w:val="00D76CB5"/>
    <w:rsid w:val="00D80BB7"/>
    <w:rsid w:val="00DA2CE7"/>
    <w:rsid w:val="00DA435B"/>
    <w:rsid w:val="00DA5497"/>
    <w:rsid w:val="00DA6812"/>
    <w:rsid w:val="00DB07E9"/>
    <w:rsid w:val="00DB1F13"/>
    <w:rsid w:val="00DB2B74"/>
    <w:rsid w:val="00DB52FB"/>
    <w:rsid w:val="00DB7AEF"/>
    <w:rsid w:val="00DB7FF2"/>
    <w:rsid w:val="00DC04B5"/>
    <w:rsid w:val="00DC166D"/>
    <w:rsid w:val="00DC238E"/>
    <w:rsid w:val="00DC25A7"/>
    <w:rsid w:val="00DD7BDD"/>
    <w:rsid w:val="00DE0195"/>
    <w:rsid w:val="00DE1133"/>
    <w:rsid w:val="00DE21AB"/>
    <w:rsid w:val="00DE7F7A"/>
    <w:rsid w:val="00DF1927"/>
    <w:rsid w:val="00DF3519"/>
    <w:rsid w:val="00DF530D"/>
    <w:rsid w:val="00DF675D"/>
    <w:rsid w:val="00E028F4"/>
    <w:rsid w:val="00E02DDD"/>
    <w:rsid w:val="00E139EA"/>
    <w:rsid w:val="00E22A5A"/>
    <w:rsid w:val="00E24EB1"/>
    <w:rsid w:val="00E251BB"/>
    <w:rsid w:val="00E2620C"/>
    <w:rsid w:val="00E27731"/>
    <w:rsid w:val="00E27F2C"/>
    <w:rsid w:val="00E312B8"/>
    <w:rsid w:val="00E330A8"/>
    <w:rsid w:val="00E33FB3"/>
    <w:rsid w:val="00E35BE1"/>
    <w:rsid w:val="00E40638"/>
    <w:rsid w:val="00E46B57"/>
    <w:rsid w:val="00E47382"/>
    <w:rsid w:val="00E47493"/>
    <w:rsid w:val="00E508BD"/>
    <w:rsid w:val="00E5468E"/>
    <w:rsid w:val="00E611BB"/>
    <w:rsid w:val="00E64455"/>
    <w:rsid w:val="00E65026"/>
    <w:rsid w:val="00E653DF"/>
    <w:rsid w:val="00E66AEC"/>
    <w:rsid w:val="00E70DAB"/>
    <w:rsid w:val="00E71D14"/>
    <w:rsid w:val="00E72750"/>
    <w:rsid w:val="00E74434"/>
    <w:rsid w:val="00E86A69"/>
    <w:rsid w:val="00E90A1E"/>
    <w:rsid w:val="00EA0DE8"/>
    <w:rsid w:val="00EA1FD4"/>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7438"/>
    <w:rsid w:val="00EF7914"/>
    <w:rsid w:val="00F020BC"/>
    <w:rsid w:val="00F049B2"/>
    <w:rsid w:val="00F1296C"/>
    <w:rsid w:val="00F13EBE"/>
    <w:rsid w:val="00F145A2"/>
    <w:rsid w:val="00F1655D"/>
    <w:rsid w:val="00F177A4"/>
    <w:rsid w:val="00F23F1B"/>
    <w:rsid w:val="00F24E20"/>
    <w:rsid w:val="00F30422"/>
    <w:rsid w:val="00F31D26"/>
    <w:rsid w:val="00F324DB"/>
    <w:rsid w:val="00F4167B"/>
    <w:rsid w:val="00F41B1D"/>
    <w:rsid w:val="00F457CC"/>
    <w:rsid w:val="00F500DD"/>
    <w:rsid w:val="00F55DEF"/>
    <w:rsid w:val="00F561E2"/>
    <w:rsid w:val="00F565CF"/>
    <w:rsid w:val="00F57C23"/>
    <w:rsid w:val="00F57EC0"/>
    <w:rsid w:val="00F623DC"/>
    <w:rsid w:val="00F62967"/>
    <w:rsid w:val="00F664DD"/>
    <w:rsid w:val="00F67ADD"/>
    <w:rsid w:val="00F701A4"/>
    <w:rsid w:val="00F75349"/>
    <w:rsid w:val="00F83A9C"/>
    <w:rsid w:val="00F91D2C"/>
    <w:rsid w:val="00FA44A9"/>
    <w:rsid w:val="00FB2FD8"/>
    <w:rsid w:val="00FB49D1"/>
    <w:rsid w:val="00FB69DC"/>
    <w:rsid w:val="00FB7E51"/>
    <w:rsid w:val="00FC0F69"/>
    <w:rsid w:val="00FC28A9"/>
    <w:rsid w:val="00FC4A74"/>
    <w:rsid w:val="00FE146E"/>
    <w:rsid w:val="00FE15D2"/>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uiPriority w:val="99"/>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uiPriority w:val="9"/>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uiPriority w:val="99"/>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uiPriority w:val="99"/>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uiPriority w:val="99"/>
    <w:qFormat/>
    <w:rsid w:val="006E68E8"/>
    <w:rPr>
      <w:rFonts w:eastAsia="Times New Roman"/>
      <w:sz w:val="28"/>
      <w:szCs w:val="20"/>
      <w:lang w:eastAsia="ru-RU"/>
    </w:rPr>
  </w:style>
  <w:style w:type="character" w:customStyle="1" w:styleId="20">
    <w:name w:val="Заголовок 2 Знак"/>
    <w:basedOn w:val="a0"/>
    <w:link w:val="2"/>
    <w:uiPriority w:val="9"/>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uiPriority w:val="99"/>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uiPriority w:val="99"/>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uiPriority w:val="99"/>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uiPriority w:val="99"/>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34"/>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iPriority w:val="9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uiPriority w:val="99"/>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uiPriority w:val="99"/>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uiPriority w:val="99"/>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iPriority w:val="99"/>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uiPriority w:val="99"/>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uiPriority w:val="99"/>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qFormat/>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 w:type="numbering" w:customStyle="1" w:styleId="1fa">
    <w:name w:val="Нет списка1"/>
    <w:next w:val="a2"/>
    <w:uiPriority w:val="99"/>
    <w:semiHidden/>
    <w:unhideWhenUsed/>
    <w:rsid w:val="003A43D1"/>
  </w:style>
  <w:style w:type="paragraph" w:customStyle="1" w:styleId="220">
    <w:name w:val="Основной текст 22"/>
    <w:basedOn w:val="a"/>
    <w:uiPriority w:val="99"/>
    <w:rsid w:val="003A43D1"/>
    <w:pPr>
      <w:spacing w:after="0" w:line="240" w:lineRule="auto"/>
      <w:jc w:val="both"/>
    </w:pPr>
    <w:rPr>
      <w:rFonts w:eastAsia="Times New Roman"/>
      <w:sz w:val="28"/>
      <w:szCs w:val="28"/>
      <w:lang w:eastAsia="ru-RU"/>
    </w:rPr>
  </w:style>
  <w:style w:type="paragraph" w:customStyle="1" w:styleId="BodyText22">
    <w:name w:val="Body Text 22"/>
    <w:basedOn w:val="a"/>
    <w:uiPriority w:val="99"/>
    <w:rsid w:val="003A43D1"/>
    <w:pPr>
      <w:spacing w:after="0" w:line="240" w:lineRule="auto"/>
      <w:ind w:firstLine="709"/>
      <w:jc w:val="both"/>
    </w:pPr>
    <w:rPr>
      <w:rFonts w:eastAsia="Times New Roman"/>
      <w:lang w:eastAsia="ru-RU"/>
    </w:rPr>
  </w:style>
  <w:style w:type="character" w:customStyle="1" w:styleId="affff8">
    <w:name w:val="Цветовое выделение"/>
    <w:uiPriority w:val="99"/>
    <w:rsid w:val="003A43D1"/>
    <w:rPr>
      <w:b/>
      <w:bCs/>
      <w:color w:val="000080"/>
      <w:sz w:val="20"/>
      <w:szCs w:val="20"/>
    </w:rPr>
  </w:style>
  <w:style w:type="character" w:customStyle="1" w:styleId="affff9">
    <w:name w:val="Гипертекстовая ссылка"/>
    <w:uiPriority w:val="99"/>
    <w:rsid w:val="003A43D1"/>
    <w:rPr>
      <w:b/>
      <w:bCs/>
      <w:color w:val="008000"/>
      <w:sz w:val="20"/>
      <w:szCs w:val="20"/>
    </w:rPr>
  </w:style>
  <w:style w:type="paragraph" w:customStyle="1" w:styleId="affffa">
    <w:name w:val="Заголовок статьи"/>
    <w:basedOn w:val="a"/>
    <w:next w:val="a"/>
    <w:uiPriority w:val="99"/>
    <w:rsid w:val="003A43D1"/>
    <w:pPr>
      <w:widowControl w:val="0"/>
      <w:autoSpaceDE w:val="0"/>
      <w:autoSpaceDN w:val="0"/>
      <w:adjustRightInd w:val="0"/>
      <w:spacing w:after="0" w:line="240" w:lineRule="auto"/>
      <w:ind w:left="1612" w:hanging="892"/>
      <w:jc w:val="both"/>
    </w:pPr>
    <w:rPr>
      <w:rFonts w:ascii="Arial" w:eastAsia="Times New Roman" w:hAnsi="Arial" w:cs="Arial"/>
      <w:lang w:eastAsia="ru-RU"/>
    </w:rPr>
  </w:style>
  <w:style w:type="paragraph" w:customStyle="1" w:styleId="affffb">
    <w:name w:val="Знак Знак Знак"/>
    <w:basedOn w:val="a"/>
    <w:uiPriority w:val="99"/>
    <w:rsid w:val="003A43D1"/>
    <w:pPr>
      <w:spacing w:before="100" w:beforeAutospacing="1" w:after="100" w:afterAutospacing="1" w:line="240" w:lineRule="auto"/>
    </w:pPr>
    <w:rPr>
      <w:rFonts w:ascii="Tahoma" w:eastAsia="Times New Roman" w:hAnsi="Tahoma" w:cs="Tahoma"/>
      <w:sz w:val="20"/>
      <w:szCs w:val="20"/>
      <w:lang w:val="en-US"/>
    </w:rPr>
  </w:style>
  <w:style w:type="character" w:customStyle="1" w:styleId="btn">
    <w:name w:val="btn"/>
    <w:basedOn w:val="a0"/>
    <w:rsid w:val="003A43D1"/>
  </w:style>
  <w:style w:type="paragraph" w:customStyle="1" w:styleId="copyright-info">
    <w:name w:val="copyright-info"/>
    <w:basedOn w:val="a"/>
    <w:rsid w:val="003A43D1"/>
    <w:pPr>
      <w:spacing w:before="100" w:beforeAutospacing="1" w:after="100" w:afterAutospacing="1" w:line="240" w:lineRule="auto"/>
    </w:pPr>
    <w:rPr>
      <w:rFonts w:eastAsia="Times New Roman"/>
      <w:lang w:eastAsia="ru-RU"/>
    </w:rPr>
  </w:style>
  <w:style w:type="character" w:customStyle="1" w:styleId="auto-matches">
    <w:name w:val="auto-matches"/>
    <w:basedOn w:val="a0"/>
    <w:rsid w:val="003A43D1"/>
  </w:style>
  <w:style w:type="character" w:customStyle="1" w:styleId="matches">
    <w:name w:val="matches"/>
    <w:basedOn w:val="a0"/>
    <w:rsid w:val="003A43D1"/>
  </w:style>
  <w:style w:type="paragraph" w:customStyle="1" w:styleId="affffc">
    <w:name w:val="Стиль"/>
    <w:rsid w:val="003A43D1"/>
    <w:pPr>
      <w:widowControl w:val="0"/>
      <w:autoSpaceDE w:val="0"/>
      <w:autoSpaceDN w:val="0"/>
      <w:adjustRightInd w:val="0"/>
    </w:pPr>
    <w:rPr>
      <w:rFonts w:ascii="Arial" w:eastAsia="Times New Roman" w:hAnsi="Arial" w:cs="Arial"/>
      <w:lang w:eastAsia="ru-RU"/>
    </w:rPr>
  </w:style>
  <w:style w:type="paragraph" w:customStyle="1" w:styleId="2f">
    <w:name w:val="Абзац списка2"/>
    <w:basedOn w:val="a"/>
    <w:rsid w:val="003A43D1"/>
    <w:pPr>
      <w:spacing w:after="0" w:line="240" w:lineRule="auto"/>
      <w:ind w:left="720"/>
    </w:pPr>
    <w:rPr>
      <w:rFonts w:ascii="Calibri" w:eastAsia="Times New Roman" w:hAnsi="Calibri"/>
      <w:sz w:val="22"/>
      <w:szCs w:val="22"/>
    </w:rPr>
  </w:style>
  <w:style w:type="paragraph" w:customStyle="1" w:styleId="3d">
    <w:name w:val="Абзац списка3"/>
    <w:basedOn w:val="a"/>
    <w:rsid w:val="003A43D1"/>
    <w:pPr>
      <w:spacing w:after="0" w:line="240" w:lineRule="auto"/>
      <w:ind w:left="720"/>
    </w:pPr>
    <w:rPr>
      <w:rFonts w:ascii="Calibri" w:eastAsia="Times New Roman" w:hAnsi="Calibri"/>
      <w:sz w:val="22"/>
      <w:szCs w:val="22"/>
    </w:rPr>
  </w:style>
  <w:style w:type="paragraph" w:customStyle="1" w:styleId="46">
    <w:name w:val="Абзац списка4"/>
    <w:basedOn w:val="a"/>
    <w:rsid w:val="003A43D1"/>
    <w:pPr>
      <w:spacing w:after="0" w:line="240" w:lineRule="auto"/>
      <w:ind w:left="720"/>
    </w:pPr>
    <w:rPr>
      <w:rFonts w:ascii="Calibri" w:eastAsia="Times New Roman" w:hAnsi="Calibri"/>
      <w:sz w:val="22"/>
      <w:szCs w:val="22"/>
    </w:rPr>
  </w:style>
  <w:style w:type="paragraph" w:customStyle="1" w:styleId="56">
    <w:name w:val="Абзац списка5"/>
    <w:basedOn w:val="a"/>
    <w:rsid w:val="003A43D1"/>
    <w:pPr>
      <w:spacing w:after="0" w:line="240"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14004</TotalTime>
  <Pages>4</Pages>
  <Words>3607</Words>
  <Characters>20566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Кузнецова Ольга Сергеевна</cp:lastModifiedBy>
  <cp:revision>533</cp:revision>
  <cp:lastPrinted>2022-12-27T08:00:00Z</cp:lastPrinted>
  <dcterms:created xsi:type="dcterms:W3CDTF">2019-07-16T06:57:00Z</dcterms:created>
  <dcterms:modified xsi:type="dcterms:W3CDTF">2023-11-02T09:27:00Z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