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C03EB" w14:textId="77777777" w:rsidR="001C176E" w:rsidRDefault="000D23D1" w:rsidP="00E06FAC">
      <w:pPr>
        <w:spacing w:after="0" w:line="240" w:lineRule="auto"/>
        <w:ind w:firstLine="284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4A5928E6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D91AD5">
              <w:rPr>
                <w:b/>
              </w:rPr>
              <w:t xml:space="preserve"> 0</w:t>
            </w:r>
            <w:r w:rsidR="00862A25">
              <w:rPr>
                <w:b/>
              </w:rPr>
              <w:t>7</w:t>
            </w:r>
            <w:r w:rsidR="00D91AD5">
              <w:rPr>
                <w:b/>
              </w:rPr>
              <w:t xml:space="preserve"> </w:t>
            </w:r>
            <w:r w:rsidR="00862A25">
              <w:rPr>
                <w:b/>
              </w:rPr>
              <w:t>мая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57911035" w:rsidR="001C176E" w:rsidRPr="00CA0BCC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862A25">
              <w:rPr>
                <w:b/>
              </w:rPr>
              <w:t>22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6222A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5BC5F539" w14:textId="77777777" w:rsidR="00EF493F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2B602099" wp14:editId="21CF55F7">
            <wp:extent cx="228600" cy="284142"/>
            <wp:effectExtent l="0" t="0" r="0" b="1905"/>
            <wp:docPr id="569104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5" cy="28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D6D43" w14:textId="77777777" w:rsidR="00EF493F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F359037" w14:textId="77777777" w:rsidR="00EF493F" w:rsidRPr="00AB4EA7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64EA3E88" w14:textId="77777777" w:rsidR="00EF493F" w:rsidRPr="00AB4EA7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096DDC39" w14:textId="77777777" w:rsidR="00EF493F" w:rsidRPr="00AB4EA7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56A63100" w14:textId="77777777" w:rsidR="00EF493F" w:rsidRPr="00AB4EA7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40B2B2FA" w14:textId="77777777" w:rsidR="00EF493F" w:rsidRPr="00AB4EA7" w:rsidRDefault="00EF493F" w:rsidP="00EF493F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228902D4" w14:textId="77777777" w:rsidR="00EF493F" w:rsidRPr="00AB4EA7" w:rsidRDefault="00EF493F" w:rsidP="00EF493F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7D3E48F7" w14:textId="77777777" w:rsidR="00EF493F" w:rsidRPr="00AB4EA7" w:rsidRDefault="00EF493F" w:rsidP="00EF493F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598236A5" w14:textId="0E877B53" w:rsidR="00EF493F" w:rsidRPr="00CA0BCC" w:rsidRDefault="00862A25" w:rsidP="00EF493F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07</w:t>
      </w:r>
      <w:r w:rsidR="00EF493F">
        <w:rPr>
          <w:b/>
          <w:sz w:val="16"/>
          <w:szCs w:val="16"/>
        </w:rPr>
        <w:t>.0</w:t>
      </w:r>
      <w:r>
        <w:rPr>
          <w:b/>
          <w:sz w:val="16"/>
          <w:szCs w:val="16"/>
        </w:rPr>
        <w:t>5</w:t>
      </w:r>
      <w:r w:rsidR="00EF493F">
        <w:rPr>
          <w:b/>
          <w:sz w:val="16"/>
          <w:szCs w:val="16"/>
        </w:rPr>
        <w:t>.</w:t>
      </w:r>
      <w:r w:rsidR="00EF493F" w:rsidRPr="00AB4EA7">
        <w:rPr>
          <w:b/>
          <w:sz w:val="16"/>
          <w:szCs w:val="16"/>
        </w:rPr>
        <w:t>202</w:t>
      </w:r>
      <w:r w:rsidR="00EF493F">
        <w:rPr>
          <w:b/>
          <w:sz w:val="16"/>
          <w:szCs w:val="16"/>
        </w:rPr>
        <w:t>4</w:t>
      </w:r>
      <w:r w:rsidR="00EF493F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200</w:t>
      </w:r>
    </w:p>
    <w:p w14:paraId="73774F26" w14:textId="77777777" w:rsidR="00EF493F" w:rsidRDefault="00EF493F" w:rsidP="00EF493F">
      <w:pPr>
        <w:pStyle w:val="29"/>
        <w:ind w:left="284" w:right="189"/>
        <w:jc w:val="center"/>
        <w:rPr>
          <w:b/>
          <w:sz w:val="16"/>
          <w:szCs w:val="16"/>
        </w:rPr>
      </w:pPr>
    </w:p>
    <w:p w14:paraId="5952213B" w14:textId="77777777" w:rsidR="00862A25" w:rsidRPr="00862A25" w:rsidRDefault="00862A25" w:rsidP="00862A25">
      <w:pPr>
        <w:pStyle w:val="29"/>
        <w:tabs>
          <w:tab w:val="left" w:pos="4536"/>
        </w:tabs>
        <w:ind w:left="284" w:right="1748"/>
        <w:jc w:val="both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Об утверждении мероприятий, направленных на устранение неэффективных льгот (пониженных ставок по налогам) Елизаветинского сельского поселения Гатчинского муниципального района Ленинградской области в 2024 году</w:t>
      </w:r>
    </w:p>
    <w:p w14:paraId="3ED1A894" w14:textId="77777777" w:rsidR="00862A25" w:rsidRPr="00862A25" w:rsidRDefault="00862A25" w:rsidP="00862A2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0C3D0EEF" w14:textId="77777777" w:rsidR="00862A25" w:rsidRPr="00862A25" w:rsidRDefault="00862A25" w:rsidP="00862A2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В соответствии с областным законом Ленинградской области от 14.10.2019 № 75-оз «О межбюджетных отношениях в Ленинградской области», приложениями 3 и 4 к постановлению Правительства Ленинградской области от 26.03.2020 № 153 «О соглашениях, предусматривающих меры по социально-экономическому развитию и оздоровлению муниципальных финансов муниципальных образований Ленинградской области», руководствуясь Уставом  муниципального образования Елизаветинское сельское поселение, в целях осуществления мер, направленных на рост налоговых и неналоговых доходов консолидированного бюджета Елизаветинского сельского поселения:</w:t>
      </w:r>
    </w:p>
    <w:p w14:paraId="1D72A026" w14:textId="77777777" w:rsidR="00862A25" w:rsidRPr="00862A25" w:rsidRDefault="00862A25" w:rsidP="00862A2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5176838E" w14:textId="77777777" w:rsidR="00862A25" w:rsidRPr="00862A25" w:rsidRDefault="00862A25" w:rsidP="00862A2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4AA1CFCD" w14:textId="77777777" w:rsidR="00862A25" w:rsidRPr="00862A25" w:rsidRDefault="00862A25" w:rsidP="00862A25">
      <w:pPr>
        <w:pStyle w:val="29"/>
        <w:tabs>
          <w:tab w:val="left" w:pos="4820"/>
        </w:tabs>
        <w:ind w:left="284" w:right="189" w:firstLine="283"/>
        <w:jc w:val="center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ПОСТАНОВЛЯЕТ:</w:t>
      </w:r>
    </w:p>
    <w:p w14:paraId="3CADD6EC" w14:textId="77777777" w:rsidR="00862A25" w:rsidRPr="00862A25" w:rsidRDefault="00862A25" w:rsidP="00862A2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741AE157" w14:textId="30A030AA" w:rsidR="00862A25" w:rsidRPr="00862A25" w:rsidRDefault="00862A25" w:rsidP="00862A2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1.</w:t>
      </w:r>
      <w:r>
        <w:rPr>
          <w:bCs/>
          <w:sz w:val="16"/>
          <w:szCs w:val="16"/>
        </w:rPr>
        <w:t xml:space="preserve"> </w:t>
      </w:r>
      <w:r w:rsidRPr="00862A25">
        <w:rPr>
          <w:bCs/>
          <w:sz w:val="16"/>
          <w:szCs w:val="16"/>
        </w:rPr>
        <w:t>Утвердить Перечень мероприятий, направленных на устранение неэффективных льгот (пониженных ставок по налогам) Елизаветинского сельского поселения Гатчинского муниципального района Ленинградской области в 2024 году согласно приложению к настоящему постановлению.</w:t>
      </w:r>
    </w:p>
    <w:p w14:paraId="4643BCFE" w14:textId="537BA9C4" w:rsidR="00862A25" w:rsidRPr="00862A25" w:rsidRDefault="00862A25" w:rsidP="00862A2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2.</w:t>
      </w:r>
      <w:r>
        <w:rPr>
          <w:bCs/>
          <w:sz w:val="16"/>
          <w:szCs w:val="16"/>
        </w:rPr>
        <w:t xml:space="preserve"> </w:t>
      </w:r>
      <w:r w:rsidRPr="00862A25">
        <w:rPr>
          <w:bCs/>
          <w:sz w:val="16"/>
          <w:szCs w:val="16"/>
        </w:rPr>
        <w:t>Настоящее постановление вступает в силу с момента подписания и подлежит размещению на официальном сайте Елизаветинского сельского поселения в информационно-телекоммуникационной сети Интернет.</w:t>
      </w:r>
    </w:p>
    <w:p w14:paraId="4A1E6E94" w14:textId="0961CB16" w:rsidR="00D91AD5" w:rsidRDefault="00862A25" w:rsidP="00862A2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3.</w:t>
      </w:r>
      <w:r>
        <w:rPr>
          <w:bCs/>
          <w:sz w:val="16"/>
          <w:szCs w:val="16"/>
        </w:rPr>
        <w:t xml:space="preserve"> </w:t>
      </w:r>
      <w:r w:rsidRPr="00862A25">
        <w:rPr>
          <w:bCs/>
          <w:sz w:val="16"/>
          <w:szCs w:val="16"/>
        </w:rPr>
        <w:t>Контроль исполнения настоящего постановления возложить на заместителя главы администрации Гатчинского муниципального района.</w:t>
      </w:r>
    </w:p>
    <w:p w14:paraId="5E46A369" w14:textId="57B8082C" w:rsidR="00EF493F" w:rsidRPr="001A6F30" w:rsidRDefault="00EF493F" w:rsidP="00D91AD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A6F30">
        <w:rPr>
          <w:bCs/>
          <w:sz w:val="16"/>
          <w:szCs w:val="16"/>
        </w:rPr>
        <w:tab/>
      </w:r>
    </w:p>
    <w:p w14:paraId="7C9C4469" w14:textId="17A76357" w:rsidR="00EF493F" w:rsidRDefault="00D91AD5" w:rsidP="00EF493F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</w:t>
      </w:r>
      <w:r w:rsidR="00EF493F">
        <w:rPr>
          <w:bCs/>
          <w:sz w:val="16"/>
          <w:szCs w:val="16"/>
        </w:rPr>
        <w:t xml:space="preserve"> администрации</w:t>
      </w:r>
    </w:p>
    <w:p w14:paraId="11F97DE9" w14:textId="469DFC9D" w:rsidR="00EF493F" w:rsidRDefault="00EF493F" w:rsidP="00EF493F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Елизаветинского сельского поселения                В.В. </w:t>
      </w:r>
      <w:r w:rsidR="00D91AD5">
        <w:rPr>
          <w:bCs/>
          <w:sz w:val="16"/>
          <w:szCs w:val="16"/>
        </w:rPr>
        <w:t>Зубрилин</w:t>
      </w:r>
    </w:p>
    <w:p w14:paraId="5478C1AD" w14:textId="77777777" w:rsidR="00EF493F" w:rsidRDefault="00EF493F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659EDEE0" w14:textId="77777777" w:rsidR="00862A25" w:rsidRPr="00862A25" w:rsidRDefault="00862A25" w:rsidP="00862A25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 xml:space="preserve">Приложение </w:t>
      </w:r>
    </w:p>
    <w:p w14:paraId="1AD9236D" w14:textId="77777777" w:rsidR="00862A25" w:rsidRPr="00862A25" w:rsidRDefault="00862A25" w:rsidP="00862A25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к постановлению администрации</w:t>
      </w:r>
    </w:p>
    <w:p w14:paraId="2E0B2FB4" w14:textId="1730BD3B" w:rsidR="006B1F1C" w:rsidRDefault="00862A25" w:rsidP="00862A25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от 07.05.2024 № 200</w:t>
      </w:r>
    </w:p>
    <w:p w14:paraId="57A2AAF2" w14:textId="77777777" w:rsidR="00862A25" w:rsidRDefault="00862A25" w:rsidP="00862A25">
      <w:pPr>
        <w:pStyle w:val="29"/>
        <w:tabs>
          <w:tab w:val="left" w:pos="4820"/>
        </w:tabs>
        <w:ind w:left="284" w:right="189"/>
        <w:jc w:val="right"/>
        <w:rPr>
          <w:bCs/>
          <w:sz w:val="16"/>
          <w:szCs w:val="16"/>
        </w:rPr>
      </w:pPr>
    </w:p>
    <w:p w14:paraId="3EE434F4" w14:textId="79BE7216" w:rsidR="00862A25" w:rsidRPr="00862A25" w:rsidRDefault="00862A25" w:rsidP="00862A25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Перечень мероприятий, направленных на устранение неэффективных льгот</w:t>
      </w:r>
    </w:p>
    <w:p w14:paraId="0468CB31" w14:textId="53D050F4" w:rsidR="00862A25" w:rsidRDefault="00862A25" w:rsidP="00862A25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862A25">
        <w:rPr>
          <w:bCs/>
          <w:sz w:val="16"/>
          <w:szCs w:val="16"/>
        </w:rPr>
        <w:t>(пониженных ставок по налогам) Елизаветинского сельского поселения Гатчинского муниципального района Ленинградской области в 2024 году.</w:t>
      </w:r>
    </w:p>
    <w:p w14:paraId="16C632D9" w14:textId="77777777" w:rsidR="00862A25" w:rsidRDefault="00862A25" w:rsidP="00862A25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tbl>
      <w:tblPr>
        <w:tblW w:w="481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6"/>
        <w:gridCol w:w="993"/>
        <w:gridCol w:w="1275"/>
      </w:tblGrid>
      <w:tr w:rsidR="00862A25" w:rsidRPr="00862A25" w14:paraId="1E2666B4" w14:textId="77777777" w:rsidTr="00862A25">
        <w:trPr>
          <w:trHeight w:val="20"/>
          <w:tblHeader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8AE3D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№</w:t>
            </w:r>
          </w:p>
          <w:p w14:paraId="1EF15006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7C54E" w14:textId="77777777" w:rsidR="00862A25" w:rsidRPr="00862A25" w:rsidRDefault="00862A25" w:rsidP="00862A25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Наименование мероприятий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913FC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Срок исполнения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6B70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Ответственный исполнитель</w:t>
            </w:r>
          </w:p>
        </w:tc>
      </w:tr>
      <w:tr w:rsidR="00862A25" w:rsidRPr="00862A25" w14:paraId="1FE7324C" w14:textId="77777777" w:rsidTr="00862A25">
        <w:trPr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D803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1D602" w14:textId="77777777" w:rsidR="00862A25" w:rsidRPr="00862A25" w:rsidRDefault="00862A25" w:rsidP="0086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both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 xml:space="preserve">Обеспечить сбор сведений для оценки социально – экономической эффективности предоставленных налоговых </w:t>
            </w: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льгот, предусмотренных муниципальными нормативно – правовыми актами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C12A5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до 15 августа 2024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430F7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Отдел по земельным вопросам и имуществу</w:t>
            </w:r>
          </w:p>
        </w:tc>
      </w:tr>
      <w:tr w:rsidR="00862A25" w:rsidRPr="00862A25" w14:paraId="1D4ADB3A" w14:textId="77777777" w:rsidTr="00862A25">
        <w:trPr>
          <w:trHeight w:val="98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15ACA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4AE4F" w14:textId="77777777" w:rsidR="00862A25" w:rsidRPr="00862A25" w:rsidRDefault="00862A25" w:rsidP="0086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both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Провести оценку эффективности предоставленных (планируемых к пролонгации) налоговых льгот и пониженных ставок (налоговых расходов). Представить в комитет финансов администрации Гатчинского муниципального района результаты оценки эффективности налоговых льгот и пониженных ставок (налоговых расходов).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FC5A5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до 20 августа 2024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2693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Отдел по земельным вопросам и имуществу</w:t>
            </w:r>
          </w:p>
        </w:tc>
      </w:tr>
      <w:tr w:rsidR="00862A25" w:rsidRPr="00862A25" w14:paraId="3E12D239" w14:textId="77777777" w:rsidTr="00862A25">
        <w:trPr>
          <w:trHeight w:val="17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9036E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5781D" w14:textId="77777777" w:rsidR="00862A25" w:rsidRPr="00862A25" w:rsidRDefault="00862A25" w:rsidP="0086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both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 xml:space="preserve">Организовать подготовку предложений по оптимизации налоговых льгот и пониженных ставок (налоговых расходов)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DD29F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до 30 августа 2024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C853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Отдел бюджетного учета и отчетности</w:t>
            </w:r>
          </w:p>
        </w:tc>
      </w:tr>
      <w:tr w:rsidR="00862A25" w:rsidRPr="00862A25" w14:paraId="587582A7" w14:textId="77777777" w:rsidTr="00862A25">
        <w:trPr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A5C7" w14:textId="77777777" w:rsidR="00862A25" w:rsidRPr="00862A25" w:rsidRDefault="00862A25" w:rsidP="00862A25">
            <w:pPr>
              <w:widowControl w:val="0"/>
              <w:snapToGrid w:val="0"/>
              <w:spacing w:after="0" w:line="240" w:lineRule="auto"/>
              <w:ind w:firstLine="720"/>
              <w:jc w:val="center"/>
              <w:rPr>
                <w:rFonts w:eastAsia="Times New Roman"/>
                <w:sz w:val="14"/>
                <w:szCs w:val="14"/>
              </w:rPr>
            </w:pPr>
            <w:r w:rsidRPr="00862A25">
              <w:rPr>
                <w:rFonts w:eastAsia="Times New Roman"/>
                <w:sz w:val="14"/>
                <w:szCs w:val="14"/>
              </w:rPr>
              <w:t>44.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FB1A9" w14:textId="77777777" w:rsidR="00862A25" w:rsidRPr="00862A25" w:rsidRDefault="00862A25" w:rsidP="0086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jc w:val="both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Подготовить проекты нормативно – правовых актов, предусматривающих устранение неэффективных налоговых льгот, для рассмотрения и утверждения представительным органом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F8FAA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 xml:space="preserve">до 1 октября </w:t>
            </w:r>
          </w:p>
          <w:p w14:paraId="01873C90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2024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AFE96" w14:textId="77777777" w:rsidR="00862A25" w:rsidRPr="00862A25" w:rsidRDefault="00862A25" w:rsidP="00862A25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62A25">
              <w:rPr>
                <w:rFonts w:eastAsia="Times New Roman"/>
                <w:sz w:val="14"/>
                <w:szCs w:val="14"/>
                <w:lang w:eastAsia="ru-RU"/>
              </w:rPr>
              <w:t>Отдел бюджетного учета и отчетности</w:t>
            </w:r>
          </w:p>
        </w:tc>
      </w:tr>
    </w:tbl>
    <w:p w14:paraId="2F2234E2" w14:textId="77777777" w:rsidR="00862A25" w:rsidRPr="00862A25" w:rsidRDefault="00862A25" w:rsidP="00862A25">
      <w:pPr>
        <w:spacing w:after="0" w:line="240" w:lineRule="auto"/>
        <w:rPr>
          <w:rFonts w:eastAsia="Times New Roman"/>
          <w:b/>
          <w:sz w:val="14"/>
          <w:szCs w:val="14"/>
          <w:lang w:eastAsia="ru-RU"/>
        </w:rPr>
      </w:pPr>
    </w:p>
    <w:p w14:paraId="4E539160" w14:textId="77777777" w:rsidR="00862A25" w:rsidRDefault="00862A25" w:rsidP="00862A25">
      <w:pPr>
        <w:spacing w:after="0" w:line="240" w:lineRule="auto"/>
        <w:rPr>
          <w:rFonts w:eastAsia="Times New Roman"/>
          <w:b/>
          <w:sz w:val="14"/>
          <w:szCs w:val="14"/>
          <w:lang w:eastAsia="ru-RU"/>
        </w:rPr>
      </w:pPr>
    </w:p>
    <w:p w14:paraId="4A54F0C6" w14:textId="77777777" w:rsidR="00D73862" w:rsidRPr="00862A25" w:rsidRDefault="00D73862" w:rsidP="00862A25">
      <w:pPr>
        <w:spacing w:after="0" w:line="240" w:lineRule="auto"/>
        <w:rPr>
          <w:rFonts w:eastAsia="Times New Roman"/>
          <w:b/>
          <w:sz w:val="14"/>
          <w:szCs w:val="14"/>
          <w:lang w:eastAsia="ru-RU"/>
        </w:rPr>
      </w:pPr>
    </w:p>
    <w:p w14:paraId="332C6492" w14:textId="7018F4C6" w:rsidR="00862A25" w:rsidRDefault="00862A25" w:rsidP="00862A25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***</w:t>
      </w:r>
    </w:p>
    <w:p w14:paraId="6924704A" w14:textId="77777777" w:rsidR="00D73862" w:rsidRPr="00D73862" w:rsidRDefault="00D73862" w:rsidP="00862A25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1EB96B6C" w14:textId="77777777" w:rsidR="00862A25" w:rsidRPr="00862A25" w:rsidRDefault="00862A25" w:rsidP="00862A25">
      <w:pPr>
        <w:pStyle w:val="29"/>
        <w:tabs>
          <w:tab w:val="left" w:pos="4820"/>
        </w:tabs>
        <w:ind w:left="284" w:right="189"/>
        <w:jc w:val="center"/>
        <w:rPr>
          <w:bCs/>
          <w:strike/>
          <w:sz w:val="16"/>
          <w:szCs w:val="16"/>
        </w:rPr>
      </w:pPr>
    </w:p>
    <w:p w14:paraId="56256D95" w14:textId="22961339" w:rsidR="00D73862" w:rsidRP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lastRenderedPageBreak/>
        <w:t>ИЗВЕЩЕНИЕ</w:t>
      </w:r>
    </w:p>
    <w:p w14:paraId="74E9D8DF" w14:textId="77777777" w:rsidR="00D73862" w:rsidRP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О внесении изменений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4A31EADB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780BB988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D73862">
        <w:rPr>
          <w:bCs/>
          <w:sz w:val="16"/>
          <w:szCs w:val="16"/>
        </w:rPr>
        <w:t>ЛенКадОценка</w:t>
      </w:r>
      <w:proofErr w:type="spellEnd"/>
      <w:r w:rsidRPr="00D73862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74D99EC6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5BAD023F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173C0F85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762C129E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2) акт об определении кадастровой стоимости в орган </w:t>
      </w:r>
      <w:r w:rsidRPr="00D73862">
        <w:rPr>
          <w:bCs/>
          <w:sz w:val="16"/>
          <w:szCs w:val="16"/>
        </w:rPr>
        <w:t>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13D3252C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606AD64" w14:textId="2645C082" w:rsidR="006B1F1C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Постановлением Правительства Ленинградской области от 07.05.2024 № 286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39 объектов недвижимого имущества.</w:t>
      </w:r>
    </w:p>
    <w:p w14:paraId="3CF73BC1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179E56ED" w14:textId="3D316016" w:rsidR="00D73862" w:rsidRDefault="00D73862" w:rsidP="00D73862">
      <w:pPr>
        <w:pStyle w:val="29"/>
        <w:tabs>
          <w:tab w:val="left" w:pos="4820"/>
        </w:tabs>
        <w:ind w:left="-284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1D43CB4" wp14:editId="20C9CBF3">
            <wp:extent cx="3180715" cy="4505960"/>
            <wp:effectExtent l="0" t="0" r="635" b="8890"/>
            <wp:docPr id="722839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D9982" w14:textId="06D0274C" w:rsidR="00D73862" w:rsidRDefault="00D73862" w:rsidP="00D73862">
      <w:pPr>
        <w:pStyle w:val="29"/>
        <w:tabs>
          <w:tab w:val="left" w:pos="4820"/>
        </w:tabs>
        <w:ind w:left="-567" w:right="189" w:firstLine="425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352F8BD" wp14:editId="3602B440">
            <wp:extent cx="3180715" cy="4505960"/>
            <wp:effectExtent l="0" t="0" r="635" b="8890"/>
            <wp:docPr id="8883915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B81A" w14:textId="57A67891" w:rsidR="00D73862" w:rsidRDefault="00D73862" w:rsidP="00D73862">
      <w:pPr>
        <w:pStyle w:val="29"/>
        <w:tabs>
          <w:tab w:val="left" w:pos="4820"/>
        </w:tabs>
        <w:ind w:left="-567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D141045" wp14:editId="42FE6F5A">
            <wp:extent cx="3180715" cy="4505960"/>
            <wp:effectExtent l="0" t="0" r="635" b="8890"/>
            <wp:docPr id="5010452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1FB1" w14:textId="0C439EAD" w:rsidR="00D73862" w:rsidRDefault="00D73862" w:rsidP="00D73862">
      <w:pPr>
        <w:pStyle w:val="29"/>
        <w:tabs>
          <w:tab w:val="left" w:pos="4820"/>
        </w:tabs>
        <w:ind w:left="-426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81D2D71" wp14:editId="46B2589E">
            <wp:extent cx="3180715" cy="4505960"/>
            <wp:effectExtent l="0" t="0" r="635" b="8890"/>
            <wp:docPr id="5164615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5A91B" w14:textId="033F53B5" w:rsidR="00D73862" w:rsidRDefault="00D73862" w:rsidP="00D73862">
      <w:pPr>
        <w:pStyle w:val="29"/>
        <w:tabs>
          <w:tab w:val="left" w:pos="4820"/>
        </w:tabs>
        <w:ind w:left="-709" w:right="189" w:firstLine="425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3336429" wp14:editId="6FDB2F4C">
            <wp:extent cx="3180715" cy="4505960"/>
            <wp:effectExtent l="0" t="0" r="635" b="8890"/>
            <wp:docPr id="13163505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D9F14" w14:textId="3B691615" w:rsidR="00D73862" w:rsidRDefault="00D73862" w:rsidP="00D73862">
      <w:pPr>
        <w:pStyle w:val="29"/>
        <w:tabs>
          <w:tab w:val="left" w:pos="4820"/>
        </w:tabs>
        <w:ind w:left="-567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6EA7D32F" wp14:editId="45C9F57A">
            <wp:extent cx="3180715" cy="1945843"/>
            <wp:effectExtent l="0" t="0" r="635" b="0"/>
            <wp:docPr id="2279854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16"/>
                    <a:stretch/>
                  </pic:blipFill>
                  <pic:spPr bwMode="auto">
                    <a:xfrm>
                      <a:off x="0" y="0"/>
                      <a:ext cx="3180715" cy="19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595E" w14:textId="7A1EAA3B" w:rsidR="00D73862" w:rsidRDefault="00D73862" w:rsidP="00D73862">
      <w:pPr>
        <w:pStyle w:val="29"/>
        <w:tabs>
          <w:tab w:val="left" w:pos="4820"/>
        </w:tabs>
        <w:ind w:left="-567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17EC57C" wp14:editId="048036FB">
            <wp:extent cx="3180715" cy="3262579"/>
            <wp:effectExtent l="0" t="0" r="635" b="0"/>
            <wp:docPr id="4348191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94"/>
                    <a:stretch/>
                  </pic:blipFill>
                  <pic:spPr bwMode="auto">
                    <a:xfrm>
                      <a:off x="0" y="0"/>
                      <a:ext cx="3180715" cy="32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14369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5D225A79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3291CBD7" w14:textId="18A6D525" w:rsid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49EF8050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681ABF52" w14:textId="56D818E0" w:rsidR="00D73862" w:rsidRP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ИЗВЕЩЕНИЕ</w:t>
      </w:r>
    </w:p>
    <w:p w14:paraId="652A8CB2" w14:textId="77777777" w:rsidR="00D73862" w:rsidRP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О внесении изменения в постановление Правительства </w:t>
      </w:r>
      <w:r w:rsidRPr="00D73862">
        <w:rPr>
          <w:bCs/>
          <w:sz w:val="16"/>
          <w:szCs w:val="16"/>
        </w:rPr>
        <w:t>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2C6475B0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25039F6E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D73862">
        <w:rPr>
          <w:bCs/>
          <w:sz w:val="16"/>
          <w:szCs w:val="16"/>
        </w:rPr>
        <w:t>ЛенКадОценка</w:t>
      </w:r>
      <w:proofErr w:type="spellEnd"/>
      <w:r w:rsidRPr="00D73862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1708052C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29BB2408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0B61FF7B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4992CA7B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</w:t>
      </w:r>
      <w:r w:rsidRPr="00D73862">
        <w:rPr>
          <w:bCs/>
          <w:sz w:val="16"/>
          <w:szCs w:val="16"/>
        </w:rPr>
        <w:lastRenderedPageBreak/>
        <w:t>кадастровая стоимость определена в порядке, предусмотренном статьей 16 Федерального закона № 237-ФЗ.</w:t>
      </w:r>
    </w:p>
    <w:p w14:paraId="1F6E9E63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71BEFD4D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Постановлением Правительства Ленинградской области от 07.05.2024 № 287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внесено изменение в отношении 1 объекта недвижимого имущества с кадастровым номером: 47:01:0107001:2243 (строка приложения 1018408).</w:t>
      </w:r>
    </w:p>
    <w:p w14:paraId="1A452963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26B67F72" w14:textId="0E3399E9" w:rsidR="00D73862" w:rsidRDefault="00D73862" w:rsidP="00D73862">
      <w:pPr>
        <w:pStyle w:val="29"/>
        <w:tabs>
          <w:tab w:val="left" w:pos="4820"/>
        </w:tabs>
        <w:ind w:left="-284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7F74684" wp14:editId="30569433">
            <wp:extent cx="3180715" cy="4505960"/>
            <wp:effectExtent l="0" t="0" r="635" b="8890"/>
            <wp:docPr id="1168697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3FB0" w14:textId="1B05AE73" w:rsidR="00D73862" w:rsidRDefault="00D73862" w:rsidP="00D73862">
      <w:pPr>
        <w:pStyle w:val="29"/>
        <w:tabs>
          <w:tab w:val="left" w:pos="4820"/>
        </w:tabs>
        <w:ind w:left="-567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6B6C40A5" wp14:editId="3C414DE8">
            <wp:extent cx="3180352" cy="3935577"/>
            <wp:effectExtent l="0" t="0" r="1270" b="8255"/>
            <wp:docPr id="17651897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6" b="6642"/>
                    <a:stretch/>
                  </pic:blipFill>
                  <pic:spPr bwMode="auto">
                    <a:xfrm>
                      <a:off x="0" y="0"/>
                      <a:ext cx="3180715" cy="39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E4277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716689CC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6595A5ED" w14:textId="79735448" w:rsid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240A56AD" w14:textId="77777777" w:rsid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7944FE27" w14:textId="10060B64" w:rsidR="00D73862" w:rsidRP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ИЗВЕЩЕНИЕ</w:t>
      </w:r>
    </w:p>
    <w:p w14:paraId="66D720B1" w14:textId="77777777" w:rsidR="00D73862" w:rsidRP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О внесении изменений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660E1053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44951AD1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В Ленинградской области согласно статье 14 Федерального закона от 03.07.2016 № 237-ФЗ «О государственной кадастровой </w:t>
      </w:r>
      <w:r w:rsidRPr="00D73862">
        <w:rPr>
          <w:bCs/>
          <w:sz w:val="16"/>
          <w:szCs w:val="16"/>
        </w:rPr>
        <w:lastRenderedPageBreak/>
        <w:t>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D73862">
        <w:rPr>
          <w:bCs/>
          <w:sz w:val="16"/>
          <w:szCs w:val="16"/>
        </w:rPr>
        <w:t>ЛенКадОценка</w:t>
      </w:r>
      <w:proofErr w:type="spellEnd"/>
      <w:r w:rsidRPr="00D73862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27329586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5A9F0819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22069FCB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732CFA1F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1F846D20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65B33D3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Постановлением Правительства Ленинградской области от 07.05.2024 № 288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2 объектов недвижимого имущества с кадастровыми номерами: 47:01:0110001:333 (строка приложения 835161), 47:29:0000000:28251 (строка приложения 1003007).</w:t>
      </w:r>
    </w:p>
    <w:p w14:paraId="7FA30557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2350B6D6" w14:textId="0C79688D" w:rsidR="00D73862" w:rsidRDefault="00D73862" w:rsidP="00D73862">
      <w:pPr>
        <w:pStyle w:val="29"/>
        <w:tabs>
          <w:tab w:val="left" w:pos="4820"/>
        </w:tabs>
        <w:ind w:left="-567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4DD1076" wp14:editId="32CEA29E">
            <wp:extent cx="3180270" cy="3927679"/>
            <wp:effectExtent l="0" t="0" r="1270" b="0"/>
            <wp:docPr id="6261011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" b="7301"/>
                    <a:stretch/>
                  </pic:blipFill>
                  <pic:spPr bwMode="auto">
                    <a:xfrm>
                      <a:off x="0" y="0"/>
                      <a:ext cx="3180715" cy="392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59262" w14:textId="7D106E6E" w:rsidR="00D73862" w:rsidRDefault="00D73862" w:rsidP="00D73862">
      <w:pPr>
        <w:pStyle w:val="29"/>
        <w:tabs>
          <w:tab w:val="left" w:pos="4820"/>
        </w:tabs>
        <w:ind w:left="-567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98D85CD" wp14:editId="0B46B65C">
            <wp:extent cx="3180715" cy="4505960"/>
            <wp:effectExtent l="0" t="0" r="635" b="8890"/>
            <wp:docPr id="15517070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27D0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1F8202E2" w14:textId="75CE0EEF" w:rsid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1D1E130D" w14:textId="77777777" w:rsid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03FAB705" w14:textId="1673E008" w:rsidR="00D73862" w:rsidRP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ИЗВЕЩЕНИЕ</w:t>
      </w:r>
    </w:p>
    <w:p w14:paraId="444BF9FB" w14:textId="77777777" w:rsidR="00D73862" w:rsidRPr="00D73862" w:rsidRDefault="00D73862" w:rsidP="00D738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О внесении изменений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</w:t>
      </w:r>
      <w:r w:rsidRPr="00D73862">
        <w:rPr>
          <w:bCs/>
          <w:sz w:val="16"/>
          <w:szCs w:val="16"/>
        </w:rPr>
        <w:lastRenderedPageBreak/>
        <w:t>государственной кадастровой оценке»</w:t>
      </w:r>
    </w:p>
    <w:p w14:paraId="31C1F0BF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783D8BB3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D73862">
        <w:rPr>
          <w:bCs/>
          <w:sz w:val="16"/>
          <w:szCs w:val="16"/>
        </w:rPr>
        <w:t>ЛенКадОценка</w:t>
      </w:r>
      <w:proofErr w:type="spellEnd"/>
      <w:r w:rsidRPr="00D73862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6C255AB2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7015447D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7AF169EA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1A79359D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370A8866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</w:t>
      </w:r>
      <w:r w:rsidRPr="00D73862">
        <w:rPr>
          <w:bCs/>
          <w:sz w:val="16"/>
          <w:szCs w:val="16"/>
        </w:rPr>
        <w:t>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2A1F8C05" w14:textId="77777777" w:rsidR="00D73862" w:rsidRP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73862">
        <w:rPr>
          <w:bCs/>
          <w:sz w:val="16"/>
          <w:szCs w:val="16"/>
        </w:rPr>
        <w:t>Постановлением Правительства Ленинградской области от 07.05.2024 № 289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3 объектов недвижимого имущества с кадастровыми номерами: 47:13:0000000:6078 (строка приложения 479394), 47:03:0301007:96 (строка приложения 834915), 47:26:0000000:28563 (строка приложения 929342).</w:t>
      </w:r>
    </w:p>
    <w:p w14:paraId="5BBCB788" w14:textId="77777777" w:rsidR="00D73862" w:rsidRDefault="00D73862" w:rsidP="00D7386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421EE009" w14:textId="539234F9" w:rsidR="00D73862" w:rsidRDefault="00D73862" w:rsidP="00D73862">
      <w:pPr>
        <w:pStyle w:val="29"/>
        <w:tabs>
          <w:tab w:val="left" w:pos="4820"/>
        </w:tabs>
        <w:ind w:left="-993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133A29B" wp14:editId="157D843C">
            <wp:extent cx="3593707" cy="4454957"/>
            <wp:effectExtent l="0" t="0" r="6985" b="3175"/>
            <wp:docPr id="7907685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8" b="5676"/>
                    <a:stretch/>
                  </pic:blipFill>
                  <pic:spPr bwMode="auto">
                    <a:xfrm>
                      <a:off x="0" y="0"/>
                      <a:ext cx="3596922" cy="44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F1519" w14:textId="0E552F8E" w:rsidR="00D73862" w:rsidRDefault="00D73862" w:rsidP="00D73862">
      <w:pPr>
        <w:pStyle w:val="29"/>
        <w:tabs>
          <w:tab w:val="left" w:pos="4820"/>
        </w:tabs>
        <w:ind w:left="-426" w:right="189" w:firstLine="425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5EA20E0" wp14:editId="6905904B">
            <wp:extent cx="3180715" cy="4505960"/>
            <wp:effectExtent l="0" t="0" r="635" b="8890"/>
            <wp:docPr id="116288038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577BB" w14:textId="6F93A9CF" w:rsidR="00D73862" w:rsidRPr="00D73862" w:rsidRDefault="00D73862" w:rsidP="00D73862">
      <w:pPr>
        <w:pStyle w:val="29"/>
        <w:tabs>
          <w:tab w:val="left" w:pos="4820"/>
        </w:tabs>
        <w:ind w:left="-284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D14C86C" wp14:editId="341371E8">
            <wp:extent cx="3180715" cy="4505960"/>
            <wp:effectExtent l="0" t="0" r="635" b="8890"/>
            <wp:docPr id="782506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862" w:rsidRPr="00D73862" w:rsidSect="006222A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2F3E7" w14:textId="77777777" w:rsidR="008C2417" w:rsidRDefault="008C2417">
      <w:pPr>
        <w:spacing w:after="0" w:line="240" w:lineRule="auto"/>
      </w:pPr>
      <w:r>
        <w:separator/>
      </w:r>
    </w:p>
  </w:endnote>
  <w:endnote w:type="continuationSeparator" w:id="0">
    <w:p w14:paraId="32657A30" w14:textId="77777777" w:rsidR="008C2417" w:rsidRDefault="008C2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DF820" w14:textId="77777777" w:rsidR="008C2417" w:rsidRDefault="008C2417">
      <w:pPr>
        <w:spacing w:after="0" w:line="240" w:lineRule="auto"/>
      </w:pPr>
      <w:r>
        <w:separator/>
      </w:r>
    </w:p>
  </w:footnote>
  <w:footnote w:type="continuationSeparator" w:id="0">
    <w:p w14:paraId="42AD47A0" w14:textId="77777777" w:rsidR="008C2417" w:rsidRDefault="008C2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1F53E2B"/>
    <w:multiLevelType w:val="hybridMultilevel"/>
    <w:tmpl w:val="56021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170E4"/>
    <w:multiLevelType w:val="hybridMultilevel"/>
    <w:tmpl w:val="593A7344"/>
    <w:lvl w:ilvl="0" w:tplc="0246A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AFA430E"/>
    <w:multiLevelType w:val="hybridMultilevel"/>
    <w:tmpl w:val="30D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7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6"/>
  </w:num>
  <w:num w:numId="5" w16cid:durableId="1150097140">
    <w:abstractNumId w:val="29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8"/>
  </w:num>
  <w:num w:numId="12" w16cid:durableId="1536311009">
    <w:abstractNumId w:val="17"/>
  </w:num>
  <w:num w:numId="13" w16cid:durableId="1229342610">
    <w:abstractNumId w:val="27"/>
  </w:num>
  <w:num w:numId="14" w16cid:durableId="1833133697">
    <w:abstractNumId w:val="11"/>
  </w:num>
  <w:num w:numId="15" w16cid:durableId="750808097">
    <w:abstractNumId w:val="21"/>
  </w:num>
  <w:num w:numId="16" w16cid:durableId="1886793283">
    <w:abstractNumId w:val="25"/>
  </w:num>
  <w:num w:numId="17" w16cid:durableId="1465540318">
    <w:abstractNumId w:val="14"/>
  </w:num>
  <w:num w:numId="18" w16cid:durableId="739792596">
    <w:abstractNumId w:val="20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28"/>
  </w:num>
  <w:num w:numId="22" w16cid:durableId="530268741">
    <w:abstractNumId w:val="16"/>
  </w:num>
  <w:num w:numId="23" w16cid:durableId="973756262">
    <w:abstractNumId w:val="22"/>
  </w:num>
  <w:num w:numId="24" w16cid:durableId="196285657">
    <w:abstractNumId w:val="24"/>
  </w:num>
  <w:num w:numId="25" w16cid:durableId="688024486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014"/>
    <w:rsid w:val="000154BF"/>
    <w:rsid w:val="000158FA"/>
    <w:rsid w:val="000217B0"/>
    <w:rsid w:val="0002265F"/>
    <w:rsid w:val="00022799"/>
    <w:rsid w:val="00023D3B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A6F30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2AC4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0EFA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2718"/>
    <w:rsid w:val="0061343E"/>
    <w:rsid w:val="0061439B"/>
    <w:rsid w:val="006158BD"/>
    <w:rsid w:val="00615A99"/>
    <w:rsid w:val="006201B9"/>
    <w:rsid w:val="006222A2"/>
    <w:rsid w:val="00622812"/>
    <w:rsid w:val="006260DF"/>
    <w:rsid w:val="00634512"/>
    <w:rsid w:val="00635166"/>
    <w:rsid w:val="00635214"/>
    <w:rsid w:val="006368D9"/>
    <w:rsid w:val="00642576"/>
    <w:rsid w:val="00651AFE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7C3"/>
    <w:rsid w:val="007C6AF7"/>
    <w:rsid w:val="007C72DD"/>
    <w:rsid w:val="007C7E00"/>
    <w:rsid w:val="007D41F9"/>
    <w:rsid w:val="007D578D"/>
    <w:rsid w:val="007D5882"/>
    <w:rsid w:val="007E3B9B"/>
    <w:rsid w:val="007F6828"/>
    <w:rsid w:val="007F6D60"/>
    <w:rsid w:val="008001AA"/>
    <w:rsid w:val="008007F3"/>
    <w:rsid w:val="008029A1"/>
    <w:rsid w:val="00802AE8"/>
    <w:rsid w:val="00807C59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62A25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417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11E9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0BCC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5ABF"/>
    <w:rsid w:val="00D571AE"/>
    <w:rsid w:val="00D60AFC"/>
    <w:rsid w:val="00D634FC"/>
    <w:rsid w:val="00D64259"/>
    <w:rsid w:val="00D72FE5"/>
    <w:rsid w:val="00D73862"/>
    <w:rsid w:val="00D759ED"/>
    <w:rsid w:val="00D75FA7"/>
    <w:rsid w:val="00D76CB5"/>
    <w:rsid w:val="00D91AD5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3F1"/>
    <w:rsid w:val="00DC166D"/>
    <w:rsid w:val="00DC238E"/>
    <w:rsid w:val="00DC25A7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06FAC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48A3"/>
    <w:rsid w:val="00EF493F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A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60">
    <w:name w:val="Без интервала6"/>
    <w:rsid w:val="00023D3B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2883</Words>
  <Characters>16438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2</cp:revision>
  <cp:lastPrinted>2024-01-22T09:21:00Z</cp:lastPrinted>
  <dcterms:created xsi:type="dcterms:W3CDTF">2024-05-27T09:46:00Z</dcterms:created>
  <dcterms:modified xsi:type="dcterms:W3CDTF">2024-05-27T09:46:00Z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