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E06FAC">
      <w:pPr>
        <w:spacing w:after="0" w:line="240" w:lineRule="auto"/>
        <w:ind w:firstLine="284"/>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219D595F"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3A69DD">
              <w:rPr>
                <w:b/>
              </w:rPr>
              <w:t xml:space="preserve"> </w:t>
            </w:r>
            <w:r w:rsidR="0016542D">
              <w:rPr>
                <w:b/>
              </w:rPr>
              <w:t xml:space="preserve">  </w:t>
            </w:r>
            <w:r w:rsidR="00D91AD5">
              <w:rPr>
                <w:b/>
              </w:rPr>
              <w:t xml:space="preserve"> 0</w:t>
            </w:r>
            <w:r w:rsidR="0000597F">
              <w:rPr>
                <w:b/>
              </w:rPr>
              <w:t>8</w:t>
            </w:r>
            <w:r w:rsidR="00D91AD5">
              <w:rPr>
                <w:b/>
              </w:rPr>
              <w:t xml:space="preserve"> апреля</w:t>
            </w:r>
          </w:p>
          <w:p w14:paraId="49C155B9" w14:textId="1D88362B" w:rsidR="001C176E" w:rsidRDefault="00EE66F2" w:rsidP="00986EA8">
            <w:pPr>
              <w:spacing w:after="0" w:line="240" w:lineRule="auto"/>
              <w:ind w:left="5698" w:right="-104"/>
              <w:jc w:val="center"/>
            </w:pPr>
            <w:r>
              <w:rPr>
                <w:b/>
              </w:rPr>
              <w:t xml:space="preserve">         </w:t>
            </w:r>
            <w:r w:rsidR="000D23D1">
              <w:rPr>
                <w:b/>
              </w:rPr>
              <w:t>20</w:t>
            </w:r>
            <w:r w:rsidR="00121D18">
              <w:rPr>
                <w:b/>
              </w:rPr>
              <w:t>2</w:t>
            </w:r>
            <w:r w:rsidR="00195A64">
              <w:rPr>
                <w:b/>
              </w:rPr>
              <w:t>4</w:t>
            </w:r>
            <w:r w:rsidR="000D23D1">
              <w:rPr>
                <w:b/>
              </w:rPr>
              <w:t xml:space="preserve"> года</w:t>
            </w:r>
          </w:p>
          <w:p w14:paraId="190281B0" w14:textId="477E7FC9" w:rsidR="001C176E" w:rsidRPr="00CA0BCC"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1A6F30">
              <w:rPr>
                <w:b/>
              </w:rPr>
              <w:t>1</w:t>
            </w:r>
            <w:r w:rsidR="0000597F">
              <w:rPr>
                <w:b/>
              </w:rPr>
              <w:t>7</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BB1E92">
          <w:footerReference w:type="default" r:id="rId9"/>
          <w:pgSz w:w="16838" w:h="11906" w:orient="landscape"/>
          <w:pgMar w:top="709" w:right="567" w:bottom="425" w:left="1134" w:header="709" w:footer="709" w:gutter="0"/>
          <w:cols w:space="720"/>
          <w:formProt w:val="0"/>
          <w:docGrid w:linePitch="360"/>
        </w:sectPr>
      </w:pPr>
    </w:p>
    <w:p w14:paraId="5BC5F539" w14:textId="77777777" w:rsidR="00EF493F" w:rsidRDefault="00EF493F" w:rsidP="00EF493F">
      <w:pPr>
        <w:pStyle w:val="29"/>
        <w:tabs>
          <w:tab w:val="left" w:pos="3969"/>
        </w:tabs>
        <w:ind w:left="284" w:right="47"/>
        <w:jc w:val="center"/>
        <w:rPr>
          <w:b/>
          <w:sz w:val="16"/>
          <w:szCs w:val="16"/>
        </w:rPr>
      </w:pPr>
      <w:r>
        <w:rPr>
          <w:b/>
          <w:noProof/>
          <w:sz w:val="16"/>
          <w:szCs w:val="16"/>
        </w:rPr>
        <w:drawing>
          <wp:inline distT="0" distB="0" distL="0" distR="0" wp14:anchorId="2B602099" wp14:editId="21CF55F7">
            <wp:extent cx="228600" cy="284142"/>
            <wp:effectExtent l="0" t="0" r="0" b="1905"/>
            <wp:docPr id="5691046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95" cy="289232"/>
                    </a:xfrm>
                    <a:prstGeom prst="rect">
                      <a:avLst/>
                    </a:prstGeom>
                    <a:noFill/>
                  </pic:spPr>
                </pic:pic>
              </a:graphicData>
            </a:graphic>
          </wp:inline>
        </w:drawing>
      </w:r>
    </w:p>
    <w:p w14:paraId="545D6D43" w14:textId="77777777" w:rsidR="00EF493F" w:rsidRDefault="00EF493F" w:rsidP="00EF493F">
      <w:pPr>
        <w:pStyle w:val="29"/>
        <w:tabs>
          <w:tab w:val="left" w:pos="3969"/>
        </w:tabs>
        <w:ind w:left="284" w:right="47"/>
        <w:jc w:val="center"/>
        <w:rPr>
          <w:b/>
          <w:sz w:val="16"/>
          <w:szCs w:val="16"/>
        </w:rPr>
      </w:pPr>
    </w:p>
    <w:p w14:paraId="1F359037" w14:textId="77777777" w:rsidR="00EF493F" w:rsidRPr="00AB4EA7" w:rsidRDefault="00EF493F" w:rsidP="00EF493F">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64EA3E88" w14:textId="77777777" w:rsidR="00EF493F" w:rsidRPr="00AB4EA7" w:rsidRDefault="00EF493F" w:rsidP="00EF493F">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96DDC39" w14:textId="77777777" w:rsidR="00EF493F" w:rsidRPr="00AB4EA7" w:rsidRDefault="00EF493F" w:rsidP="00EF493F">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56A63100" w14:textId="77777777" w:rsidR="00EF493F" w:rsidRPr="00AB4EA7" w:rsidRDefault="00EF493F" w:rsidP="00EF493F">
      <w:pPr>
        <w:pStyle w:val="29"/>
        <w:tabs>
          <w:tab w:val="left" w:pos="3969"/>
        </w:tabs>
        <w:ind w:left="284" w:right="47"/>
        <w:jc w:val="center"/>
        <w:rPr>
          <w:b/>
          <w:sz w:val="16"/>
          <w:szCs w:val="16"/>
        </w:rPr>
      </w:pPr>
      <w:r w:rsidRPr="00AB4EA7">
        <w:rPr>
          <w:b/>
          <w:sz w:val="16"/>
          <w:szCs w:val="16"/>
        </w:rPr>
        <w:t>ЛЕНИНГРАДСКОЙ ОБЛАСТИ</w:t>
      </w:r>
    </w:p>
    <w:p w14:paraId="40B2B2FA" w14:textId="77777777" w:rsidR="00EF493F" w:rsidRPr="00AB4EA7" w:rsidRDefault="00EF493F" w:rsidP="00EF493F">
      <w:pPr>
        <w:pStyle w:val="29"/>
        <w:tabs>
          <w:tab w:val="left" w:pos="3969"/>
        </w:tabs>
        <w:ind w:left="284" w:right="189"/>
        <w:jc w:val="center"/>
        <w:rPr>
          <w:b/>
          <w:sz w:val="16"/>
          <w:szCs w:val="16"/>
        </w:rPr>
      </w:pPr>
    </w:p>
    <w:p w14:paraId="228902D4" w14:textId="77777777" w:rsidR="00EF493F" w:rsidRPr="00AB4EA7" w:rsidRDefault="00EF493F" w:rsidP="00EF493F">
      <w:pPr>
        <w:pStyle w:val="29"/>
        <w:tabs>
          <w:tab w:val="left" w:pos="3969"/>
        </w:tabs>
        <w:ind w:left="284" w:right="189"/>
        <w:jc w:val="center"/>
        <w:rPr>
          <w:b/>
          <w:sz w:val="16"/>
          <w:szCs w:val="16"/>
        </w:rPr>
      </w:pPr>
      <w:r>
        <w:rPr>
          <w:b/>
          <w:sz w:val="16"/>
          <w:szCs w:val="16"/>
        </w:rPr>
        <w:t>ПОСТАНОВЛЕНИЕ</w:t>
      </w:r>
    </w:p>
    <w:p w14:paraId="7D3E48F7" w14:textId="77777777" w:rsidR="00EF493F" w:rsidRPr="00AB4EA7" w:rsidRDefault="00EF493F" w:rsidP="00EF493F">
      <w:pPr>
        <w:pStyle w:val="29"/>
        <w:tabs>
          <w:tab w:val="left" w:pos="3969"/>
        </w:tabs>
        <w:ind w:left="284" w:right="189"/>
        <w:jc w:val="center"/>
        <w:rPr>
          <w:b/>
          <w:sz w:val="16"/>
          <w:szCs w:val="16"/>
        </w:rPr>
      </w:pPr>
    </w:p>
    <w:p w14:paraId="598236A5" w14:textId="31F1FC9B" w:rsidR="00EF493F" w:rsidRPr="00CA0BCC" w:rsidRDefault="0000597F" w:rsidP="00EF493F">
      <w:pPr>
        <w:pStyle w:val="29"/>
        <w:ind w:left="284" w:right="189"/>
        <w:jc w:val="center"/>
        <w:rPr>
          <w:b/>
          <w:sz w:val="16"/>
          <w:szCs w:val="16"/>
        </w:rPr>
      </w:pPr>
      <w:r>
        <w:rPr>
          <w:b/>
          <w:sz w:val="16"/>
          <w:szCs w:val="16"/>
        </w:rPr>
        <w:t>08</w:t>
      </w:r>
      <w:r w:rsidR="00EF493F">
        <w:rPr>
          <w:b/>
          <w:sz w:val="16"/>
          <w:szCs w:val="16"/>
        </w:rPr>
        <w:t>.0</w:t>
      </w:r>
      <w:r>
        <w:rPr>
          <w:b/>
          <w:sz w:val="16"/>
          <w:szCs w:val="16"/>
        </w:rPr>
        <w:t>4</w:t>
      </w:r>
      <w:r w:rsidR="00EF493F">
        <w:rPr>
          <w:b/>
          <w:sz w:val="16"/>
          <w:szCs w:val="16"/>
        </w:rPr>
        <w:t>.</w:t>
      </w:r>
      <w:r w:rsidR="00EF493F" w:rsidRPr="00AB4EA7">
        <w:rPr>
          <w:b/>
          <w:sz w:val="16"/>
          <w:szCs w:val="16"/>
        </w:rPr>
        <w:t>202</w:t>
      </w:r>
      <w:r w:rsidR="00EF493F">
        <w:rPr>
          <w:b/>
          <w:sz w:val="16"/>
          <w:szCs w:val="16"/>
        </w:rPr>
        <w:t>4</w:t>
      </w:r>
      <w:r w:rsidR="00EF493F" w:rsidRPr="00AB4EA7">
        <w:rPr>
          <w:b/>
          <w:sz w:val="16"/>
          <w:szCs w:val="16"/>
        </w:rPr>
        <w:t xml:space="preserve">г.                                                                           № </w:t>
      </w:r>
      <w:r w:rsidR="00D91AD5">
        <w:rPr>
          <w:b/>
          <w:sz w:val="16"/>
          <w:szCs w:val="16"/>
        </w:rPr>
        <w:t>13</w:t>
      </w:r>
      <w:r>
        <w:rPr>
          <w:b/>
          <w:sz w:val="16"/>
          <w:szCs w:val="16"/>
        </w:rPr>
        <w:t>8</w:t>
      </w:r>
    </w:p>
    <w:p w14:paraId="73774F26" w14:textId="77777777" w:rsidR="00EF493F" w:rsidRDefault="00EF493F" w:rsidP="00EF493F">
      <w:pPr>
        <w:pStyle w:val="29"/>
        <w:ind w:left="284" w:right="189"/>
        <w:jc w:val="center"/>
        <w:rPr>
          <w:b/>
          <w:sz w:val="16"/>
          <w:szCs w:val="16"/>
        </w:rPr>
      </w:pPr>
    </w:p>
    <w:p w14:paraId="5CC05C82" w14:textId="332A1283" w:rsidR="0000597F" w:rsidRPr="0000597F" w:rsidRDefault="0000597F" w:rsidP="0000597F">
      <w:pPr>
        <w:pStyle w:val="29"/>
        <w:tabs>
          <w:tab w:val="left" w:pos="4678"/>
        </w:tabs>
        <w:ind w:left="284" w:right="1748"/>
        <w:jc w:val="both"/>
        <w:rPr>
          <w:bCs/>
          <w:sz w:val="16"/>
          <w:szCs w:val="16"/>
        </w:rPr>
      </w:pPr>
      <w:r w:rsidRPr="0000597F">
        <w:rPr>
          <w:bCs/>
          <w:sz w:val="16"/>
          <w:szCs w:val="16"/>
        </w:rPr>
        <w:t>Об утверждении Административного регламента по предоставлению муниципальной услуги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p>
    <w:p w14:paraId="5AA9BC0B" w14:textId="77777777" w:rsidR="0000597F" w:rsidRPr="0000597F" w:rsidRDefault="0000597F" w:rsidP="0000597F">
      <w:pPr>
        <w:pStyle w:val="29"/>
        <w:tabs>
          <w:tab w:val="left" w:pos="4820"/>
        </w:tabs>
        <w:ind w:left="284" w:right="189" w:firstLine="283"/>
        <w:jc w:val="both"/>
        <w:rPr>
          <w:bCs/>
          <w:sz w:val="16"/>
          <w:szCs w:val="16"/>
        </w:rPr>
      </w:pPr>
    </w:p>
    <w:p w14:paraId="3C9FE383" w14:textId="77777777" w:rsidR="0000597F" w:rsidRPr="0000597F" w:rsidRDefault="0000597F" w:rsidP="0000597F">
      <w:pPr>
        <w:pStyle w:val="29"/>
        <w:tabs>
          <w:tab w:val="left" w:pos="4820"/>
        </w:tabs>
        <w:ind w:left="284" w:right="189" w:firstLine="283"/>
        <w:jc w:val="both"/>
        <w:rPr>
          <w:bCs/>
          <w:sz w:val="16"/>
          <w:szCs w:val="16"/>
        </w:rPr>
      </w:pPr>
      <w:r w:rsidRPr="0000597F">
        <w:rPr>
          <w:bCs/>
          <w:sz w:val="16"/>
          <w:szCs w:val="16"/>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от 25.10.2001 № 136-ФЗ, Федеральным законом от 25.10.2001 № 137-ФЗ «О введении в действие Земельного кодекса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5CE7F98C" w14:textId="77777777" w:rsidR="0000597F" w:rsidRPr="0000597F" w:rsidRDefault="0000597F" w:rsidP="0000597F">
      <w:pPr>
        <w:pStyle w:val="29"/>
        <w:tabs>
          <w:tab w:val="left" w:pos="4820"/>
        </w:tabs>
        <w:ind w:left="284" w:right="189" w:firstLine="283"/>
        <w:jc w:val="both"/>
        <w:rPr>
          <w:bCs/>
          <w:sz w:val="16"/>
          <w:szCs w:val="16"/>
        </w:rPr>
      </w:pPr>
    </w:p>
    <w:p w14:paraId="4A5D4B59" w14:textId="77777777" w:rsidR="0000597F" w:rsidRPr="0000597F" w:rsidRDefault="0000597F" w:rsidP="0000597F">
      <w:pPr>
        <w:pStyle w:val="29"/>
        <w:tabs>
          <w:tab w:val="left" w:pos="4820"/>
        </w:tabs>
        <w:ind w:left="284" w:right="189"/>
        <w:jc w:val="center"/>
        <w:rPr>
          <w:bCs/>
          <w:sz w:val="16"/>
          <w:szCs w:val="16"/>
        </w:rPr>
      </w:pPr>
      <w:r w:rsidRPr="0000597F">
        <w:rPr>
          <w:b/>
          <w:sz w:val="16"/>
          <w:szCs w:val="16"/>
        </w:rPr>
        <w:t>ПОСТАНОВЛЯЕТ</w:t>
      </w:r>
      <w:r w:rsidRPr="0000597F">
        <w:rPr>
          <w:bCs/>
          <w:sz w:val="16"/>
          <w:szCs w:val="16"/>
        </w:rPr>
        <w:t>:</w:t>
      </w:r>
    </w:p>
    <w:p w14:paraId="782066DA" w14:textId="77777777" w:rsidR="0000597F" w:rsidRPr="0000597F" w:rsidRDefault="0000597F" w:rsidP="0000597F">
      <w:pPr>
        <w:pStyle w:val="29"/>
        <w:tabs>
          <w:tab w:val="left" w:pos="4820"/>
        </w:tabs>
        <w:ind w:left="284" w:right="189" w:firstLine="283"/>
        <w:jc w:val="both"/>
        <w:rPr>
          <w:bCs/>
          <w:sz w:val="16"/>
          <w:szCs w:val="16"/>
        </w:rPr>
      </w:pPr>
    </w:p>
    <w:p w14:paraId="0E16AB04" w14:textId="259A9A42" w:rsidR="0000597F" w:rsidRPr="0000597F" w:rsidRDefault="0000597F" w:rsidP="0000597F">
      <w:pPr>
        <w:pStyle w:val="29"/>
        <w:tabs>
          <w:tab w:val="left" w:pos="4820"/>
        </w:tabs>
        <w:ind w:left="284" w:right="189" w:firstLine="283"/>
        <w:jc w:val="both"/>
        <w:rPr>
          <w:bCs/>
          <w:sz w:val="16"/>
          <w:szCs w:val="16"/>
        </w:rPr>
      </w:pPr>
      <w:r w:rsidRPr="0000597F">
        <w:rPr>
          <w:bCs/>
          <w:sz w:val="16"/>
          <w:szCs w:val="16"/>
        </w:rPr>
        <w:t>1.</w:t>
      </w:r>
      <w:r>
        <w:rPr>
          <w:bCs/>
          <w:sz w:val="16"/>
          <w:szCs w:val="16"/>
        </w:rPr>
        <w:t xml:space="preserve"> </w:t>
      </w:r>
      <w:r w:rsidRPr="0000597F">
        <w:rPr>
          <w:bCs/>
          <w:sz w:val="16"/>
          <w:szCs w:val="16"/>
        </w:rPr>
        <w:t>Утвердить прилагаемый Административный регламент по предоставлению муниципальной услуги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p>
    <w:p w14:paraId="16AB68A3" w14:textId="77777777" w:rsidR="0000597F" w:rsidRPr="0000597F" w:rsidRDefault="0000597F" w:rsidP="0000597F">
      <w:pPr>
        <w:pStyle w:val="29"/>
        <w:tabs>
          <w:tab w:val="left" w:pos="4820"/>
        </w:tabs>
        <w:ind w:left="284" w:right="189" w:firstLine="283"/>
        <w:jc w:val="both"/>
        <w:rPr>
          <w:bCs/>
          <w:sz w:val="16"/>
          <w:szCs w:val="16"/>
        </w:rPr>
      </w:pPr>
      <w:r w:rsidRPr="0000597F">
        <w:rPr>
          <w:bCs/>
          <w:sz w:val="16"/>
          <w:szCs w:val="16"/>
        </w:rPr>
        <w:t>2. Настоящее постановление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 и вступает в силу со дня его официального обнародования.</w:t>
      </w:r>
    </w:p>
    <w:p w14:paraId="3FE47E54" w14:textId="77777777" w:rsidR="0000597F" w:rsidRDefault="0000597F" w:rsidP="0000597F">
      <w:pPr>
        <w:pStyle w:val="29"/>
        <w:tabs>
          <w:tab w:val="left" w:pos="4820"/>
        </w:tabs>
        <w:ind w:left="284" w:right="189" w:firstLine="283"/>
        <w:jc w:val="both"/>
        <w:rPr>
          <w:bCs/>
          <w:sz w:val="16"/>
          <w:szCs w:val="16"/>
        </w:rPr>
      </w:pPr>
      <w:r w:rsidRPr="0000597F">
        <w:rPr>
          <w:bCs/>
          <w:sz w:val="16"/>
          <w:szCs w:val="16"/>
        </w:rPr>
        <w:t>3. Контроль за исполнением настоящего постановления возложить на главу администрации.</w:t>
      </w:r>
    </w:p>
    <w:p w14:paraId="5E46A369" w14:textId="6992CD8D" w:rsidR="00EF493F" w:rsidRPr="001A6F30" w:rsidRDefault="00EF493F" w:rsidP="0000597F">
      <w:pPr>
        <w:pStyle w:val="29"/>
        <w:tabs>
          <w:tab w:val="left" w:pos="4820"/>
        </w:tabs>
        <w:ind w:left="284" w:right="189" w:firstLine="283"/>
        <w:jc w:val="both"/>
        <w:rPr>
          <w:bCs/>
          <w:sz w:val="16"/>
          <w:szCs w:val="16"/>
        </w:rPr>
      </w:pPr>
      <w:r w:rsidRPr="001A6F30">
        <w:rPr>
          <w:bCs/>
          <w:sz w:val="16"/>
          <w:szCs w:val="16"/>
        </w:rPr>
        <w:tab/>
      </w:r>
    </w:p>
    <w:p w14:paraId="7C9C4469" w14:textId="17A76357" w:rsidR="00EF493F" w:rsidRDefault="00D91AD5" w:rsidP="00EF493F">
      <w:pPr>
        <w:pStyle w:val="29"/>
        <w:tabs>
          <w:tab w:val="left" w:pos="4820"/>
        </w:tabs>
        <w:ind w:left="284" w:right="189" w:firstLine="142"/>
        <w:jc w:val="both"/>
        <w:rPr>
          <w:bCs/>
          <w:sz w:val="16"/>
          <w:szCs w:val="16"/>
        </w:rPr>
      </w:pPr>
      <w:r>
        <w:rPr>
          <w:bCs/>
          <w:sz w:val="16"/>
          <w:szCs w:val="16"/>
        </w:rPr>
        <w:t>Глава</w:t>
      </w:r>
      <w:r w:rsidR="00EF493F">
        <w:rPr>
          <w:bCs/>
          <w:sz w:val="16"/>
          <w:szCs w:val="16"/>
        </w:rPr>
        <w:t xml:space="preserve"> администрации</w:t>
      </w:r>
    </w:p>
    <w:p w14:paraId="11F97DE9" w14:textId="469DFC9D" w:rsidR="00EF493F" w:rsidRDefault="00EF493F" w:rsidP="00EF493F">
      <w:pPr>
        <w:pStyle w:val="29"/>
        <w:tabs>
          <w:tab w:val="left" w:pos="4820"/>
        </w:tabs>
        <w:ind w:left="284" w:right="189" w:firstLine="142"/>
        <w:jc w:val="both"/>
        <w:rPr>
          <w:bCs/>
          <w:sz w:val="16"/>
          <w:szCs w:val="16"/>
        </w:rPr>
      </w:pPr>
      <w:r>
        <w:rPr>
          <w:bCs/>
          <w:sz w:val="16"/>
          <w:szCs w:val="16"/>
        </w:rPr>
        <w:t xml:space="preserve">Елизаветинского сельского поселения                В.В. </w:t>
      </w:r>
      <w:r w:rsidR="00D91AD5">
        <w:rPr>
          <w:bCs/>
          <w:sz w:val="16"/>
          <w:szCs w:val="16"/>
        </w:rPr>
        <w:t>Зубрилин</w:t>
      </w:r>
    </w:p>
    <w:p w14:paraId="5478C1AD" w14:textId="77777777" w:rsidR="00EF493F" w:rsidRDefault="00EF493F" w:rsidP="00392AC4">
      <w:pPr>
        <w:pStyle w:val="29"/>
        <w:tabs>
          <w:tab w:val="left" w:pos="4820"/>
        </w:tabs>
        <w:ind w:left="284" w:right="189"/>
        <w:jc w:val="center"/>
        <w:rPr>
          <w:b/>
          <w:sz w:val="16"/>
          <w:szCs w:val="16"/>
        </w:rPr>
      </w:pPr>
    </w:p>
    <w:p w14:paraId="5261D64C" w14:textId="0A5E2C81" w:rsidR="0000597F" w:rsidRPr="0000597F" w:rsidRDefault="0000597F" w:rsidP="0000597F">
      <w:pPr>
        <w:pStyle w:val="29"/>
        <w:tabs>
          <w:tab w:val="left" w:pos="4820"/>
        </w:tabs>
        <w:ind w:left="284" w:right="189"/>
        <w:jc w:val="both"/>
        <w:rPr>
          <w:bCs/>
          <w:i/>
          <w:iCs/>
          <w:sz w:val="16"/>
          <w:szCs w:val="16"/>
        </w:rPr>
      </w:pPr>
      <w:r w:rsidRPr="0000597F">
        <w:rPr>
          <w:bCs/>
          <w:i/>
          <w:iCs/>
          <w:sz w:val="16"/>
          <w:szCs w:val="16"/>
        </w:rPr>
        <w:t>* Приложения к постановлению администрации Елизаветинского сельского поселения №</w:t>
      </w:r>
      <w:r>
        <w:rPr>
          <w:bCs/>
          <w:i/>
          <w:iCs/>
          <w:sz w:val="16"/>
          <w:szCs w:val="16"/>
        </w:rPr>
        <w:t xml:space="preserve"> 138</w:t>
      </w:r>
      <w:r w:rsidRPr="0000597F">
        <w:rPr>
          <w:bCs/>
          <w:i/>
          <w:iCs/>
          <w:sz w:val="16"/>
          <w:szCs w:val="16"/>
        </w:rPr>
        <w:t xml:space="preserve"> от </w:t>
      </w:r>
      <w:r>
        <w:rPr>
          <w:bCs/>
          <w:i/>
          <w:iCs/>
          <w:sz w:val="16"/>
          <w:szCs w:val="16"/>
        </w:rPr>
        <w:t>08</w:t>
      </w:r>
      <w:r w:rsidRPr="0000597F">
        <w:rPr>
          <w:bCs/>
          <w:i/>
          <w:iCs/>
          <w:sz w:val="16"/>
          <w:szCs w:val="16"/>
        </w:rPr>
        <w:t>.04.2024г. «Об утверждении Административного регламента по предоставлению муниципальной услуги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sidRPr="0000597F">
        <w:rPr>
          <w:bCs/>
          <w:i/>
          <w:iCs/>
          <w:sz w:val="16"/>
          <w:szCs w:val="16"/>
        </w:rPr>
        <w:t xml:space="preserve"> </w:t>
      </w:r>
      <w:hyperlink r:id="rId11" w:history="1">
        <w:r w:rsidR="00291DF1" w:rsidRPr="002251D8">
          <w:rPr>
            <w:rStyle w:val="affd"/>
            <w:bCs/>
            <w:i/>
            <w:iCs/>
            <w:sz w:val="16"/>
            <w:szCs w:val="16"/>
          </w:rPr>
          <w:t>http://елизаветинское.рф/?p=22820</w:t>
        </w:r>
      </w:hyperlink>
      <w:r w:rsidR="00291DF1">
        <w:rPr>
          <w:bCs/>
          <w:i/>
          <w:iCs/>
          <w:sz w:val="16"/>
          <w:szCs w:val="16"/>
        </w:rPr>
        <w:t xml:space="preserve"> </w:t>
      </w:r>
    </w:p>
    <w:p w14:paraId="1B2BCAFB" w14:textId="77777777" w:rsidR="0000597F" w:rsidRDefault="0000597F" w:rsidP="0000597F">
      <w:pPr>
        <w:pStyle w:val="29"/>
        <w:tabs>
          <w:tab w:val="left" w:pos="3969"/>
        </w:tabs>
        <w:ind w:left="284" w:right="47"/>
        <w:jc w:val="center"/>
        <w:rPr>
          <w:b/>
          <w:sz w:val="16"/>
          <w:szCs w:val="16"/>
        </w:rPr>
      </w:pPr>
      <w:r>
        <w:rPr>
          <w:b/>
          <w:noProof/>
          <w:sz w:val="16"/>
          <w:szCs w:val="16"/>
        </w:rPr>
        <w:drawing>
          <wp:inline distT="0" distB="0" distL="0" distR="0" wp14:anchorId="727F4B0A" wp14:editId="186EBDA4">
            <wp:extent cx="228600" cy="284142"/>
            <wp:effectExtent l="0" t="0" r="0" b="1905"/>
            <wp:docPr id="3993404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95" cy="289232"/>
                    </a:xfrm>
                    <a:prstGeom prst="rect">
                      <a:avLst/>
                    </a:prstGeom>
                    <a:noFill/>
                  </pic:spPr>
                </pic:pic>
              </a:graphicData>
            </a:graphic>
          </wp:inline>
        </w:drawing>
      </w:r>
    </w:p>
    <w:p w14:paraId="7A16AFF5" w14:textId="77777777" w:rsidR="0000597F" w:rsidRDefault="0000597F" w:rsidP="0000597F">
      <w:pPr>
        <w:pStyle w:val="29"/>
        <w:tabs>
          <w:tab w:val="left" w:pos="3969"/>
        </w:tabs>
        <w:ind w:left="284" w:right="47"/>
        <w:jc w:val="center"/>
        <w:rPr>
          <w:b/>
          <w:sz w:val="16"/>
          <w:szCs w:val="16"/>
        </w:rPr>
      </w:pPr>
    </w:p>
    <w:p w14:paraId="536953B9" w14:textId="77777777" w:rsidR="0000597F" w:rsidRPr="00AB4EA7" w:rsidRDefault="0000597F" w:rsidP="0000597F">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0ABDB4A8" w14:textId="77777777" w:rsidR="0000597F" w:rsidRPr="00AB4EA7" w:rsidRDefault="0000597F" w:rsidP="0000597F">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2AC83958" w14:textId="77777777" w:rsidR="0000597F" w:rsidRPr="00AB4EA7" w:rsidRDefault="0000597F" w:rsidP="0000597F">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5E4CB42B" w14:textId="77777777" w:rsidR="0000597F" w:rsidRPr="00AB4EA7" w:rsidRDefault="0000597F" w:rsidP="0000597F">
      <w:pPr>
        <w:pStyle w:val="29"/>
        <w:tabs>
          <w:tab w:val="left" w:pos="3969"/>
        </w:tabs>
        <w:ind w:left="284" w:right="47"/>
        <w:jc w:val="center"/>
        <w:rPr>
          <w:b/>
          <w:sz w:val="16"/>
          <w:szCs w:val="16"/>
        </w:rPr>
      </w:pPr>
      <w:r w:rsidRPr="00AB4EA7">
        <w:rPr>
          <w:b/>
          <w:sz w:val="16"/>
          <w:szCs w:val="16"/>
        </w:rPr>
        <w:t>ЛЕНИНГРАДСКОЙ ОБЛАСТИ</w:t>
      </w:r>
    </w:p>
    <w:p w14:paraId="3FA8AF3C" w14:textId="77777777" w:rsidR="0000597F" w:rsidRPr="00AB4EA7" w:rsidRDefault="0000597F" w:rsidP="0000597F">
      <w:pPr>
        <w:pStyle w:val="29"/>
        <w:tabs>
          <w:tab w:val="left" w:pos="3969"/>
        </w:tabs>
        <w:ind w:left="284" w:right="189"/>
        <w:jc w:val="center"/>
        <w:rPr>
          <w:b/>
          <w:sz w:val="16"/>
          <w:szCs w:val="16"/>
        </w:rPr>
      </w:pPr>
    </w:p>
    <w:p w14:paraId="455773ED" w14:textId="77777777" w:rsidR="0000597F" w:rsidRPr="00AB4EA7" w:rsidRDefault="0000597F" w:rsidP="0000597F">
      <w:pPr>
        <w:pStyle w:val="29"/>
        <w:tabs>
          <w:tab w:val="left" w:pos="3969"/>
        </w:tabs>
        <w:ind w:left="284" w:right="189"/>
        <w:jc w:val="center"/>
        <w:rPr>
          <w:b/>
          <w:sz w:val="16"/>
          <w:szCs w:val="16"/>
        </w:rPr>
      </w:pPr>
      <w:r>
        <w:rPr>
          <w:b/>
          <w:sz w:val="16"/>
          <w:szCs w:val="16"/>
        </w:rPr>
        <w:t>ПОСТАНОВЛЕНИЕ</w:t>
      </w:r>
    </w:p>
    <w:p w14:paraId="470730DA" w14:textId="77777777" w:rsidR="0000597F" w:rsidRPr="00AB4EA7" w:rsidRDefault="0000597F" w:rsidP="0000597F">
      <w:pPr>
        <w:pStyle w:val="29"/>
        <w:tabs>
          <w:tab w:val="left" w:pos="3969"/>
        </w:tabs>
        <w:ind w:left="284" w:right="189"/>
        <w:jc w:val="center"/>
        <w:rPr>
          <w:b/>
          <w:sz w:val="16"/>
          <w:szCs w:val="16"/>
        </w:rPr>
      </w:pPr>
    </w:p>
    <w:p w14:paraId="79E9E84B" w14:textId="2CE4F681" w:rsidR="0000597F" w:rsidRPr="00CA0BCC" w:rsidRDefault="0000597F" w:rsidP="0000597F">
      <w:pPr>
        <w:pStyle w:val="29"/>
        <w:ind w:left="284" w:right="189"/>
        <w:jc w:val="center"/>
        <w:rPr>
          <w:b/>
          <w:sz w:val="16"/>
          <w:szCs w:val="16"/>
        </w:rPr>
      </w:pPr>
      <w:r>
        <w:rPr>
          <w:b/>
          <w:sz w:val="16"/>
          <w:szCs w:val="16"/>
        </w:rPr>
        <w:t>08.04.</w:t>
      </w:r>
      <w:r w:rsidRPr="00AB4EA7">
        <w:rPr>
          <w:b/>
          <w:sz w:val="16"/>
          <w:szCs w:val="16"/>
        </w:rPr>
        <w:t>202</w:t>
      </w:r>
      <w:r>
        <w:rPr>
          <w:b/>
          <w:sz w:val="16"/>
          <w:szCs w:val="16"/>
        </w:rPr>
        <w:t>4</w:t>
      </w:r>
      <w:r w:rsidRPr="00AB4EA7">
        <w:rPr>
          <w:b/>
          <w:sz w:val="16"/>
          <w:szCs w:val="16"/>
        </w:rPr>
        <w:t xml:space="preserve">г.                                                                           № </w:t>
      </w:r>
      <w:r>
        <w:rPr>
          <w:b/>
          <w:sz w:val="16"/>
          <w:szCs w:val="16"/>
        </w:rPr>
        <w:t>13</w:t>
      </w:r>
      <w:r>
        <w:rPr>
          <w:b/>
          <w:sz w:val="16"/>
          <w:szCs w:val="16"/>
        </w:rPr>
        <w:t>9</w:t>
      </w:r>
    </w:p>
    <w:p w14:paraId="1D8181EE" w14:textId="77777777" w:rsidR="0000597F" w:rsidRDefault="0000597F" w:rsidP="0000597F">
      <w:pPr>
        <w:pStyle w:val="29"/>
        <w:ind w:left="284" w:right="189"/>
        <w:jc w:val="center"/>
        <w:rPr>
          <w:b/>
          <w:sz w:val="16"/>
          <w:szCs w:val="16"/>
        </w:rPr>
      </w:pPr>
    </w:p>
    <w:p w14:paraId="1C918C8D" w14:textId="48E45FD6" w:rsidR="0000597F" w:rsidRPr="0000597F" w:rsidRDefault="0000597F" w:rsidP="0000597F">
      <w:pPr>
        <w:pStyle w:val="29"/>
        <w:tabs>
          <w:tab w:val="left" w:pos="4678"/>
        </w:tabs>
        <w:ind w:left="284" w:right="2032"/>
        <w:jc w:val="both"/>
        <w:rPr>
          <w:bCs/>
          <w:sz w:val="16"/>
          <w:szCs w:val="16"/>
        </w:rPr>
      </w:pPr>
      <w:r w:rsidRPr="0000597F">
        <w:rPr>
          <w:bCs/>
          <w:sz w:val="16"/>
          <w:szCs w:val="16"/>
        </w:rPr>
        <w:t>Об утверждении Порядка и условий заключения соглашений о защите и поощрении капиталовложений со стороны Елизаветинского сельского поселения Гатчинского муниципального района Ленинградской области</w:t>
      </w:r>
    </w:p>
    <w:p w14:paraId="16C9B486" w14:textId="77777777" w:rsidR="0000597F" w:rsidRPr="0000597F" w:rsidRDefault="0000597F" w:rsidP="0000597F">
      <w:pPr>
        <w:pStyle w:val="29"/>
        <w:tabs>
          <w:tab w:val="left" w:pos="4820"/>
        </w:tabs>
        <w:ind w:left="284" w:right="189" w:firstLine="283"/>
        <w:jc w:val="both"/>
        <w:rPr>
          <w:bCs/>
          <w:sz w:val="16"/>
          <w:szCs w:val="16"/>
        </w:rPr>
      </w:pPr>
    </w:p>
    <w:p w14:paraId="5EF2B754" w14:textId="77777777" w:rsidR="0000597F" w:rsidRDefault="0000597F" w:rsidP="0000597F">
      <w:pPr>
        <w:pStyle w:val="29"/>
        <w:tabs>
          <w:tab w:val="left" w:pos="4820"/>
        </w:tabs>
        <w:ind w:left="284" w:right="189" w:firstLine="283"/>
        <w:jc w:val="both"/>
        <w:rPr>
          <w:bCs/>
          <w:sz w:val="16"/>
          <w:szCs w:val="16"/>
        </w:rPr>
      </w:pPr>
      <w:r w:rsidRPr="0000597F">
        <w:rPr>
          <w:bCs/>
          <w:sz w:val="16"/>
          <w:szCs w:val="16"/>
        </w:rPr>
        <w:t xml:space="preserve">В соответствии с пунктом 8.1 статьи 78 Бюджетного кодекса Российской Федерации, частью 8 статьи 4 Федерального закона от 01.04.2020 № 69-ФЗ «О защите и поощрении капиталовложений в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531F2E1A" w14:textId="7C3D83B5" w:rsidR="0000597F" w:rsidRPr="0000597F" w:rsidRDefault="0000597F" w:rsidP="0000597F">
      <w:pPr>
        <w:pStyle w:val="29"/>
        <w:tabs>
          <w:tab w:val="left" w:pos="4820"/>
        </w:tabs>
        <w:ind w:left="284" w:right="189" w:firstLine="283"/>
        <w:jc w:val="both"/>
        <w:rPr>
          <w:bCs/>
          <w:sz w:val="16"/>
          <w:szCs w:val="16"/>
        </w:rPr>
      </w:pPr>
      <w:r w:rsidRPr="0000597F">
        <w:rPr>
          <w:bCs/>
          <w:sz w:val="16"/>
          <w:szCs w:val="16"/>
        </w:rPr>
        <w:t xml:space="preserve">  </w:t>
      </w:r>
    </w:p>
    <w:p w14:paraId="6E3888D7" w14:textId="77777777" w:rsidR="0000597F" w:rsidRPr="0000597F" w:rsidRDefault="0000597F" w:rsidP="0000597F">
      <w:pPr>
        <w:pStyle w:val="29"/>
        <w:tabs>
          <w:tab w:val="left" w:pos="4820"/>
        </w:tabs>
        <w:ind w:left="284" w:right="189"/>
        <w:jc w:val="center"/>
        <w:rPr>
          <w:bCs/>
          <w:sz w:val="16"/>
          <w:szCs w:val="16"/>
        </w:rPr>
      </w:pPr>
      <w:r w:rsidRPr="0000597F">
        <w:rPr>
          <w:bCs/>
          <w:sz w:val="16"/>
          <w:szCs w:val="16"/>
        </w:rPr>
        <w:t>ПОСТАНОВЛЯЕТ:</w:t>
      </w:r>
    </w:p>
    <w:p w14:paraId="09E68171" w14:textId="77777777" w:rsidR="0000597F" w:rsidRPr="0000597F" w:rsidRDefault="0000597F" w:rsidP="0000597F">
      <w:pPr>
        <w:pStyle w:val="29"/>
        <w:tabs>
          <w:tab w:val="left" w:pos="4820"/>
        </w:tabs>
        <w:ind w:left="284" w:right="189" w:firstLine="283"/>
        <w:jc w:val="both"/>
        <w:rPr>
          <w:bCs/>
          <w:sz w:val="16"/>
          <w:szCs w:val="16"/>
        </w:rPr>
      </w:pPr>
    </w:p>
    <w:p w14:paraId="6B007DBA" w14:textId="77777777" w:rsidR="0000597F" w:rsidRPr="0000597F" w:rsidRDefault="0000597F" w:rsidP="0000597F">
      <w:pPr>
        <w:pStyle w:val="29"/>
        <w:tabs>
          <w:tab w:val="left" w:pos="4820"/>
        </w:tabs>
        <w:ind w:left="284" w:right="189" w:firstLine="283"/>
        <w:jc w:val="both"/>
        <w:rPr>
          <w:bCs/>
          <w:sz w:val="16"/>
          <w:szCs w:val="16"/>
        </w:rPr>
      </w:pPr>
      <w:r w:rsidRPr="0000597F">
        <w:rPr>
          <w:bCs/>
          <w:sz w:val="16"/>
          <w:szCs w:val="16"/>
        </w:rPr>
        <w:t xml:space="preserve">1) Утвердить Порядок и условия заключения соглашений о </w:t>
      </w:r>
      <w:r w:rsidRPr="0000597F">
        <w:rPr>
          <w:bCs/>
          <w:sz w:val="16"/>
          <w:szCs w:val="16"/>
        </w:rPr>
        <w:lastRenderedPageBreak/>
        <w:t>защите и поощрении капиталовложений со стороны Елизаветинского сельского поселения Гатчинского муниципального района Ленинградской области согласно приложению.</w:t>
      </w:r>
    </w:p>
    <w:p w14:paraId="0CE432D2" w14:textId="77777777" w:rsidR="0000597F" w:rsidRPr="0000597F" w:rsidRDefault="0000597F" w:rsidP="0000597F">
      <w:pPr>
        <w:pStyle w:val="29"/>
        <w:tabs>
          <w:tab w:val="left" w:pos="4820"/>
        </w:tabs>
        <w:ind w:left="284" w:right="189" w:firstLine="283"/>
        <w:jc w:val="both"/>
        <w:rPr>
          <w:bCs/>
          <w:sz w:val="16"/>
          <w:szCs w:val="16"/>
        </w:rPr>
      </w:pPr>
      <w:r w:rsidRPr="0000597F">
        <w:rPr>
          <w:bCs/>
          <w:sz w:val="16"/>
          <w:szCs w:val="16"/>
        </w:rPr>
        <w:t>2) Настоящее постановление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 и вступает в силу со дня его официального обнародования.</w:t>
      </w:r>
    </w:p>
    <w:p w14:paraId="56CE0827" w14:textId="77777777" w:rsidR="0000597F" w:rsidRDefault="0000597F" w:rsidP="0000597F">
      <w:pPr>
        <w:pStyle w:val="29"/>
        <w:tabs>
          <w:tab w:val="left" w:pos="4820"/>
        </w:tabs>
        <w:ind w:left="284" w:right="189" w:firstLine="283"/>
        <w:jc w:val="both"/>
        <w:rPr>
          <w:bCs/>
          <w:sz w:val="16"/>
          <w:szCs w:val="16"/>
        </w:rPr>
      </w:pPr>
      <w:r w:rsidRPr="0000597F">
        <w:rPr>
          <w:bCs/>
          <w:sz w:val="16"/>
          <w:szCs w:val="16"/>
        </w:rPr>
        <w:t>3) Контроль за исполнением настоящего постановления возложить на начальника отдела бюджетного учета и отчетности – главного бухгалтера Кузнецову О.С.</w:t>
      </w:r>
    </w:p>
    <w:p w14:paraId="2749D8B8" w14:textId="11AA8C1E" w:rsidR="0000597F" w:rsidRPr="001A6F30" w:rsidRDefault="0000597F" w:rsidP="0000597F">
      <w:pPr>
        <w:pStyle w:val="29"/>
        <w:tabs>
          <w:tab w:val="left" w:pos="4820"/>
        </w:tabs>
        <w:ind w:left="284" w:right="189" w:firstLine="283"/>
        <w:jc w:val="both"/>
        <w:rPr>
          <w:bCs/>
          <w:sz w:val="16"/>
          <w:szCs w:val="16"/>
        </w:rPr>
      </w:pPr>
      <w:r w:rsidRPr="001A6F30">
        <w:rPr>
          <w:bCs/>
          <w:sz w:val="16"/>
          <w:szCs w:val="16"/>
        </w:rPr>
        <w:tab/>
      </w:r>
    </w:p>
    <w:p w14:paraId="570BC80F" w14:textId="77777777" w:rsidR="0000597F" w:rsidRDefault="0000597F" w:rsidP="0000597F">
      <w:pPr>
        <w:pStyle w:val="29"/>
        <w:tabs>
          <w:tab w:val="left" w:pos="4820"/>
        </w:tabs>
        <w:ind w:left="284" w:right="189" w:firstLine="142"/>
        <w:jc w:val="both"/>
        <w:rPr>
          <w:bCs/>
          <w:sz w:val="16"/>
          <w:szCs w:val="16"/>
        </w:rPr>
      </w:pPr>
      <w:r>
        <w:rPr>
          <w:bCs/>
          <w:sz w:val="16"/>
          <w:szCs w:val="16"/>
        </w:rPr>
        <w:t>Глава администрации</w:t>
      </w:r>
    </w:p>
    <w:p w14:paraId="7A06D0A5" w14:textId="77777777" w:rsidR="0000597F" w:rsidRDefault="0000597F" w:rsidP="0000597F">
      <w:pPr>
        <w:pStyle w:val="29"/>
        <w:tabs>
          <w:tab w:val="left" w:pos="4820"/>
        </w:tabs>
        <w:ind w:left="284" w:right="189" w:firstLine="142"/>
        <w:jc w:val="both"/>
        <w:rPr>
          <w:bCs/>
          <w:sz w:val="16"/>
          <w:szCs w:val="16"/>
        </w:rPr>
      </w:pPr>
      <w:r>
        <w:rPr>
          <w:bCs/>
          <w:sz w:val="16"/>
          <w:szCs w:val="16"/>
        </w:rPr>
        <w:t>Елизаветинского сельского поселения                В.В. Зубрилин</w:t>
      </w:r>
    </w:p>
    <w:p w14:paraId="2380B1A5" w14:textId="77777777" w:rsidR="0000597F" w:rsidRDefault="0000597F" w:rsidP="00392AC4">
      <w:pPr>
        <w:pStyle w:val="29"/>
        <w:tabs>
          <w:tab w:val="left" w:pos="4820"/>
        </w:tabs>
        <w:ind w:left="284" w:right="189"/>
        <w:jc w:val="center"/>
        <w:rPr>
          <w:b/>
          <w:sz w:val="16"/>
          <w:szCs w:val="16"/>
        </w:rPr>
      </w:pPr>
    </w:p>
    <w:p w14:paraId="00351AAD" w14:textId="77777777" w:rsidR="0000597F" w:rsidRPr="0000597F" w:rsidRDefault="0000597F" w:rsidP="0000597F">
      <w:pPr>
        <w:pStyle w:val="29"/>
        <w:tabs>
          <w:tab w:val="left" w:pos="4820"/>
        </w:tabs>
        <w:ind w:left="284" w:right="189"/>
        <w:jc w:val="right"/>
        <w:rPr>
          <w:bCs/>
          <w:sz w:val="16"/>
          <w:szCs w:val="16"/>
        </w:rPr>
      </w:pPr>
      <w:r w:rsidRPr="0000597F">
        <w:rPr>
          <w:bCs/>
          <w:sz w:val="16"/>
          <w:szCs w:val="16"/>
        </w:rPr>
        <w:t>Приложение</w:t>
      </w:r>
    </w:p>
    <w:p w14:paraId="72597FA8" w14:textId="77777777" w:rsidR="0000597F" w:rsidRDefault="0000597F" w:rsidP="0000597F">
      <w:pPr>
        <w:pStyle w:val="29"/>
        <w:tabs>
          <w:tab w:val="left" w:pos="4820"/>
        </w:tabs>
        <w:ind w:left="284" w:right="189"/>
        <w:jc w:val="right"/>
        <w:rPr>
          <w:bCs/>
          <w:sz w:val="16"/>
          <w:szCs w:val="16"/>
        </w:rPr>
      </w:pPr>
      <w:r w:rsidRPr="0000597F">
        <w:rPr>
          <w:bCs/>
          <w:sz w:val="16"/>
          <w:szCs w:val="16"/>
        </w:rPr>
        <w:t xml:space="preserve">к постановлению администрации </w:t>
      </w:r>
    </w:p>
    <w:p w14:paraId="104D12C7" w14:textId="6972C0C0" w:rsidR="0000597F" w:rsidRPr="0000597F" w:rsidRDefault="0000597F" w:rsidP="0000597F">
      <w:pPr>
        <w:pStyle w:val="29"/>
        <w:tabs>
          <w:tab w:val="left" w:pos="4820"/>
        </w:tabs>
        <w:ind w:left="284" w:right="189"/>
        <w:jc w:val="right"/>
        <w:rPr>
          <w:bCs/>
          <w:sz w:val="16"/>
          <w:szCs w:val="16"/>
        </w:rPr>
      </w:pPr>
      <w:r w:rsidRPr="0000597F">
        <w:rPr>
          <w:bCs/>
          <w:sz w:val="16"/>
          <w:szCs w:val="16"/>
        </w:rPr>
        <w:t>Елизаветинского сельского поселения</w:t>
      </w:r>
    </w:p>
    <w:p w14:paraId="77066152" w14:textId="77D60B0C" w:rsidR="0000597F" w:rsidRDefault="0000597F" w:rsidP="0000597F">
      <w:pPr>
        <w:pStyle w:val="29"/>
        <w:tabs>
          <w:tab w:val="left" w:pos="4820"/>
        </w:tabs>
        <w:ind w:left="284" w:right="189"/>
        <w:jc w:val="right"/>
        <w:rPr>
          <w:bCs/>
          <w:sz w:val="16"/>
          <w:szCs w:val="16"/>
        </w:rPr>
      </w:pPr>
      <w:r w:rsidRPr="0000597F">
        <w:rPr>
          <w:bCs/>
          <w:sz w:val="16"/>
          <w:szCs w:val="16"/>
        </w:rPr>
        <w:t>от 08.04.2024 №139</w:t>
      </w:r>
    </w:p>
    <w:p w14:paraId="3BF51EC9" w14:textId="77777777" w:rsidR="0000597F" w:rsidRDefault="0000597F" w:rsidP="0000597F">
      <w:pPr>
        <w:pStyle w:val="29"/>
        <w:tabs>
          <w:tab w:val="left" w:pos="4820"/>
        </w:tabs>
        <w:ind w:left="284" w:right="189"/>
        <w:jc w:val="right"/>
        <w:rPr>
          <w:bCs/>
          <w:sz w:val="16"/>
          <w:szCs w:val="16"/>
        </w:rPr>
      </w:pPr>
    </w:p>
    <w:p w14:paraId="3D10A614" w14:textId="77777777" w:rsidR="0000597F" w:rsidRPr="0000597F" w:rsidRDefault="0000597F" w:rsidP="0000597F">
      <w:pPr>
        <w:spacing w:after="0" w:line="240" w:lineRule="auto"/>
        <w:ind w:left="284" w:right="189"/>
        <w:jc w:val="center"/>
        <w:rPr>
          <w:b/>
          <w:i/>
          <w:sz w:val="16"/>
          <w:szCs w:val="16"/>
        </w:rPr>
      </w:pPr>
      <w:bookmarkStart w:id="1" w:name="_Hlk162514666"/>
      <w:r w:rsidRPr="0000597F">
        <w:rPr>
          <w:b/>
          <w:sz w:val="16"/>
          <w:szCs w:val="16"/>
        </w:rPr>
        <w:t>Порядок и условия заключения соглашений о защите и поощрении капиталовложений</w:t>
      </w:r>
      <w:r w:rsidRPr="0000597F">
        <w:rPr>
          <w:b/>
          <w:spacing w:val="-9"/>
          <w:sz w:val="16"/>
          <w:szCs w:val="16"/>
        </w:rPr>
        <w:t xml:space="preserve"> </w:t>
      </w:r>
      <w:r w:rsidRPr="0000597F">
        <w:rPr>
          <w:b/>
          <w:sz w:val="16"/>
          <w:szCs w:val="16"/>
        </w:rPr>
        <w:t>со</w:t>
      </w:r>
      <w:r w:rsidRPr="0000597F">
        <w:rPr>
          <w:b/>
          <w:spacing w:val="-8"/>
          <w:sz w:val="16"/>
          <w:szCs w:val="16"/>
        </w:rPr>
        <w:t xml:space="preserve"> </w:t>
      </w:r>
      <w:r w:rsidRPr="0000597F">
        <w:rPr>
          <w:b/>
          <w:sz w:val="16"/>
          <w:szCs w:val="16"/>
        </w:rPr>
        <w:t>стороны</w:t>
      </w:r>
      <w:r w:rsidRPr="0000597F">
        <w:rPr>
          <w:b/>
          <w:spacing w:val="-8"/>
          <w:sz w:val="16"/>
          <w:szCs w:val="16"/>
        </w:rPr>
        <w:t xml:space="preserve"> </w:t>
      </w:r>
      <w:bookmarkEnd w:id="1"/>
      <w:r w:rsidRPr="0000597F">
        <w:rPr>
          <w:b/>
          <w:sz w:val="16"/>
          <w:szCs w:val="16"/>
        </w:rPr>
        <w:t>Елизаветинского сельского поселения Гатчинского муниципального района Ленинградской области</w:t>
      </w:r>
    </w:p>
    <w:p w14:paraId="42C012B9" w14:textId="77777777" w:rsidR="0000597F" w:rsidRPr="0000597F" w:rsidRDefault="0000597F" w:rsidP="0000597F">
      <w:pPr>
        <w:pStyle w:val="3"/>
        <w:spacing w:before="1" w:after="0" w:line="240" w:lineRule="auto"/>
        <w:ind w:left="284" w:right="189"/>
        <w:jc w:val="center"/>
        <w:rPr>
          <w:rFonts w:ascii="Times New Roman" w:hAnsi="Times New Roman"/>
          <w:sz w:val="16"/>
          <w:szCs w:val="16"/>
        </w:rPr>
      </w:pPr>
      <w:r w:rsidRPr="0000597F">
        <w:rPr>
          <w:rFonts w:ascii="Times New Roman" w:hAnsi="Times New Roman"/>
          <w:sz w:val="16"/>
          <w:szCs w:val="16"/>
        </w:rPr>
        <w:t>(далее</w:t>
      </w:r>
      <w:r w:rsidRPr="0000597F">
        <w:rPr>
          <w:rFonts w:ascii="Times New Roman" w:hAnsi="Times New Roman"/>
          <w:spacing w:val="-1"/>
          <w:sz w:val="16"/>
          <w:szCs w:val="16"/>
        </w:rPr>
        <w:t xml:space="preserve"> </w:t>
      </w:r>
      <w:r w:rsidRPr="0000597F">
        <w:rPr>
          <w:rFonts w:ascii="Times New Roman" w:hAnsi="Times New Roman"/>
          <w:sz w:val="16"/>
          <w:szCs w:val="16"/>
        </w:rPr>
        <w:t>-</w:t>
      </w:r>
      <w:r w:rsidRPr="0000597F">
        <w:rPr>
          <w:rFonts w:ascii="Times New Roman" w:hAnsi="Times New Roman"/>
          <w:spacing w:val="-1"/>
          <w:sz w:val="16"/>
          <w:szCs w:val="16"/>
        </w:rPr>
        <w:t xml:space="preserve"> </w:t>
      </w:r>
      <w:r w:rsidRPr="0000597F">
        <w:rPr>
          <w:rFonts w:ascii="Times New Roman" w:hAnsi="Times New Roman"/>
          <w:spacing w:val="-2"/>
          <w:sz w:val="16"/>
          <w:szCs w:val="16"/>
        </w:rPr>
        <w:t>Порядок)</w:t>
      </w:r>
    </w:p>
    <w:p w14:paraId="5D9B2BA8" w14:textId="77777777" w:rsidR="0000597F" w:rsidRPr="0000597F" w:rsidRDefault="0000597F" w:rsidP="0000597F">
      <w:pPr>
        <w:pStyle w:val="afc"/>
        <w:tabs>
          <w:tab w:val="left" w:pos="5098"/>
        </w:tabs>
        <w:spacing w:before="322" w:after="0" w:line="240" w:lineRule="auto"/>
        <w:ind w:left="284" w:right="189" w:firstLine="425"/>
        <w:jc w:val="both"/>
        <w:rPr>
          <w:rFonts w:ascii="Times New Roman" w:hAnsi="Times New Roman" w:cs="Times New Roman"/>
          <w:b/>
          <w:sz w:val="16"/>
          <w:szCs w:val="16"/>
        </w:rPr>
      </w:pPr>
      <w:r w:rsidRPr="0000597F">
        <w:rPr>
          <w:rFonts w:ascii="Times New Roman" w:hAnsi="Times New Roman" w:cs="Times New Roman"/>
          <w:b/>
          <w:sz w:val="16"/>
          <w:szCs w:val="16"/>
        </w:rPr>
        <w:t>1. Общие</w:t>
      </w:r>
      <w:r w:rsidRPr="0000597F">
        <w:rPr>
          <w:rFonts w:ascii="Times New Roman" w:hAnsi="Times New Roman" w:cs="Times New Roman"/>
          <w:b/>
          <w:spacing w:val="-3"/>
          <w:sz w:val="16"/>
          <w:szCs w:val="16"/>
        </w:rPr>
        <w:t xml:space="preserve"> </w:t>
      </w:r>
      <w:r w:rsidRPr="0000597F">
        <w:rPr>
          <w:rFonts w:ascii="Times New Roman" w:hAnsi="Times New Roman" w:cs="Times New Roman"/>
          <w:b/>
          <w:spacing w:val="-2"/>
          <w:sz w:val="16"/>
          <w:szCs w:val="16"/>
        </w:rPr>
        <w:t>положения</w:t>
      </w:r>
    </w:p>
    <w:p w14:paraId="24E6ADD1" w14:textId="145937CE" w:rsidR="0000597F" w:rsidRPr="0000597F" w:rsidRDefault="0000597F" w:rsidP="0000597F">
      <w:pPr>
        <w:pStyle w:val="afc"/>
        <w:tabs>
          <w:tab w:val="left" w:pos="567"/>
          <w:tab w:val="left" w:pos="2369"/>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noProof/>
          <w:sz w:val="16"/>
          <w:szCs w:val="16"/>
        </w:rPr>
        <mc:AlternateContent>
          <mc:Choice Requires="wps">
            <w:drawing>
              <wp:anchor distT="0" distB="0" distL="0" distR="0" simplePos="0" relativeHeight="251659264" behindDoc="1" locked="0" layoutInCell="1" allowOverlap="1" wp14:anchorId="39DBB738" wp14:editId="65D400B5">
                <wp:simplePos x="0" y="0"/>
                <wp:positionH relativeFrom="page">
                  <wp:posOffset>2984500</wp:posOffset>
                </wp:positionH>
                <wp:positionV relativeFrom="paragraph">
                  <wp:posOffset>1015365</wp:posOffset>
                </wp:positionV>
                <wp:extent cx="44450" cy="208915"/>
                <wp:effectExtent l="19050" t="0" r="0" b="19685"/>
                <wp:wrapNone/>
                <wp:docPr id="17"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208915"/>
                        </a:xfrm>
                        <a:custGeom>
                          <a:avLst/>
                          <a:gdLst/>
                          <a:ahLst/>
                          <a:cxnLst/>
                          <a:rect l="l" t="t" r="r" b="b"/>
                          <a:pathLst>
                            <a:path w="44450" h="208915">
                              <a:moveTo>
                                <a:pt x="42560" y="3466"/>
                              </a:moveTo>
                              <a:lnTo>
                                <a:pt x="-1611" y="3466"/>
                              </a:lnTo>
                              <a:lnTo>
                                <a:pt x="-1611" y="212142"/>
                              </a:lnTo>
                              <a:lnTo>
                                <a:pt x="42560" y="212142"/>
                              </a:lnTo>
                              <a:lnTo>
                                <a:pt x="42560" y="3466"/>
                              </a:lnTo>
                              <a:close/>
                            </a:path>
                          </a:pathLst>
                        </a:custGeom>
                        <a:solidFill>
                          <a:srgbClr val="FFFFFF"/>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648743" id="Полилиния: фигура 1" o:spid="_x0000_s1026" style="position:absolute;margin-left:235pt;margin-top:79.95pt;width:3.5pt;height:16.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50,20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" path="m42560,3466r-44171,l-1611,212142r44171,l42560,3466xe" stroked="f">
                <v:path arrowok="t"/>
                <w10:wrap anchorx="page"/>
              </v:shape>
            </w:pict>
          </mc:Fallback>
        </mc:AlternateContent>
      </w:r>
      <w:r w:rsidRPr="0000597F">
        <w:rPr>
          <w:rFonts w:ascii="Times New Roman" w:hAnsi="Times New Roman" w:cs="Times New Roman"/>
          <w:sz w:val="16"/>
          <w:szCs w:val="16"/>
        </w:rPr>
        <w:t>1.1 Порядок разработан в соответствии с частью 8 статьи 4 Федерального закона от 01.04.2020 № 69-ФЗ «О защите и поощрении</w:t>
      </w:r>
      <w:r>
        <w:rPr>
          <w:rFonts w:ascii="Times New Roman" w:hAnsi="Times New Roman" w:cs="Times New Roman"/>
          <w:sz w:val="16"/>
          <w:szCs w:val="16"/>
        </w:rPr>
        <w:t xml:space="preserve"> </w:t>
      </w:r>
      <w:r w:rsidRPr="0000597F">
        <w:rPr>
          <w:rFonts w:ascii="Times New Roman" w:hAnsi="Times New Roman" w:cs="Times New Roman"/>
          <w:sz w:val="16"/>
          <w:szCs w:val="16"/>
        </w:rPr>
        <w:t>капиталовложений</w:t>
      </w:r>
      <w:r>
        <w:rPr>
          <w:rFonts w:ascii="Times New Roman" w:hAnsi="Times New Roman" w:cs="Times New Roman"/>
          <w:sz w:val="16"/>
          <w:szCs w:val="16"/>
        </w:rPr>
        <w:t xml:space="preserve"> </w:t>
      </w:r>
      <w:r w:rsidRPr="0000597F">
        <w:rPr>
          <w:rFonts w:ascii="Times New Roman" w:hAnsi="Times New Roman" w:cs="Times New Roman"/>
          <w:sz w:val="16"/>
          <w:szCs w:val="16"/>
        </w:rPr>
        <w:t xml:space="preserve">в Российской Федерации» и устанавливает порядок и условия заключения соглашений о защите и поощрении капиталовложений со стороны Елизаветинского сельского поселения Гатчинского муниципального района Ленинградской области. </w:t>
      </w:r>
    </w:p>
    <w:p w14:paraId="40A6DFFA" w14:textId="77777777" w:rsidR="0000597F" w:rsidRPr="0000597F" w:rsidRDefault="0000597F" w:rsidP="0000597F">
      <w:pPr>
        <w:pStyle w:val="afc"/>
        <w:tabs>
          <w:tab w:val="left" w:pos="567"/>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ab/>
        <w:t xml:space="preserve">1.2. Администрация Елизаветинского сельского поселения является уполномоченным органом в сфере заключения соглашений о защите и поощрении </w:t>
      </w:r>
      <w:r w:rsidRPr="0000597F">
        <w:rPr>
          <w:rFonts w:ascii="Times New Roman" w:hAnsi="Times New Roman" w:cs="Times New Roman"/>
          <w:spacing w:val="-2"/>
          <w:sz w:val="16"/>
          <w:szCs w:val="16"/>
        </w:rPr>
        <w:t>капиталовложений.</w:t>
      </w:r>
    </w:p>
    <w:p w14:paraId="5CEB445F" w14:textId="3DBE9987" w:rsidR="0000597F" w:rsidRPr="0000597F" w:rsidRDefault="0000597F" w:rsidP="0000597F">
      <w:pPr>
        <w:pStyle w:val="afc"/>
        <w:tabs>
          <w:tab w:val="left" w:pos="567"/>
        </w:tabs>
        <w:spacing w:before="1"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ab/>
        <w:t>1.3.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 от 01.04.2020 № 69-ФЗ «О защите и поощрении капиталовложений в Российской Федерации».</w:t>
      </w:r>
    </w:p>
    <w:p w14:paraId="48AAE673" w14:textId="77777777" w:rsidR="0000597F" w:rsidRPr="0000597F" w:rsidRDefault="0000597F" w:rsidP="0000597F">
      <w:pPr>
        <w:pStyle w:val="af3"/>
        <w:spacing w:after="0"/>
        <w:ind w:left="284" w:right="189" w:firstLine="283"/>
        <w:jc w:val="both"/>
        <w:rPr>
          <w:sz w:val="16"/>
          <w:szCs w:val="16"/>
        </w:rPr>
      </w:pPr>
    </w:p>
    <w:p w14:paraId="5F579FDE" w14:textId="77777777" w:rsidR="0000597F" w:rsidRPr="0000597F" w:rsidRDefault="0000597F" w:rsidP="0000597F">
      <w:pPr>
        <w:pStyle w:val="afc"/>
        <w:tabs>
          <w:tab w:val="left" w:pos="2998"/>
        </w:tabs>
        <w:spacing w:after="0" w:line="240" w:lineRule="auto"/>
        <w:ind w:left="284" w:right="189" w:firstLine="283"/>
        <w:jc w:val="both"/>
        <w:rPr>
          <w:rFonts w:ascii="Times New Roman" w:hAnsi="Times New Roman" w:cs="Times New Roman"/>
          <w:b/>
          <w:i/>
          <w:sz w:val="16"/>
          <w:szCs w:val="16"/>
        </w:rPr>
      </w:pPr>
      <w:r w:rsidRPr="0000597F">
        <w:rPr>
          <w:rFonts w:ascii="Times New Roman" w:hAnsi="Times New Roman" w:cs="Times New Roman"/>
          <w:b/>
          <w:sz w:val="16"/>
          <w:szCs w:val="16"/>
        </w:rPr>
        <w:t>2. Порядок заключения соглашений о защите и поощрении капиталовложений</w:t>
      </w:r>
      <w:r w:rsidRPr="0000597F">
        <w:rPr>
          <w:rFonts w:ascii="Times New Roman" w:hAnsi="Times New Roman" w:cs="Times New Roman"/>
          <w:b/>
          <w:spacing w:val="-9"/>
          <w:sz w:val="16"/>
          <w:szCs w:val="16"/>
        </w:rPr>
        <w:t xml:space="preserve"> </w:t>
      </w:r>
      <w:r w:rsidRPr="0000597F">
        <w:rPr>
          <w:rFonts w:ascii="Times New Roman" w:hAnsi="Times New Roman" w:cs="Times New Roman"/>
          <w:b/>
          <w:sz w:val="16"/>
          <w:szCs w:val="16"/>
        </w:rPr>
        <w:t>со</w:t>
      </w:r>
      <w:r w:rsidRPr="0000597F">
        <w:rPr>
          <w:rFonts w:ascii="Times New Roman" w:hAnsi="Times New Roman" w:cs="Times New Roman"/>
          <w:b/>
          <w:spacing w:val="-8"/>
          <w:sz w:val="16"/>
          <w:szCs w:val="16"/>
        </w:rPr>
        <w:t xml:space="preserve"> </w:t>
      </w:r>
      <w:r w:rsidRPr="0000597F">
        <w:rPr>
          <w:rFonts w:ascii="Times New Roman" w:hAnsi="Times New Roman" w:cs="Times New Roman"/>
          <w:b/>
          <w:sz w:val="16"/>
          <w:szCs w:val="16"/>
        </w:rPr>
        <w:t>стороны</w:t>
      </w:r>
      <w:r w:rsidRPr="0000597F">
        <w:rPr>
          <w:rFonts w:ascii="Times New Roman" w:hAnsi="Times New Roman" w:cs="Times New Roman"/>
          <w:b/>
          <w:spacing w:val="-8"/>
          <w:sz w:val="16"/>
          <w:szCs w:val="16"/>
        </w:rPr>
        <w:t xml:space="preserve"> </w:t>
      </w:r>
      <w:r w:rsidRPr="0000597F">
        <w:rPr>
          <w:rFonts w:ascii="Times New Roman" w:hAnsi="Times New Roman" w:cs="Times New Roman"/>
          <w:b/>
          <w:sz w:val="16"/>
          <w:szCs w:val="16"/>
        </w:rPr>
        <w:t>Елизаветинского сельского поселения</w:t>
      </w:r>
    </w:p>
    <w:p w14:paraId="3F9CFC89" w14:textId="13D1648A"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2.1. Соглашение о защите и поощрении капиталовложений может заключаться</w:t>
      </w:r>
      <w:r w:rsidRPr="0000597F">
        <w:rPr>
          <w:rFonts w:ascii="Times New Roman" w:hAnsi="Times New Roman" w:cs="Times New Roman"/>
          <w:spacing w:val="56"/>
          <w:sz w:val="16"/>
          <w:szCs w:val="16"/>
        </w:rPr>
        <w:t xml:space="preserve">  </w:t>
      </w:r>
      <w:r w:rsidRPr="0000597F">
        <w:rPr>
          <w:rFonts w:ascii="Times New Roman" w:hAnsi="Times New Roman" w:cs="Times New Roman"/>
          <w:sz w:val="16"/>
          <w:szCs w:val="16"/>
        </w:rPr>
        <w:t>с</w:t>
      </w:r>
      <w:r w:rsidRPr="0000597F">
        <w:rPr>
          <w:rFonts w:ascii="Times New Roman" w:hAnsi="Times New Roman" w:cs="Times New Roman"/>
          <w:spacing w:val="59"/>
          <w:sz w:val="16"/>
          <w:szCs w:val="16"/>
        </w:rPr>
        <w:t xml:space="preserve">  </w:t>
      </w:r>
      <w:r w:rsidRPr="0000597F">
        <w:rPr>
          <w:rFonts w:ascii="Times New Roman" w:hAnsi="Times New Roman" w:cs="Times New Roman"/>
          <w:sz w:val="16"/>
          <w:szCs w:val="16"/>
        </w:rPr>
        <w:t>использованием</w:t>
      </w:r>
      <w:r>
        <w:rPr>
          <w:rFonts w:ascii="Times New Roman" w:hAnsi="Times New Roman" w:cs="Times New Roman"/>
          <w:sz w:val="16"/>
          <w:szCs w:val="16"/>
        </w:rPr>
        <w:t xml:space="preserve"> </w:t>
      </w:r>
      <w:r w:rsidRPr="0000597F">
        <w:rPr>
          <w:rFonts w:ascii="Times New Roman" w:hAnsi="Times New Roman" w:cs="Times New Roman"/>
          <w:sz w:val="16"/>
          <w:szCs w:val="16"/>
        </w:rPr>
        <w:t>государственной</w:t>
      </w:r>
      <w:r>
        <w:rPr>
          <w:rFonts w:ascii="Times New Roman" w:hAnsi="Times New Roman" w:cs="Times New Roman"/>
          <w:sz w:val="16"/>
          <w:szCs w:val="16"/>
        </w:rPr>
        <w:t xml:space="preserve"> </w:t>
      </w:r>
      <w:r w:rsidRPr="0000597F">
        <w:rPr>
          <w:rFonts w:ascii="Times New Roman" w:hAnsi="Times New Roman" w:cs="Times New Roman"/>
          <w:sz w:val="16"/>
          <w:szCs w:val="16"/>
        </w:rPr>
        <w:t>информационной</w:t>
      </w:r>
      <w:r w:rsidRPr="0000597F">
        <w:rPr>
          <w:rFonts w:ascii="Times New Roman" w:hAnsi="Times New Roman" w:cs="Times New Roman"/>
          <w:spacing w:val="59"/>
          <w:sz w:val="16"/>
          <w:szCs w:val="16"/>
        </w:rPr>
        <w:t xml:space="preserve">  </w:t>
      </w:r>
      <w:r w:rsidRPr="0000597F">
        <w:rPr>
          <w:rFonts w:ascii="Times New Roman" w:hAnsi="Times New Roman" w:cs="Times New Roman"/>
          <w:spacing w:val="-2"/>
          <w:sz w:val="16"/>
          <w:szCs w:val="16"/>
        </w:rPr>
        <w:t xml:space="preserve">системы </w:t>
      </w:r>
      <w:r w:rsidRPr="0000597F">
        <w:rPr>
          <w:rFonts w:ascii="Times New Roman" w:hAnsi="Times New Roman" w:cs="Times New Roman"/>
          <w:sz w:val="16"/>
          <w:szCs w:val="16"/>
        </w:rPr>
        <w:t>«Капиталовложения» (но не ранее ввода в эксплуатацию указанной государственной информационной системы), в порядке, предусмотренном статьями 7 и 8 Федерального закона от 01.04.2020 № 69-ФЗ «О защите и поощрении капиталовложений в Российской Федерации».</w:t>
      </w:r>
    </w:p>
    <w:p w14:paraId="0490FB66" w14:textId="2BFFEA6F"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2.2. Соглашение о защите и поощрении капиталовложений заключается не позднее 1 января 2030 года.</w:t>
      </w:r>
    </w:p>
    <w:p w14:paraId="4909338C" w14:textId="630ACF28"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2.3. Соглашение о защите и поощрении капиталовложений должно содержать следующие условия:</w:t>
      </w:r>
    </w:p>
    <w:p w14:paraId="010B643F" w14:textId="40E337F6" w:rsidR="0000597F" w:rsidRPr="0000597F" w:rsidRDefault="0000597F" w:rsidP="0000597F">
      <w:pPr>
        <w:pStyle w:val="afc"/>
        <w:tabs>
          <w:tab w:val="left" w:pos="2316"/>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1) описание инвестиционного проекта, в том числе характеристики (параметры) объектов недвижимого имущества и (или) комплекса объектов движимого</w:t>
      </w:r>
      <w:r w:rsidRPr="0000597F">
        <w:rPr>
          <w:rFonts w:ascii="Times New Roman" w:hAnsi="Times New Roman" w:cs="Times New Roman"/>
          <w:spacing w:val="65"/>
          <w:sz w:val="16"/>
          <w:szCs w:val="16"/>
        </w:rPr>
        <w:t xml:space="preserve"> </w:t>
      </w:r>
      <w:r w:rsidRPr="0000597F">
        <w:rPr>
          <w:rFonts w:ascii="Times New Roman" w:hAnsi="Times New Roman" w:cs="Times New Roman"/>
          <w:sz w:val="16"/>
          <w:szCs w:val="16"/>
        </w:rPr>
        <w:t>и</w:t>
      </w:r>
      <w:r w:rsidRPr="0000597F">
        <w:rPr>
          <w:rFonts w:ascii="Times New Roman" w:hAnsi="Times New Roman" w:cs="Times New Roman"/>
          <w:spacing w:val="65"/>
          <w:sz w:val="16"/>
          <w:szCs w:val="16"/>
        </w:rPr>
        <w:t xml:space="preserve"> </w:t>
      </w:r>
      <w:r w:rsidRPr="0000597F">
        <w:rPr>
          <w:rFonts w:ascii="Times New Roman" w:hAnsi="Times New Roman" w:cs="Times New Roman"/>
          <w:sz w:val="16"/>
          <w:szCs w:val="16"/>
        </w:rPr>
        <w:t>недвижимого</w:t>
      </w:r>
      <w:r>
        <w:rPr>
          <w:rFonts w:ascii="Times New Roman" w:hAnsi="Times New Roman" w:cs="Times New Roman"/>
          <w:sz w:val="16"/>
          <w:szCs w:val="16"/>
        </w:rPr>
        <w:t xml:space="preserve"> </w:t>
      </w:r>
      <w:r w:rsidRPr="0000597F">
        <w:rPr>
          <w:rFonts w:ascii="Times New Roman" w:hAnsi="Times New Roman" w:cs="Times New Roman"/>
          <w:sz w:val="16"/>
          <w:szCs w:val="16"/>
        </w:rPr>
        <w:t>имущества,</w:t>
      </w:r>
      <w:r>
        <w:rPr>
          <w:rFonts w:ascii="Times New Roman" w:hAnsi="Times New Roman" w:cs="Times New Roman"/>
          <w:sz w:val="16"/>
          <w:szCs w:val="16"/>
        </w:rPr>
        <w:t xml:space="preserve"> </w:t>
      </w:r>
      <w:r w:rsidRPr="0000597F">
        <w:rPr>
          <w:rFonts w:ascii="Times New Roman" w:hAnsi="Times New Roman" w:cs="Times New Roman"/>
          <w:sz w:val="16"/>
          <w:szCs w:val="16"/>
        </w:rPr>
        <w:t>связанных</w:t>
      </w:r>
      <w:r w:rsidRPr="0000597F">
        <w:rPr>
          <w:rFonts w:ascii="Times New Roman" w:hAnsi="Times New Roman" w:cs="Times New Roman"/>
          <w:spacing w:val="68"/>
          <w:sz w:val="16"/>
          <w:szCs w:val="16"/>
        </w:rPr>
        <w:t xml:space="preserve"> </w:t>
      </w:r>
      <w:r w:rsidRPr="0000597F">
        <w:rPr>
          <w:rFonts w:ascii="Times New Roman" w:hAnsi="Times New Roman" w:cs="Times New Roman"/>
          <w:sz w:val="16"/>
          <w:szCs w:val="16"/>
        </w:rPr>
        <w:t>между</w:t>
      </w:r>
      <w:r w:rsidRPr="0000597F">
        <w:rPr>
          <w:rFonts w:ascii="Times New Roman" w:hAnsi="Times New Roman" w:cs="Times New Roman"/>
          <w:spacing w:val="62"/>
          <w:sz w:val="16"/>
          <w:szCs w:val="16"/>
        </w:rPr>
        <w:t xml:space="preserve"> </w:t>
      </w:r>
      <w:r w:rsidRPr="0000597F">
        <w:rPr>
          <w:rFonts w:ascii="Times New Roman" w:hAnsi="Times New Roman" w:cs="Times New Roman"/>
          <w:sz w:val="16"/>
          <w:szCs w:val="16"/>
        </w:rPr>
        <w:t>собой</w:t>
      </w:r>
      <w:r w:rsidRPr="0000597F">
        <w:rPr>
          <w:rFonts w:ascii="Times New Roman" w:hAnsi="Times New Roman" w:cs="Times New Roman"/>
          <w:spacing w:val="65"/>
          <w:sz w:val="16"/>
          <w:szCs w:val="16"/>
        </w:rPr>
        <w:t xml:space="preserve"> </w:t>
      </w:r>
      <w:r w:rsidRPr="0000597F">
        <w:rPr>
          <w:rFonts w:ascii="Times New Roman" w:hAnsi="Times New Roman" w:cs="Times New Roman"/>
          <w:sz w:val="16"/>
          <w:szCs w:val="16"/>
        </w:rPr>
        <w:t>и</w:t>
      </w:r>
      <w:r w:rsidRPr="0000597F">
        <w:rPr>
          <w:rFonts w:ascii="Times New Roman" w:hAnsi="Times New Roman" w:cs="Times New Roman"/>
          <w:spacing w:val="65"/>
          <w:sz w:val="16"/>
          <w:szCs w:val="16"/>
        </w:rPr>
        <w:t xml:space="preserve"> </w:t>
      </w:r>
      <w:r w:rsidRPr="0000597F">
        <w:rPr>
          <w:rFonts w:ascii="Times New Roman" w:hAnsi="Times New Roman" w:cs="Times New Roman"/>
          <w:spacing w:val="-2"/>
          <w:sz w:val="16"/>
          <w:szCs w:val="16"/>
        </w:rPr>
        <w:t>подлежащих</w:t>
      </w:r>
      <w:bookmarkStart w:id="2" w:name="4"/>
      <w:bookmarkEnd w:id="2"/>
      <w:r w:rsidRPr="0000597F">
        <w:rPr>
          <w:rFonts w:ascii="Times New Roman" w:hAnsi="Times New Roman" w:cs="Times New Roman"/>
          <w:spacing w:val="-2"/>
          <w:sz w:val="16"/>
          <w:szCs w:val="16"/>
        </w:rPr>
        <w:t xml:space="preserve"> </w:t>
      </w:r>
      <w:r w:rsidRPr="0000597F">
        <w:rPr>
          <w:rFonts w:ascii="Times New Roman" w:hAnsi="Times New Roman" w:cs="Times New Roman"/>
          <w:sz w:val="16"/>
          <w:szCs w:val="16"/>
        </w:rPr>
        <w:t>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14:paraId="2D1164F5" w14:textId="77777777" w:rsidR="0000597F" w:rsidRPr="0000597F" w:rsidRDefault="0000597F" w:rsidP="0000597F">
      <w:pPr>
        <w:pStyle w:val="afc"/>
        <w:tabs>
          <w:tab w:val="left" w:pos="2291"/>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 указание на этапы реализации инвестиционного проекта, а также применительно к каждому такому этапу:</w:t>
      </w:r>
    </w:p>
    <w:p w14:paraId="0F5ADAF5" w14:textId="77777777" w:rsidR="0000597F" w:rsidRPr="0000597F" w:rsidRDefault="0000597F" w:rsidP="0000597F">
      <w:pPr>
        <w:pStyle w:val="af3"/>
        <w:spacing w:after="0"/>
        <w:ind w:left="284" w:right="189" w:firstLine="283"/>
        <w:jc w:val="both"/>
        <w:rPr>
          <w:sz w:val="16"/>
          <w:szCs w:val="16"/>
        </w:rPr>
      </w:pPr>
      <w:r w:rsidRPr="0000597F">
        <w:rPr>
          <w:sz w:val="16"/>
          <w:szCs w:val="16"/>
        </w:rPr>
        <w:t>а) срок получения разрешений и согласий, необходимых для реализации соответствующего этапа инвестиционного проекта;</w:t>
      </w:r>
    </w:p>
    <w:p w14:paraId="2B8EA0B7" w14:textId="77777777" w:rsidR="0000597F" w:rsidRPr="0000597F" w:rsidRDefault="0000597F" w:rsidP="0000597F">
      <w:pPr>
        <w:pStyle w:val="af3"/>
        <w:spacing w:after="0"/>
        <w:ind w:left="284" w:right="189" w:firstLine="283"/>
        <w:jc w:val="both"/>
        <w:rPr>
          <w:sz w:val="16"/>
          <w:szCs w:val="16"/>
        </w:rPr>
      </w:pPr>
      <w:r w:rsidRPr="0000597F">
        <w:rPr>
          <w:sz w:val="16"/>
          <w:szCs w:val="16"/>
        </w:rPr>
        <w:t>б)</w:t>
      </w:r>
      <w:r w:rsidRPr="0000597F">
        <w:rPr>
          <w:spacing w:val="-2"/>
          <w:sz w:val="16"/>
          <w:szCs w:val="16"/>
        </w:rPr>
        <w:t xml:space="preserve"> </w:t>
      </w:r>
      <w:r w:rsidRPr="0000597F">
        <w:rPr>
          <w:sz w:val="16"/>
          <w:szCs w:val="16"/>
        </w:rPr>
        <w:t>срок</w:t>
      </w:r>
      <w:r w:rsidRPr="0000597F">
        <w:rPr>
          <w:spacing w:val="-1"/>
          <w:sz w:val="16"/>
          <w:szCs w:val="16"/>
        </w:rPr>
        <w:t xml:space="preserve"> </w:t>
      </w:r>
      <w:r w:rsidRPr="0000597F">
        <w:rPr>
          <w:sz w:val="16"/>
          <w:szCs w:val="16"/>
        </w:rPr>
        <w:t>государственной</w:t>
      </w:r>
      <w:r w:rsidRPr="0000597F">
        <w:rPr>
          <w:spacing w:val="-3"/>
          <w:sz w:val="16"/>
          <w:szCs w:val="16"/>
        </w:rPr>
        <w:t xml:space="preserve"> </w:t>
      </w:r>
      <w:r w:rsidRPr="0000597F">
        <w:rPr>
          <w:sz w:val="16"/>
          <w:szCs w:val="16"/>
        </w:rPr>
        <w:t>регистрации</w:t>
      </w:r>
      <w:r w:rsidRPr="0000597F">
        <w:rPr>
          <w:spacing w:val="-1"/>
          <w:sz w:val="16"/>
          <w:szCs w:val="16"/>
        </w:rPr>
        <w:t xml:space="preserve"> </w:t>
      </w:r>
      <w:r w:rsidRPr="0000597F">
        <w:rPr>
          <w:sz w:val="16"/>
          <w:szCs w:val="16"/>
        </w:rPr>
        <w:t>прав,</w:t>
      </w:r>
      <w:r w:rsidRPr="0000597F">
        <w:rPr>
          <w:spacing w:val="-3"/>
          <w:sz w:val="16"/>
          <w:szCs w:val="16"/>
        </w:rPr>
        <w:t xml:space="preserve"> </w:t>
      </w:r>
      <w:r w:rsidRPr="0000597F">
        <w:rPr>
          <w:sz w:val="16"/>
          <w:szCs w:val="16"/>
        </w:rPr>
        <w:t>в</w:t>
      </w:r>
      <w:r w:rsidRPr="0000597F">
        <w:rPr>
          <w:spacing w:val="-3"/>
          <w:sz w:val="16"/>
          <w:szCs w:val="16"/>
        </w:rPr>
        <w:t xml:space="preserve"> </w:t>
      </w:r>
      <w:r w:rsidRPr="0000597F">
        <w:rPr>
          <w:sz w:val="16"/>
          <w:szCs w:val="16"/>
        </w:rPr>
        <w:t>том</w:t>
      </w:r>
      <w:r w:rsidRPr="0000597F">
        <w:rPr>
          <w:spacing w:val="-3"/>
          <w:sz w:val="16"/>
          <w:szCs w:val="16"/>
        </w:rPr>
        <w:t xml:space="preserve"> </w:t>
      </w:r>
      <w:r w:rsidRPr="0000597F">
        <w:rPr>
          <w:sz w:val="16"/>
          <w:szCs w:val="16"/>
        </w:rPr>
        <w:t>числе</w:t>
      </w:r>
      <w:r w:rsidRPr="0000597F">
        <w:rPr>
          <w:spacing w:val="-2"/>
          <w:sz w:val="16"/>
          <w:szCs w:val="16"/>
        </w:rPr>
        <w:t xml:space="preserve"> </w:t>
      </w:r>
      <w:r w:rsidRPr="0000597F">
        <w:rPr>
          <w:sz w:val="16"/>
          <w:szCs w:val="16"/>
        </w:rPr>
        <w:t>права</w:t>
      </w:r>
      <w:r w:rsidRPr="0000597F">
        <w:rPr>
          <w:spacing w:val="-2"/>
          <w:sz w:val="16"/>
          <w:szCs w:val="16"/>
        </w:rPr>
        <w:t xml:space="preserve"> </w:t>
      </w:r>
      <w:r w:rsidRPr="0000597F">
        <w:rPr>
          <w:sz w:val="16"/>
          <w:szCs w:val="16"/>
        </w:rPr>
        <w:t>на</w:t>
      </w:r>
      <w:r w:rsidRPr="0000597F">
        <w:rPr>
          <w:spacing w:val="-3"/>
          <w:sz w:val="16"/>
          <w:szCs w:val="16"/>
        </w:rPr>
        <w:t xml:space="preserve"> </w:t>
      </w:r>
      <w:r w:rsidRPr="0000597F">
        <w:rPr>
          <w:sz w:val="16"/>
          <w:szCs w:val="16"/>
        </w:rPr>
        <w:t>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14:paraId="19B8550D" w14:textId="77777777" w:rsidR="0000597F" w:rsidRPr="0000597F" w:rsidRDefault="0000597F" w:rsidP="0000597F">
      <w:pPr>
        <w:pStyle w:val="af3"/>
        <w:spacing w:after="0"/>
        <w:ind w:left="284" w:right="189" w:firstLine="283"/>
        <w:jc w:val="both"/>
        <w:rPr>
          <w:sz w:val="16"/>
          <w:szCs w:val="16"/>
        </w:rPr>
      </w:pPr>
      <w:r w:rsidRPr="0000597F">
        <w:rPr>
          <w:sz w:val="16"/>
          <w:szCs w:val="16"/>
        </w:rPr>
        <w:t>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14:paraId="4FA39745" w14:textId="77777777" w:rsidR="0000597F" w:rsidRPr="0000597F" w:rsidRDefault="0000597F" w:rsidP="0000597F">
      <w:pPr>
        <w:pStyle w:val="afc"/>
        <w:tabs>
          <w:tab w:val="left" w:pos="2354"/>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2.1.) срок</w:t>
      </w:r>
      <w:r w:rsidRPr="0000597F">
        <w:rPr>
          <w:rFonts w:ascii="Times New Roman" w:hAnsi="Times New Roman" w:cs="Times New Roman"/>
          <w:spacing w:val="-12"/>
          <w:sz w:val="16"/>
          <w:szCs w:val="16"/>
        </w:rPr>
        <w:t xml:space="preserve"> </w:t>
      </w:r>
      <w:r w:rsidRPr="0000597F">
        <w:rPr>
          <w:rFonts w:ascii="Times New Roman" w:hAnsi="Times New Roman" w:cs="Times New Roman"/>
          <w:sz w:val="16"/>
          <w:szCs w:val="16"/>
        </w:rPr>
        <w:t>осуществления</w:t>
      </w:r>
      <w:r w:rsidRPr="0000597F">
        <w:rPr>
          <w:rFonts w:ascii="Times New Roman" w:hAnsi="Times New Roman" w:cs="Times New Roman"/>
          <w:spacing w:val="-9"/>
          <w:sz w:val="16"/>
          <w:szCs w:val="16"/>
        </w:rPr>
        <w:t xml:space="preserve"> </w:t>
      </w:r>
      <w:r w:rsidRPr="0000597F">
        <w:rPr>
          <w:rFonts w:ascii="Times New Roman" w:hAnsi="Times New Roman" w:cs="Times New Roman"/>
          <w:sz w:val="16"/>
          <w:szCs w:val="16"/>
        </w:rPr>
        <w:t>капиталовложений</w:t>
      </w:r>
      <w:r w:rsidRPr="0000597F">
        <w:rPr>
          <w:rFonts w:ascii="Times New Roman" w:hAnsi="Times New Roman" w:cs="Times New Roman"/>
          <w:spacing w:val="-9"/>
          <w:sz w:val="16"/>
          <w:szCs w:val="16"/>
        </w:rPr>
        <w:t xml:space="preserve"> </w:t>
      </w:r>
      <w:r w:rsidRPr="0000597F">
        <w:rPr>
          <w:rFonts w:ascii="Times New Roman" w:hAnsi="Times New Roman" w:cs="Times New Roman"/>
          <w:sz w:val="16"/>
          <w:szCs w:val="16"/>
        </w:rPr>
        <w:t>в</w:t>
      </w:r>
      <w:r w:rsidRPr="0000597F">
        <w:rPr>
          <w:rFonts w:ascii="Times New Roman" w:hAnsi="Times New Roman" w:cs="Times New Roman"/>
          <w:spacing w:val="-10"/>
          <w:sz w:val="16"/>
          <w:szCs w:val="16"/>
        </w:rPr>
        <w:t xml:space="preserve"> </w:t>
      </w:r>
      <w:r w:rsidRPr="0000597F">
        <w:rPr>
          <w:rFonts w:ascii="Times New Roman" w:hAnsi="Times New Roman" w:cs="Times New Roman"/>
          <w:sz w:val="16"/>
          <w:szCs w:val="16"/>
        </w:rPr>
        <w:t>установленном</w:t>
      </w:r>
      <w:r w:rsidRPr="0000597F">
        <w:rPr>
          <w:rFonts w:ascii="Times New Roman" w:hAnsi="Times New Roman" w:cs="Times New Roman"/>
          <w:spacing w:val="-9"/>
          <w:sz w:val="16"/>
          <w:szCs w:val="16"/>
        </w:rPr>
        <w:t xml:space="preserve"> </w:t>
      </w:r>
      <w:r w:rsidRPr="0000597F">
        <w:rPr>
          <w:rFonts w:ascii="Times New Roman" w:hAnsi="Times New Roman" w:cs="Times New Roman"/>
          <w:spacing w:val="-2"/>
          <w:sz w:val="16"/>
          <w:szCs w:val="16"/>
        </w:rPr>
        <w:t>объеме;</w:t>
      </w:r>
    </w:p>
    <w:p w14:paraId="51EF1575" w14:textId="77777777" w:rsidR="0000597F" w:rsidRPr="0000597F" w:rsidRDefault="0000597F" w:rsidP="0000597F">
      <w:pPr>
        <w:pStyle w:val="afc"/>
        <w:tabs>
          <w:tab w:val="left" w:pos="2364"/>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2.2.) сроки осуществления иных мероприятий, определенных в соглашении о защите и поощрении капиталовложений;</w:t>
      </w:r>
    </w:p>
    <w:p w14:paraId="5C171480" w14:textId="77777777" w:rsidR="0000597F" w:rsidRPr="0000597F" w:rsidRDefault="0000597F" w:rsidP="0000597F">
      <w:pPr>
        <w:pStyle w:val="afc"/>
        <w:tabs>
          <w:tab w:val="left" w:pos="2351"/>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2.3.) объем</w:t>
      </w:r>
      <w:r w:rsidRPr="0000597F">
        <w:rPr>
          <w:rFonts w:ascii="Times New Roman" w:hAnsi="Times New Roman" w:cs="Times New Roman"/>
          <w:spacing w:val="-5"/>
          <w:sz w:val="16"/>
          <w:szCs w:val="16"/>
        </w:rPr>
        <w:t xml:space="preserve"> </w:t>
      </w:r>
      <w:r w:rsidRPr="0000597F">
        <w:rPr>
          <w:rFonts w:ascii="Times New Roman" w:hAnsi="Times New Roman" w:cs="Times New Roman"/>
          <w:spacing w:val="-2"/>
          <w:sz w:val="16"/>
          <w:szCs w:val="16"/>
        </w:rPr>
        <w:t>капиталовложений;</w:t>
      </w:r>
    </w:p>
    <w:p w14:paraId="7C7A5B06" w14:textId="77777777" w:rsidR="0000597F" w:rsidRPr="0000597F" w:rsidRDefault="0000597F" w:rsidP="0000597F">
      <w:pPr>
        <w:pStyle w:val="afc"/>
        <w:tabs>
          <w:tab w:val="left" w:pos="2350"/>
        </w:tabs>
        <w:spacing w:before="1"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2.4.) объем</w:t>
      </w:r>
      <w:r w:rsidRPr="0000597F">
        <w:rPr>
          <w:rFonts w:ascii="Times New Roman" w:hAnsi="Times New Roman" w:cs="Times New Roman"/>
          <w:spacing w:val="-6"/>
          <w:sz w:val="16"/>
          <w:szCs w:val="16"/>
        </w:rPr>
        <w:t xml:space="preserve"> </w:t>
      </w:r>
      <w:r w:rsidRPr="0000597F">
        <w:rPr>
          <w:rFonts w:ascii="Times New Roman" w:hAnsi="Times New Roman" w:cs="Times New Roman"/>
          <w:sz w:val="16"/>
          <w:szCs w:val="16"/>
        </w:rPr>
        <w:t>планируемых</w:t>
      </w:r>
      <w:r w:rsidRPr="0000597F">
        <w:rPr>
          <w:rFonts w:ascii="Times New Roman" w:hAnsi="Times New Roman" w:cs="Times New Roman"/>
          <w:spacing w:val="-2"/>
          <w:sz w:val="16"/>
          <w:szCs w:val="16"/>
        </w:rPr>
        <w:t xml:space="preserve"> </w:t>
      </w:r>
      <w:r w:rsidRPr="0000597F">
        <w:rPr>
          <w:rFonts w:ascii="Times New Roman" w:hAnsi="Times New Roman" w:cs="Times New Roman"/>
          <w:sz w:val="16"/>
          <w:szCs w:val="16"/>
        </w:rPr>
        <w:t>к</w:t>
      </w:r>
      <w:r w:rsidRPr="0000597F">
        <w:rPr>
          <w:rFonts w:ascii="Times New Roman" w:hAnsi="Times New Roman" w:cs="Times New Roman"/>
          <w:spacing w:val="-4"/>
          <w:sz w:val="16"/>
          <w:szCs w:val="16"/>
        </w:rPr>
        <w:t xml:space="preserve"> </w:t>
      </w:r>
      <w:r w:rsidRPr="0000597F">
        <w:rPr>
          <w:rFonts w:ascii="Times New Roman" w:hAnsi="Times New Roman" w:cs="Times New Roman"/>
          <w:sz w:val="16"/>
          <w:szCs w:val="16"/>
        </w:rPr>
        <w:t>возмещению</w:t>
      </w:r>
      <w:r w:rsidRPr="0000597F">
        <w:rPr>
          <w:rFonts w:ascii="Times New Roman" w:hAnsi="Times New Roman" w:cs="Times New Roman"/>
          <w:spacing w:val="-4"/>
          <w:sz w:val="16"/>
          <w:szCs w:val="16"/>
        </w:rPr>
        <w:t xml:space="preserve"> </w:t>
      </w:r>
      <w:r w:rsidRPr="0000597F">
        <w:rPr>
          <w:rFonts w:ascii="Times New Roman" w:hAnsi="Times New Roman" w:cs="Times New Roman"/>
          <w:sz w:val="16"/>
          <w:szCs w:val="16"/>
        </w:rPr>
        <w:t>затрат,</w:t>
      </w:r>
      <w:r w:rsidRPr="0000597F">
        <w:rPr>
          <w:rFonts w:ascii="Times New Roman" w:hAnsi="Times New Roman" w:cs="Times New Roman"/>
          <w:spacing w:val="-5"/>
          <w:sz w:val="16"/>
          <w:szCs w:val="16"/>
        </w:rPr>
        <w:t xml:space="preserve"> </w:t>
      </w:r>
      <w:r w:rsidRPr="0000597F">
        <w:rPr>
          <w:rFonts w:ascii="Times New Roman" w:hAnsi="Times New Roman" w:cs="Times New Roman"/>
          <w:sz w:val="16"/>
          <w:szCs w:val="16"/>
        </w:rPr>
        <w:t>указанных</w:t>
      </w:r>
      <w:r w:rsidRPr="0000597F">
        <w:rPr>
          <w:rFonts w:ascii="Times New Roman" w:hAnsi="Times New Roman" w:cs="Times New Roman"/>
          <w:spacing w:val="-2"/>
          <w:sz w:val="16"/>
          <w:szCs w:val="16"/>
        </w:rPr>
        <w:t xml:space="preserve"> </w:t>
      </w:r>
      <w:r w:rsidRPr="0000597F">
        <w:rPr>
          <w:rFonts w:ascii="Times New Roman" w:hAnsi="Times New Roman" w:cs="Times New Roman"/>
          <w:sz w:val="16"/>
          <w:szCs w:val="16"/>
        </w:rPr>
        <w:t>в</w:t>
      </w:r>
      <w:r w:rsidRPr="0000597F">
        <w:rPr>
          <w:rFonts w:ascii="Times New Roman" w:hAnsi="Times New Roman" w:cs="Times New Roman"/>
          <w:spacing w:val="-7"/>
          <w:sz w:val="16"/>
          <w:szCs w:val="16"/>
        </w:rPr>
        <w:t xml:space="preserve"> </w:t>
      </w:r>
      <w:r w:rsidRPr="0000597F">
        <w:rPr>
          <w:rFonts w:ascii="Times New Roman" w:hAnsi="Times New Roman" w:cs="Times New Roman"/>
          <w:sz w:val="16"/>
          <w:szCs w:val="16"/>
        </w:rPr>
        <w:t>части</w:t>
      </w:r>
      <w:r w:rsidRPr="0000597F">
        <w:rPr>
          <w:rFonts w:ascii="Times New Roman" w:hAnsi="Times New Roman" w:cs="Times New Roman"/>
          <w:spacing w:val="-5"/>
          <w:sz w:val="16"/>
          <w:szCs w:val="16"/>
        </w:rPr>
        <w:t xml:space="preserve"> </w:t>
      </w:r>
      <w:r w:rsidRPr="0000597F">
        <w:rPr>
          <w:rFonts w:ascii="Times New Roman" w:hAnsi="Times New Roman" w:cs="Times New Roman"/>
          <w:sz w:val="16"/>
          <w:szCs w:val="16"/>
        </w:rPr>
        <w:t>1</w:t>
      </w:r>
      <w:r w:rsidRPr="0000597F">
        <w:rPr>
          <w:rFonts w:ascii="Times New Roman" w:hAnsi="Times New Roman" w:cs="Times New Roman"/>
          <w:spacing w:val="-2"/>
          <w:sz w:val="16"/>
          <w:szCs w:val="16"/>
        </w:rPr>
        <w:t xml:space="preserve"> </w:t>
      </w:r>
      <w:r w:rsidRPr="0000597F">
        <w:rPr>
          <w:rFonts w:ascii="Times New Roman" w:hAnsi="Times New Roman" w:cs="Times New Roman"/>
          <w:sz w:val="16"/>
          <w:szCs w:val="16"/>
        </w:rPr>
        <w:t>статьи</w:t>
      </w:r>
      <w:r w:rsidRPr="0000597F">
        <w:rPr>
          <w:rFonts w:ascii="Times New Roman" w:hAnsi="Times New Roman" w:cs="Times New Roman"/>
          <w:spacing w:val="-6"/>
          <w:sz w:val="16"/>
          <w:szCs w:val="16"/>
        </w:rPr>
        <w:t xml:space="preserve"> </w:t>
      </w:r>
      <w:r w:rsidRPr="0000597F">
        <w:rPr>
          <w:rFonts w:ascii="Times New Roman" w:hAnsi="Times New Roman" w:cs="Times New Roman"/>
          <w:sz w:val="16"/>
          <w:szCs w:val="16"/>
        </w:rPr>
        <w:t xml:space="preserve">15 Федерального закона от 01.04.2020 № 69-ФЗ «О защите и поощрении капиталовложений в Российской Федерации», и планируемые сроки их </w:t>
      </w:r>
      <w:r w:rsidRPr="0000597F">
        <w:rPr>
          <w:rFonts w:ascii="Times New Roman" w:hAnsi="Times New Roman" w:cs="Times New Roman"/>
          <w:spacing w:val="-2"/>
          <w:sz w:val="16"/>
          <w:szCs w:val="16"/>
        </w:rPr>
        <w:t>возмещения;</w:t>
      </w:r>
    </w:p>
    <w:p w14:paraId="7D02DDED" w14:textId="77777777" w:rsidR="0000597F" w:rsidRPr="0000597F" w:rsidRDefault="0000597F" w:rsidP="0000597F">
      <w:pPr>
        <w:pStyle w:val="afc"/>
        <w:tabs>
          <w:tab w:val="left" w:pos="2148"/>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3) сведения о предельно допустимых отклонениях от</w:t>
      </w:r>
      <w:r w:rsidRPr="0000597F">
        <w:rPr>
          <w:rFonts w:ascii="Times New Roman" w:hAnsi="Times New Roman" w:cs="Times New Roman"/>
          <w:spacing w:val="-1"/>
          <w:sz w:val="16"/>
          <w:szCs w:val="16"/>
        </w:rPr>
        <w:t xml:space="preserve"> </w:t>
      </w:r>
      <w:r w:rsidRPr="0000597F">
        <w:rPr>
          <w:rFonts w:ascii="Times New Roman" w:hAnsi="Times New Roman" w:cs="Times New Roman"/>
          <w:sz w:val="16"/>
          <w:szCs w:val="16"/>
        </w:rPr>
        <w:t>параметров реализации инвестиционного проекта, указанных в подпунктах 2 - 2.2 настоящего пункта Порядка, в следующих пределах:</w:t>
      </w:r>
    </w:p>
    <w:p w14:paraId="7208CAE6" w14:textId="77777777" w:rsidR="0000597F" w:rsidRPr="0000597F" w:rsidRDefault="0000597F" w:rsidP="0000597F">
      <w:pPr>
        <w:pStyle w:val="af3"/>
        <w:spacing w:after="0"/>
        <w:ind w:left="284" w:right="189" w:firstLine="283"/>
        <w:jc w:val="both"/>
        <w:rPr>
          <w:sz w:val="16"/>
          <w:szCs w:val="16"/>
        </w:rPr>
      </w:pPr>
      <w:r w:rsidRPr="0000597F">
        <w:rPr>
          <w:sz w:val="16"/>
          <w:szCs w:val="16"/>
        </w:rPr>
        <w:t>а) 25 процентов - в случае, если соглашение о защите и поощрении капиталовложений</w:t>
      </w:r>
      <w:r w:rsidRPr="0000597F">
        <w:rPr>
          <w:spacing w:val="-3"/>
          <w:sz w:val="16"/>
          <w:szCs w:val="16"/>
        </w:rPr>
        <w:t xml:space="preserve"> </w:t>
      </w:r>
      <w:r w:rsidRPr="0000597F">
        <w:rPr>
          <w:sz w:val="16"/>
          <w:szCs w:val="16"/>
        </w:rPr>
        <w:t>было</w:t>
      </w:r>
      <w:r w:rsidRPr="0000597F">
        <w:rPr>
          <w:spacing w:val="-2"/>
          <w:sz w:val="16"/>
          <w:szCs w:val="16"/>
        </w:rPr>
        <w:t xml:space="preserve"> </w:t>
      </w:r>
      <w:r w:rsidRPr="0000597F">
        <w:rPr>
          <w:sz w:val="16"/>
          <w:szCs w:val="16"/>
        </w:rPr>
        <w:t>заключено</w:t>
      </w:r>
      <w:r w:rsidRPr="0000597F">
        <w:rPr>
          <w:spacing w:val="-2"/>
          <w:sz w:val="16"/>
          <w:szCs w:val="16"/>
        </w:rPr>
        <w:t xml:space="preserve"> </w:t>
      </w:r>
      <w:r w:rsidRPr="0000597F">
        <w:rPr>
          <w:sz w:val="16"/>
          <w:szCs w:val="16"/>
        </w:rPr>
        <w:t>в</w:t>
      </w:r>
      <w:r w:rsidRPr="0000597F">
        <w:rPr>
          <w:spacing w:val="-3"/>
          <w:sz w:val="16"/>
          <w:szCs w:val="16"/>
        </w:rPr>
        <w:t xml:space="preserve"> </w:t>
      </w:r>
      <w:r w:rsidRPr="0000597F">
        <w:rPr>
          <w:sz w:val="16"/>
          <w:szCs w:val="16"/>
        </w:rPr>
        <w:t>порядке публичной</w:t>
      </w:r>
      <w:r w:rsidRPr="0000597F">
        <w:rPr>
          <w:spacing w:val="-3"/>
          <w:sz w:val="16"/>
          <w:szCs w:val="16"/>
        </w:rPr>
        <w:t xml:space="preserve"> </w:t>
      </w:r>
      <w:r w:rsidRPr="0000597F">
        <w:rPr>
          <w:sz w:val="16"/>
          <w:szCs w:val="16"/>
        </w:rPr>
        <w:t>проектной</w:t>
      </w:r>
      <w:r w:rsidRPr="0000597F">
        <w:rPr>
          <w:spacing w:val="-2"/>
          <w:sz w:val="16"/>
          <w:szCs w:val="16"/>
        </w:rPr>
        <w:t xml:space="preserve"> </w:t>
      </w:r>
      <w:r w:rsidRPr="0000597F">
        <w:rPr>
          <w:sz w:val="16"/>
          <w:szCs w:val="16"/>
        </w:rPr>
        <w:t>инициативы и условиями конкурса не предусмотрено меньшее значение допустимого отклонения, а также в случае, указанном в подпункте 2.1. настоящего пункта Порядка, если соглашение о защите и поощрении капиталовложений было заключено в порядке частной проектной инициативы;</w:t>
      </w:r>
    </w:p>
    <w:p w14:paraId="565CD8DB" w14:textId="77777777" w:rsidR="0000597F" w:rsidRPr="0000597F" w:rsidRDefault="0000597F" w:rsidP="0000597F">
      <w:pPr>
        <w:pStyle w:val="af3"/>
        <w:spacing w:after="0"/>
        <w:ind w:left="284" w:right="189" w:firstLine="283"/>
        <w:jc w:val="both"/>
        <w:rPr>
          <w:sz w:val="16"/>
          <w:szCs w:val="16"/>
        </w:rPr>
      </w:pPr>
      <w:r w:rsidRPr="0000597F">
        <w:rPr>
          <w:sz w:val="16"/>
          <w:szCs w:val="16"/>
        </w:rPr>
        <w:t>б) 40 процентов - в случаях, указанных в подпунктах «а» - «в» подпункта 2 и подпункте 2.2 настоящего пункта Порядка (значения предельно допустимых отклонений определяются в соответствии с порядком, установленным Правительством Российской Федерации);</w:t>
      </w:r>
    </w:p>
    <w:p w14:paraId="42F83AC6" w14:textId="31852B12" w:rsidR="0000597F" w:rsidRPr="0000597F" w:rsidRDefault="0000597F" w:rsidP="0000597F">
      <w:pPr>
        <w:pStyle w:val="afc"/>
        <w:tabs>
          <w:tab w:val="left" w:pos="2309"/>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4) срок применения стабилизационной оговорки в пределах сроков, установленных</w:t>
      </w:r>
      <w:r w:rsidRPr="0000597F">
        <w:rPr>
          <w:rFonts w:ascii="Times New Roman" w:hAnsi="Times New Roman" w:cs="Times New Roman"/>
          <w:spacing w:val="68"/>
          <w:sz w:val="16"/>
          <w:szCs w:val="16"/>
        </w:rPr>
        <w:t xml:space="preserve"> </w:t>
      </w:r>
      <w:r w:rsidRPr="0000597F">
        <w:rPr>
          <w:rFonts w:ascii="Times New Roman" w:hAnsi="Times New Roman" w:cs="Times New Roman"/>
          <w:sz w:val="16"/>
          <w:szCs w:val="16"/>
        </w:rPr>
        <w:t>частями</w:t>
      </w:r>
      <w:r w:rsidRPr="0000597F">
        <w:rPr>
          <w:rFonts w:ascii="Times New Roman" w:hAnsi="Times New Roman" w:cs="Times New Roman"/>
          <w:spacing w:val="69"/>
          <w:sz w:val="16"/>
          <w:szCs w:val="16"/>
        </w:rPr>
        <w:t xml:space="preserve"> </w:t>
      </w:r>
      <w:r w:rsidRPr="0000597F">
        <w:rPr>
          <w:rFonts w:ascii="Times New Roman" w:hAnsi="Times New Roman" w:cs="Times New Roman"/>
          <w:sz w:val="16"/>
          <w:szCs w:val="16"/>
        </w:rPr>
        <w:t>10</w:t>
      </w:r>
      <w:r w:rsidRPr="0000597F">
        <w:rPr>
          <w:rFonts w:ascii="Times New Roman" w:hAnsi="Times New Roman" w:cs="Times New Roman"/>
          <w:spacing w:val="69"/>
          <w:sz w:val="16"/>
          <w:szCs w:val="16"/>
        </w:rPr>
        <w:t xml:space="preserve"> </w:t>
      </w:r>
      <w:r w:rsidRPr="0000597F">
        <w:rPr>
          <w:rFonts w:ascii="Times New Roman" w:hAnsi="Times New Roman" w:cs="Times New Roman"/>
          <w:sz w:val="16"/>
          <w:szCs w:val="16"/>
        </w:rPr>
        <w:t>и</w:t>
      </w:r>
      <w:r w:rsidRPr="0000597F">
        <w:rPr>
          <w:rFonts w:ascii="Times New Roman" w:hAnsi="Times New Roman" w:cs="Times New Roman"/>
          <w:spacing w:val="69"/>
          <w:sz w:val="16"/>
          <w:szCs w:val="16"/>
        </w:rPr>
        <w:t xml:space="preserve"> </w:t>
      </w:r>
      <w:r w:rsidRPr="0000597F">
        <w:rPr>
          <w:rFonts w:ascii="Times New Roman" w:hAnsi="Times New Roman" w:cs="Times New Roman"/>
          <w:sz w:val="16"/>
          <w:szCs w:val="16"/>
        </w:rPr>
        <w:t>11</w:t>
      </w:r>
      <w:r w:rsidRPr="0000597F">
        <w:rPr>
          <w:rFonts w:ascii="Times New Roman" w:hAnsi="Times New Roman" w:cs="Times New Roman"/>
          <w:spacing w:val="77"/>
          <w:sz w:val="16"/>
          <w:szCs w:val="16"/>
        </w:rPr>
        <w:t xml:space="preserve"> </w:t>
      </w:r>
      <w:r w:rsidRPr="0000597F">
        <w:rPr>
          <w:rFonts w:ascii="Times New Roman" w:hAnsi="Times New Roman" w:cs="Times New Roman"/>
          <w:sz w:val="16"/>
          <w:szCs w:val="16"/>
        </w:rPr>
        <w:t>статьи</w:t>
      </w:r>
      <w:r w:rsidRPr="0000597F">
        <w:rPr>
          <w:rFonts w:ascii="Times New Roman" w:hAnsi="Times New Roman" w:cs="Times New Roman"/>
          <w:spacing w:val="71"/>
          <w:sz w:val="16"/>
          <w:szCs w:val="16"/>
        </w:rPr>
        <w:t xml:space="preserve"> </w:t>
      </w:r>
      <w:r w:rsidRPr="0000597F">
        <w:rPr>
          <w:rFonts w:ascii="Times New Roman" w:hAnsi="Times New Roman" w:cs="Times New Roman"/>
          <w:sz w:val="16"/>
          <w:szCs w:val="16"/>
        </w:rPr>
        <w:t>10</w:t>
      </w:r>
      <w:r>
        <w:rPr>
          <w:rFonts w:ascii="Times New Roman" w:hAnsi="Times New Roman" w:cs="Times New Roman"/>
          <w:sz w:val="16"/>
          <w:szCs w:val="16"/>
        </w:rPr>
        <w:t xml:space="preserve"> </w:t>
      </w:r>
      <w:r w:rsidRPr="0000597F">
        <w:rPr>
          <w:rFonts w:ascii="Times New Roman" w:hAnsi="Times New Roman" w:cs="Times New Roman"/>
          <w:sz w:val="16"/>
          <w:szCs w:val="16"/>
        </w:rPr>
        <w:t>Федерального</w:t>
      </w:r>
      <w:r w:rsidRPr="0000597F">
        <w:rPr>
          <w:rFonts w:ascii="Times New Roman" w:hAnsi="Times New Roman" w:cs="Times New Roman"/>
          <w:spacing w:val="71"/>
          <w:sz w:val="16"/>
          <w:szCs w:val="16"/>
        </w:rPr>
        <w:t xml:space="preserve"> </w:t>
      </w:r>
      <w:r w:rsidRPr="0000597F">
        <w:rPr>
          <w:rFonts w:ascii="Times New Roman" w:hAnsi="Times New Roman" w:cs="Times New Roman"/>
          <w:sz w:val="16"/>
          <w:szCs w:val="16"/>
        </w:rPr>
        <w:t>закона</w:t>
      </w:r>
      <w:r>
        <w:rPr>
          <w:rFonts w:ascii="Times New Roman" w:hAnsi="Times New Roman" w:cs="Times New Roman"/>
          <w:sz w:val="16"/>
          <w:szCs w:val="16"/>
        </w:rPr>
        <w:t xml:space="preserve"> </w:t>
      </w:r>
      <w:r w:rsidRPr="0000597F">
        <w:rPr>
          <w:rFonts w:ascii="Times New Roman" w:hAnsi="Times New Roman" w:cs="Times New Roman"/>
          <w:sz w:val="16"/>
          <w:szCs w:val="16"/>
        </w:rPr>
        <w:t>от</w:t>
      </w:r>
      <w:r w:rsidRPr="0000597F">
        <w:rPr>
          <w:rFonts w:ascii="Times New Roman" w:hAnsi="Times New Roman" w:cs="Times New Roman"/>
          <w:spacing w:val="68"/>
          <w:sz w:val="16"/>
          <w:szCs w:val="16"/>
        </w:rPr>
        <w:t xml:space="preserve"> </w:t>
      </w:r>
      <w:r w:rsidRPr="0000597F">
        <w:rPr>
          <w:rFonts w:ascii="Times New Roman" w:hAnsi="Times New Roman" w:cs="Times New Roman"/>
          <w:spacing w:val="-2"/>
          <w:sz w:val="16"/>
          <w:szCs w:val="16"/>
        </w:rPr>
        <w:t xml:space="preserve">01.04.2020 </w:t>
      </w:r>
      <w:r w:rsidRPr="0000597F">
        <w:rPr>
          <w:rFonts w:ascii="Times New Roman" w:hAnsi="Times New Roman" w:cs="Times New Roman"/>
          <w:sz w:val="16"/>
          <w:szCs w:val="16"/>
        </w:rPr>
        <w:t>№</w:t>
      </w:r>
      <w:r w:rsidRPr="0000597F">
        <w:rPr>
          <w:rFonts w:ascii="Times New Roman" w:hAnsi="Times New Roman" w:cs="Times New Roman"/>
          <w:spacing w:val="-11"/>
          <w:sz w:val="16"/>
          <w:szCs w:val="16"/>
        </w:rPr>
        <w:t xml:space="preserve"> </w:t>
      </w:r>
      <w:r w:rsidRPr="0000597F">
        <w:rPr>
          <w:rFonts w:ascii="Times New Roman" w:hAnsi="Times New Roman" w:cs="Times New Roman"/>
          <w:sz w:val="16"/>
          <w:szCs w:val="16"/>
        </w:rPr>
        <w:t>69-ФЗ</w:t>
      </w:r>
      <w:r w:rsidRPr="0000597F">
        <w:rPr>
          <w:rFonts w:ascii="Times New Roman" w:hAnsi="Times New Roman" w:cs="Times New Roman"/>
          <w:spacing w:val="-8"/>
          <w:sz w:val="16"/>
          <w:szCs w:val="16"/>
        </w:rPr>
        <w:t xml:space="preserve"> </w:t>
      </w:r>
      <w:r w:rsidRPr="0000597F">
        <w:rPr>
          <w:rFonts w:ascii="Times New Roman" w:hAnsi="Times New Roman" w:cs="Times New Roman"/>
          <w:sz w:val="16"/>
          <w:szCs w:val="16"/>
        </w:rPr>
        <w:t>«О</w:t>
      </w:r>
      <w:r w:rsidRPr="0000597F">
        <w:rPr>
          <w:rFonts w:ascii="Times New Roman" w:hAnsi="Times New Roman" w:cs="Times New Roman"/>
          <w:spacing w:val="-9"/>
          <w:sz w:val="16"/>
          <w:szCs w:val="16"/>
        </w:rPr>
        <w:t xml:space="preserve"> </w:t>
      </w:r>
      <w:r w:rsidRPr="0000597F">
        <w:rPr>
          <w:rFonts w:ascii="Times New Roman" w:hAnsi="Times New Roman" w:cs="Times New Roman"/>
          <w:sz w:val="16"/>
          <w:szCs w:val="16"/>
        </w:rPr>
        <w:t>защите</w:t>
      </w:r>
      <w:r w:rsidRPr="0000597F">
        <w:rPr>
          <w:rFonts w:ascii="Times New Roman" w:hAnsi="Times New Roman" w:cs="Times New Roman"/>
          <w:spacing w:val="-11"/>
          <w:sz w:val="16"/>
          <w:szCs w:val="16"/>
        </w:rPr>
        <w:t xml:space="preserve"> </w:t>
      </w:r>
      <w:r w:rsidRPr="0000597F">
        <w:rPr>
          <w:rFonts w:ascii="Times New Roman" w:hAnsi="Times New Roman" w:cs="Times New Roman"/>
          <w:sz w:val="16"/>
          <w:szCs w:val="16"/>
        </w:rPr>
        <w:t>и</w:t>
      </w:r>
      <w:r w:rsidRPr="0000597F">
        <w:rPr>
          <w:rFonts w:ascii="Times New Roman" w:hAnsi="Times New Roman" w:cs="Times New Roman"/>
          <w:spacing w:val="-8"/>
          <w:sz w:val="16"/>
          <w:szCs w:val="16"/>
        </w:rPr>
        <w:t xml:space="preserve"> </w:t>
      </w:r>
      <w:r w:rsidRPr="0000597F">
        <w:rPr>
          <w:rFonts w:ascii="Times New Roman" w:hAnsi="Times New Roman" w:cs="Times New Roman"/>
          <w:sz w:val="16"/>
          <w:szCs w:val="16"/>
        </w:rPr>
        <w:t>поощрении</w:t>
      </w:r>
      <w:r w:rsidRPr="0000597F">
        <w:rPr>
          <w:rFonts w:ascii="Times New Roman" w:hAnsi="Times New Roman" w:cs="Times New Roman"/>
          <w:spacing w:val="-9"/>
          <w:sz w:val="16"/>
          <w:szCs w:val="16"/>
        </w:rPr>
        <w:t xml:space="preserve"> </w:t>
      </w:r>
      <w:r w:rsidRPr="0000597F">
        <w:rPr>
          <w:rFonts w:ascii="Times New Roman" w:hAnsi="Times New Roman" w:cs="Times New Roman"/>
          <w:sz w:val="16"/>
          <w:szCs w:val="16"/>
        </w:rPr>
        <w:t>капиталовложений</w:t>
      </w:r>
      <w:r w:rsidRPr="0000597F">
        <w:rPr>
          <w:rFonts w:ascii="Times New Roman" w:hAnsi="Times New Roman" w:cs="Times New Roman"/>
          <w:spacing w:val="-8"/>
          <w:sz w:val="16"/>
          <w:szCs w:val="16"/>
        </w:rPr>
        <w:t xml:space="preserve"> </w:t>
      </w:r>
      <w:r w:rsidRPr="0000597F">
        <w:rPr>
          <w:rFonts w:ascii="Times New Roman" w:hAnsi="Times New Roman" w:cs="Times New Roman"/>
          <w:sz w:val="16"/>
          <w:szCs w:val="16"/>
        </w:rPr>
        <w:t>в</w:t>
      </w:r>
      <w:r w:rsidRPr="0000597F">
        <w:rPr>
          <w:rFonts w:ascii="Times New Roman" w:hAnsi="Times New Roman" w:cs="Times New Roman"/>
          <w:spacing w:val="-9"/>
          <w:sz w:val="16"/>
          <w:szCs w:val="16"/>
        </w:rPr>
        <w:t xml:space="preserve"> </w:t>
      </w:r>
      <w:r w:rsidRPr="0000597F">
        <w:rPr>
          <w:rFonts w:ascii="Times New Roman" w:hAnsi="Times New Roman" w:cs="Times New Roman"/>
          <w:sz w:val="16"/>
          <w:szCs w:val="16"/>
        </w:rPr>
        <w:t>Российской</w:t>
      </w:r>
      <w:r w:rsidRPr="0000597F">
        <w:rPr>
          <w:rFonts w:ascii="Times New Roman" w:hAnsi="Times New Roman" w:cs="Times New Roman"/>
          <w:spacing w:val="-8"/>
          <w:sz w:val="16"/>
          <w:szCs w:val="16"/>
        </w:rPr>
        <w:t xml:space="preserve"> </w:t>
      </w:r>
      <w:r w:rsidRPr="0000597F">
        <w:rPr>
          <w:rFonts w:ascii="Times New Roman" w:hAnsi="Times New Roman" w:cs="Times New Roman"/>
          <w:spacing w:val="-2"/>
          <w:sz w:val="16"/>
          <w:szCs w:val="16"/>
        </w:rPr>
        <w:t>Федерации»;</w:t>
      </w:r>
    </w:p>
    <w:p w14:paraId="47F3A960" w14:textId="77777777" w:rsidR="0000597F" w:rsidRPr="0000597F" w:rsidRDefault="0000597F" w:rsidP="0000597F">
      <w:pPr>
        <w:pStyle w:val="afc"/>
        <w:tabs>
          <w:tab w:val="left" w:pos="2246"/>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5) условия связанных договоров, в том числе сроки предоставления и объемы</w:t>
      </w:r>
      <w:r w:rsidRPr="0000597F">
        <w:rPr>
          <w:rFonts w:ascii="Times New Roman" w:hAnsi="Times New Roman" w:cs="Times New Roman"/>
          <w:spacing w:val="-1"/>
          <w:sz w:val="16"/>
          <w:szCs w:val="16"/>
        </w:rPr>
        <w:t xml:space="preserve"> </w:t>
      </w:r>
      <w:r w:rsidRPr="0000597F">
        <w:rPr>
          <w:rFonts w:ascii="Times New Roman" w:hAnsi="Times New Roman" w:cs="Times New Roman"/>
          <w:sz w:val="16"/>
          <w:szCs w:val="16"/>
        </w:rPr>
        <w:t>субсидий,</w:t>
      </w:r>
      <w:r w:rsidRPr="0000597F">
        <w:rPr>
          <w:rFonts w:ascii="Times New Roman" w:hAnsi="Times New Roman" w:cs="Times New Roman"/>
          <w:spacing w:val="-2"/>
          <w:sz w:val="16"/>
          <w:szCs w:val="16"/>
        </w:rPr>
        <w:t xml:space="preserve"> </w:t>
      </w:r>
      <w:r w:rsidRPr="0000597F">
        <w:rPr>
          <w:rFonts w:ascii="Times New Roman" w:hAnsi="Times New Roman" w:cs="Times New Roman"/>
          <w:sz w:val="16"/>
          <w:szCs w:val="16"/>
        </w:rPr>
        <w:t>бюджетных</w:t>
      </w:r>
      <w:r w:rsidRPr="0000597F">
        <w:rPr>
          <w:rFonts w:ascii="Times New Roman" w:hAnsi="Times New Roman" w:cs="Times New Roman"/>
          <w:spacing w:val="-1"/>
          <w:sz w:val="16"/>
          <w:szCs w:val="16"/>
        </w:rPr>
        <w:t xml:space="preserve"> </w:t>
      </w:r>
      <w:r w:rsidRPr="0000597F">
        <w:rPr>
          <w:rFonts w:ascii="Times New Roman" w:hAnsi="Times New Roman" w:cs="Times New Roman"/>
          <w:sz w:val="16"/>
          <w:szCs w:val="16"/>
        </w:rPr>
        <w:t>инвестиций,</w:t>
      </w:r>
      <w:r w:rsidRPr="0000597F">
        <w:rPr>
          <w:rFonts w:ascii="Times New Roman" w:hAnsi="Times New Roman" w:cs="Times New Roman"/>
          <w:spacing w:val="-2"/>
          <w:sz w:val="16"/>
          <w:szCs w:val="16"/>
        </w:rPr>
        <w:t xml:space="preserve"> </w:t>
      </w:r>
      <w:r w:rsidRPr="0000597F">
        <w:rPr>
          <w:rFonts w:ascii="Times New Roman" w:hAnsi="Times New Roman" w:cs="Times New Roman"/>
          <w:sz w:val="16"/>
          <w:szCs w:val="16"/>
        </w:rPr>
        <w:t>указанных</w:t>
      </w:r>
      <w:r w:rsidRPr="0000597F">
        <w:rPr>
          <w:rFonts w:ascii="Times New Roman" w:hAnsi="Times New Roman" w:cs="Times New Roman"/>
          <w:spacing w:val="-1"/>
          <w:sz w:val="16"/>
          <w:szCs w:val="16"/>
        </w:rPr>
        <w:t xml:space="preserve"> </w:t>
      </w:r>
      <w:r w:rsidRPr="0000597F">
        <w:rPr>
          <w:rFonts w:ascii="Times New Roman" w:hAnsi="Times New Roman" w:cs="Times New Roman"/>
          <w:sz w:val="16"/>
          <w:szCs w:val="16"/>
        </w:rPr>
        <w:t>в</w:t>
      </w:r>
      <w:r w:rsidRPr="0000597F">
        <w:rPr>
          <w:rFonts w:ascii="Times New Roman" w:hAnsi="Times New Roman" w:cs="Times New Roman"/>
          <w:spacing w:val="-2"/>
          <w:sz w:val="16"/>
          <w:szCs w:val="16"/>
        </w:rPr>
        <w:t xml:space="preserve"> </w:t>
      </w:r>
      <w:r w:rsidRPr="0000597F">
        <w:rPr>
          <w:rFonts w:ascii="Times New Roman" w:hAnsi="Times New Roman" w:cs="Times New Roman"/>
          <w:sz w:val="16"/>
          <w:szCs w:val="16"/>
        </w:rPr>
        <w:t>пункте</w:t>
      </w:r>
      <w:r w:rsidRPr="0000597F">
        <w:rPr>
          <w:rFonts w:ascii="Times New Roman" w:hAnsi="Times New Roman" w:cs="Times New Roman"/>
          <w:spacing w:val="-2"/>
          <w:sz w:val="16"/>
          <w:szCs w:val="16"/>
        </w:rPr>
        <w:t xml:space="preserve"> </w:t>
      </w:r>
      <w:r w:rsidRPr="0000597F">
        <w:rPr>
          <w:rFonts w:ascii="Times New Roman" w:hAnsi="Times New Roman" w:cs="Times New Roman"/>
          <w:sz w:val="16"/>
          <w:szCs w:val="16"/>
        </w:rPr>
        <w:t>1</w:t>
      </w:r>
      <w:r w:rsidRPr="0000597F">
        <w:rPr>
          <w:rFonts w:ascii="Times New Roman" w:hAnsi="Times New Roman" w:cs="Times New Roman"/>
          <w:spacing w:val="-1"/>
          <w:sz w:val="16"/>
          <w:szCs w:val="16"/>
        </w:rPr>
        <w:t xml:space="preserve"> </w:t>
      </w:r>
      <w:r w:rsidRPr="0000597F">
        <w:rPr>
          <w:rFonts w:ascii="Times New Roman" w:hAnsi="Times New Roman" w:cs="Times New Roman"/>
          <w:sz w:val="16"/>
          <w:szCs w:val="16"/>
        </w:rPr>
        <w:t>части</w:t>
      </w:r>
      <w:r w:rsidRPr="0000597F">
        <w:rPr>
          <w:rFonts w:ascii="Times New Roman" w:hAnsi="Times New Roman" w:cs="Times New Roman"/>
          <w:spacing w:val="-1"/>
          <w:sz w:val="16"/>
          <w:szCs w:val="16"/>
        </w:rPr>
        <w:t xml:space="preserve"> </w:t>
      </w:r>
      <w:r w:rsidRPr="0000597F">
        <w:rPr>
          <w:rFonts w:ascii="Times New Roman" w:hAnsi="Times New Roman" w:cs="Times New Roman"/>
          <w:sz w:val="16"/>
          <w:szCs w:val="16"/>
        </w:rPr>
        <w:t>1</w:t>
      </w:r>
      <w:r w:rsidRPr="0000597F">
        <w:rPr>
          <w:rFonts w:ascii="Times New Roman" w:hAnsi="Times New Roman" w:cs="Times New Roman"/>
          <w:spacing w:val="-1"/>
          <w:sz w:val="16"/>
          <w:szCs w:val="16"/>
        </w:rPr>
        <w:t xml:space="preserve"> </w:t>
      </w:r>
      <w:r w:rsidRPr="0000597F">
        <w:rPr>
          <w:rFonts w:ascii="Times New Roman" w:hAnsi="Times New Roman" w:cs="Times New Roman"/>
          <w:sz w:val="16"/>
          <w:szCs w:val="16"/>
        </w:rPr>
        <w:t>статьи</w:t>
      </w:r>
      <w:r w:rsidRPr="0000597F">
        <w:rPr>
          <w:rFonts w:ascii="Times New Roman" w:hAnsi="Times New Roman" w:cs="Times New Roman"/>
          <w:spacing w:val="-2"/>
          <w:sz w:val="16"/>
          <w:szCs w:val="16"/>
        </w:rPr>
        <w:t xml:space="preserve"> </w:t>
      </w:r>
      <w:r w:rsidRPr="0000597F">
        <w:rPr>
          <w:rFonts w:ascii="Times New Roman" w:hAnsi="Times New Roman" w:cs="Times New Roman"/>
          <w:sz w:val="16"/>
          <w:szCs w:val="16"/>
        </w:rPr>
        <w:t>14 Федерального закона от 01.04.2020 № 69-ФЗ «О защите и поощрении капиталовложений</w:t>
      </w:r>
      <w:r w:rsidRPr="0000597F">
        <w:rPr>
          <w:rFonts w:ascii="Times New Roman" w:hAnsi="Times New Roman" w:cs="Times New Roman"/>
          <w:spacing w:val="6"/>
          <w:sz w:val="16"/>
          <w:szCs w:val="16"/>
        </w:rPr>
        <w:t xml:space="preserve"> </w:t>
      </w:r>
      <w:r w:rsidRPr="0000597F">
        <w:rPr>
          <w:rFonts w:ascii="Times New Roman" w:hAnsi="Times New Roman" w:cs="Times New Roman"/>
          <w:sz w:val="16"/>
          <w:szCs w:val="16"/>
        </w:rPr>
        <w:t>в</w:t>
      </w:r>
      <w:r w:rsidRPr="0000597F">
        <w:rPr>
          <w:rFonts w:ascii="Times New Roman" w:hAnsi="Times New Roman" w:cs="Times New Roman"/>
          <w:spacing w:val="10"/>
          <w:sz w:val="16"/>
          <w:szCs w:val="16"/>
        </w:rPr>
        <w:t xml:space="preserve"> </w:t>
      </w:r>
      <w:r w:rsidRPr="0000597F">
        <w:rPr>
          <w:rFonts w:ascii="Times New Roman" w:hAnsi="Times New Roman" w:cs="Times New Roman"/>
          <w:sz w:val="16"/>
          <w:szCs w:val="16"/>
        </w:rPr>
        <w:t>Российской</w:t>
      </w:r>
      <w:r w:rsidRPr="0000597F">
        <w:rPr>
          <w:rFonts w:ascii="Times New Roman" w:hAnsi="Times New Roman" w:cs="Times New Roman"/>
          <w:spacing w:val="11"/>
          <w:sz w:val="16"/>
          <w:szCs w:val="16"/>
        </w:rPr>
        <w:t xml:space="preserve"> </w:t>
      </w:r>
      <w:r w:rsidRPr="0000597F">
        <w:rPr>
          <w:rFonts w:ascii="Times New Roman" w:hAnsi="Times New Roman" w:cs="Times New Roman"/>
          <w:sz w:val="16"/>
          <w:szCs w:val="16"/>
        </w:rPr>
        <w:t>Федерации»,</w:t>
      </w:r>
      <w:r w:rsidRPr="0000597F">
        <w:rPr>
          <w:rFonts w:ascii="Times New Roman" w:hAnsi="Times New Roman" w:cs="Times New Roman"/>
          <w:spacing w:val="11"/>
          <w:sz w:val="16"/>
          <w:szCs w:val="16"/>
        </w:rPr>
        <w:t xml:space="preserve"> </w:t>
      </w:r>
      <w:r w:rsidRPr="0000597F">
        <w:rPr>
          <w:rFonts w:ascii="Times New Roman" w:hAnsi="Times New Roman" w:cs="Times New Roman"/>
          <w:sz w:val="16"/>
          <w:szCs w:val="16"/>
        </w:rPr>
        <w:t>и</w:t>
      </w:r>
      <w:r w:rsidRPr="0000597F">
        <w:rPr>
          <w:rFonts w:ascii="Times New Roman" w:hAnsi="Times New Roman" w:cs="Times New Roman"/>
          <w:spacing w:val="8"/>
          <w:sz w:val="16"/>
          <w:szCs w:val="16"/>
        </w:rPr>
        <w:t xml:space="preserve"> </w:t>
      </w:r>
      <w:r w:rsidRPr="0000597F">
        <w:rPr>
          <w:rFonts w:ascii="Times New Roman" w:hAnsi="Times New Roman" w:cs="Times New Roman"/>
          <w:sz w:val="16"/>
          <w:szCs w:val="16"/>
        </w:rPr>
        <w:t>(или)</w:t>
      </w:r>
      <w:r w:rsidRPr="0000597F">
        <w:rPr>
          <w:rFonts w:ascii="Times New Roman" w:hAnsi="Times New Roman" w:cs="Times New Roman"/>
          <w:spacing w:val="10"/>
          <w:sz w:val="16"/>
          <w:szCs w:val="16"/>
        </w:rPr>
        <w:t xml:space="preserve"> </w:t>
      </w:r>
      <w:r w:rsidRPr="0000597F">
        <w:rPr>
          <w:rFonts w:ascii="Times New Roman" w:hAnsi="Times New Roman" w:cs="Times New Roman"/>
          <w:sz w:val="16"/>
          <w:szCs w:val="16"/>
        </w:rPr>
        <w:t>процентная</w:t>
      </w:r>
      <w:r w:rsidRPr="0000597F">
        <w:rPr>
          <w:rFonts w:ascii="Times New Roman" w:hAnsi="Times New Roman" w:cs="Times New Roman"/>
          <w:spacing w:val="11"/>
          <w:sz w:val="16"/>
          <w:szCs w:val="16"/>
        </w:rPr>
        <w:t xml:space="preserve"> </w:t>
      </w:r>
      <w:r w:rsidRPr="0000597F">
        <w:rPr>
          <w:rFonts w:ascii="Times New Roman" w:hAnsi="Times New Roman" w:cs="Times New Roman"/>
          <w:sz w:val="16"/>
          <w:szCs w:val="16"/>
        </w:rPr>
        <w:t>ставка</w:t>
      </w:r>
      <w:r w:rsidRPr="0000597F">
        <w:rPr>
          <w:rFonts w:ascii="Times New Roman" w:hAnsi="Times New Roman" w:cs="Times New Roman"/>
          <w:spacing w:val="11"/>
          <w:sz w:val="16"/>
          <w:szCs w:val="16"/>
        </w:rPr>
        <w:t xml:space="preserve"> </w:t>
      </w:r>
      <w:r w:rsidRPr="0000597F">
        <w:rPr>
          <w:rFonts w:ascii="Times New Roman" w:hAnsi="Times New Roman" w:cs="Times New Roman"/>
          <w:spacing w:val="-2"/>
          <w:sz w:val="16"/>
          <w:szCs w:val="16"/>
        </w:rPr>
        <w:t>(порядок</w:t>
      </w:r>
      <w:bookmarkStart w:id="3" w:name="5"/>
      <w:bookmarkEnd w:id="3"/>
      <w:r w:rsidRPr="0000597F">
        <w:rPr>
          <w:rFonts w:ascii="Times New Roman" w:hAnsi="Times New Roman" w:cs="Times New Roman"/>
          <w:spacing w:val="-2"/>
          <w:sz w:val="16"/>
          <w:szCs w:val="16"/>
        </w:rPr>
        <w:t xml:space="preserve"> </w:t>
      </w:r>
      <w:r w:rsidRPr="0000597F">
        <w:rPr>
          <w:rFonts w:ascii="Times New Roman" w:hAnsi="Times New Roman" w:cs="Times New Roman"/>
          <w:sz w:val="16"/>
          <w:szCs w:val="16"/>
        </w:rPr>
        <w:t xml:space="preserve">ее определения) по кредитному договору, указанному в пункте 2 части 1 статьи 14 Федерального закона от 01.04.2020 № 69-ФЗ «О защите и поощрении капиталовложений в Российской Федерации», а также сроки предоставления и объемы субсидий, указанных в пункте 2 части 3 статьи 14 Федерального закона от 01.04.2020 № 69-ФЗ «О защите и поощрении капиталовложений в Российской </w:t>
      </w:r>
      <w:r w:rsidRPr="0000597F">
        <w:rPr>
          <w:rFonts w:ascii="Times New Roman" w:hAnsi="Times New Roman" w:cs="Times New Roman"/>
          <w:spacing w:val="-2"/>
          <w:sz w:val="16"/>
          <w:szCs w:val="16"/>
        </w:rPr>
        <w:t>Федерации»;</w:t>
      </w:r>
    </w:p>
    <w:p w14:paraId="69B5B3D8" w14:textId="77777777" w:rsidR="0000597F" w:rsidRPr="0000597F" w:rsidRDefault="0000597F" w:rsidP="0000597F">
      <w:pPr>
        <w:pStyle w:val="afc"/>
        <w:widowControl w:val="0"/>
        <w:numPr>
          <w:ilvl w:val="0"/>
          <w:numId w:val="26"/>
        </w:numPr>
        <w:autoSpaceDE w:val="0"/>
        <w:autoSpaceDN w:val="0"/>
        <w:spacing w:after="0" w:line="240" w:lineRule="auto"/>
        <w:ind w:left="284" w:right="189" w:firstLine="283"/>
        <w:contextualSpacing w:val="0"/>
        <w:jc w:val="both"/>
        <w:rPr>
          <w:rFonts w:ascii="Times New Roman" w:hAnsi="Times New Roman" w:cs="Times New Roman"/>
          <w:sz w:val="16"/>
          <w:szCs w:val="16"/>
        </w:rPr>
      </w:pPr>
      <w:r w:rsidRPr="0000597F">
        <w:rPr>
          <w:rFonts w:ascii="Times New Roman" w:hAnsi="Times New Roman" w:cs="Times New Roman"/>
          <w:sz w:val="16"/>
          <w:szCs w:val="16"/>
        </w:rPr>
        <w:t>указание на обязанность муниципального образования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бюджет Елизаветинского сельского поселения</w:t>
      </w:r>
      <w:r w:rsidRPr="0000597F">
        <w:rPr>
          <w:rFonts w:ascii="Times New Roman" w:hAnsi="Times New Roman" w:cs="Times New Roman"/>
          <w:i/>
          <w:sz w:val="16"/>
          <w:szCs w:val="16"/>
        </w:rPr>
        <w:t xml:space="preserve"> </w:t>
      </w:r>
      <w:r w:rsidRPr="0000597F">
        <w:rPr>
          <w:rFonts w:ascii="Times New Roman" w:hAnsi="Times New Roman" w:cs="Times New Roman"/>
          <w:sz w:val="16"/>
          <w:szCs w:val="16"/>
        </w:rPr>
        <w:t>в связи с реализацией инвестиционного проекта, а именно земельного налога:</w:t>
      </w:r>
    </w:p>
    <w:p w14:paraId="7AC15BDA" w14:textId="4DF90181" w:rsidR="0000597F" w:rsidRPr="0000597F" w:rsidRDefault="0000597F" w:rsidP="0000597F">
      <w:pPr>
        <w:pStyle w:val="af3"/>
        <w:spacing w:after="0"/>
        <w:ind w:left="284" w:right="189" w:firstLine="283"/>
        <w:jc w:val="both"/>
        <w:rPr>
          <w:sz w:val="16"/>
          <w:szCs w:val="16"/>
        </w:rPr>
      </w:pPr>
      <w:r w:rsidRPr="0000597F">
        <w:rPr>
          <w:sz w:val="16"/>
          <w:szCs w:val="16"/>
        </w:rPr>
        <w:t>а) на возмещение реального ущерба в соответствии с порядком, предусмотренным</w:t>
      </w:r>
      <w:r w:rsidRPr="0000597F">
        <w:rPr>
          <w:spacing w:val="26"/>
          <w:sz w:val="16"/>
          <w:szCs w:val="16"/>
        </w:rPr>
        <w:t xml:space="preserve">  </w:t>
      </w:r>
      <w:r w:rsidRPr="0000597F">
        <w:rPr>
          <w:sz w:val="16"/>
          <w:szCs w:val="16"/>
        </w:rPr>
        <w:t>статьей</w:t>
      </w:r>
      <w:r w:rsidRPr="0000597F">
        <w:rPr>
          <w:spacing w:val="28"/>
          <w:sz w:val="16"/>
          <w:szCs w:val="16"/>
        </w:rPr>
        <w:t xml:space="preserve">  </w:t>
      </w:r>
      <w:r w:rsidRPr="0000597F">
        <w:rPr>
          <w:sz w:val="16"/>
          <w:szCs w:val="16"/>
        </w:rPr>
        <w:t>12</w:t>
      </w:r>
      <w:r w:rsidRPr="0000597F">
        <w:rPr>
          <w:spacing w:val="31"/>
          <w:sz w:val="16"/>
          <w:szCs w:val="16"/>
        </w:rPr>
        <w:t xml:space="preserve">  </w:t>
      </w:r>
      <w:r w:rsidRPr="0000597F">
        <w:rPr>
          <w:sz w:val="16"/>
          <w:szCs w:val="16"/>
        </w:rPr>
        <w:t>Федерального</w:t>
      </w:r>
      <w:r w:rsidRPr="0000597F">
        <w:rPr>
          <w:spacing w:val="29"/>
          <w:sz w:val="16"/>
          <w:szCs w:val="16"/>
        </w:rPr>
        <w:t xml:space="preserve">  </w:t>
      </w:r>
      <w:r w:rsidRPr="0000597F">
        <w:rPr>
          <w:sz w:val="16"/>
          <w:szCs w:val="16"/>
        </w:rPr>
        <w:t>закона</w:t>
      </w:r>
      <w:r>
        <w:rPr>
          <w:sz w:val="16"/>
          <w:szCs w:val="16"/>
        </w:rPr>
        <w:t xml:space="preserve"> </w:t>
      </w:r>
      <w:r w:rsidRPr="0000597F">
        <w:rPr>
          <w:sz w:val="16"/>
          <w:szCs w:val="16"/>
        </w:rPr>
        <w:t>от</w:t>
      </w:r>
      <w:r w:rsidRPr="0000597F">
        <w:rPr>
          <w:spacing w:val="28"/>
          <w:sz w:val="16"/>
          <w:szCs w:val="16"/>
        </w:rPr>
        <w:t xml:space="preserve"> </w:t>
      </w:r>
      <w:r w:rsidRPr="0000597F">
        <w:rPr>
          <w:sz w:val="16"/>
          <w:szCs w:val="16"/>
        </w:rPr>
        <w:t>01.04.2020</w:t>
      </w:r>
      <w:r>
        <w:rPr>
          <w:sz w:val="16"/>
          <w:szCs w:val="16"/>
        </w:rPr>
        <w:t xml:space="preserve"> </w:t>
      </w:r>
      <w:r w:rsidRPr="0000597F">
        <w:rPr>
          <w:sz w:val="16"/>
          <w:szCs w:val="16"/>
        </w:rPr>
        <w:t>№</w:t>
      </w:r>
      <w:r w:rsidRPr="0000597F">
        <w:rPr>
          <w:spacing w:val="29"/>
          <w:sz w:val="16"/>
          <w:szCs w:val="16"/>
        </w:rPr>
        <w:t xml:space="preserve"> </w:t>
      </w:r>
      <w:r w:rsidRPr="0000597F">
        <w:rPr>
          <w:sz w:val="16"/>
          <w:szCs w:val="16"/>
        </w:rPr>
        <w:t>69-</w:t>
      </w:r>
      <w:r w:rsidRPr="0000597F">
        <w:rPr>
          <w:spacing w:val="-5"/>
          <w:sz w:val="16"/>
          <w:szCs w:val="16"/>
        </w:rPr>
        <w:t>ФЗ</w:t>
      </w:r>
      <w:r w:rsidRPr="0000597F">
        <w:rPr>
          <w:sz w:val="16"/>
          <w:szCs w:val="16"/>
        </w:rPr>
        <w:t xml:space="preserve"> «О</w:t>
      </w:r>
      <w:r w:rsidRPr="0000597F">
        <w:rPr>
          <w:spacing w:val="-2"/>
          <w:sz w:val="16"/>
          <w:szCs w:val="16"/>
        </w:rPr>
        <w:t xml:space="preserve"> </w:t>
      </w:r>
      <w:r w:rsidRPr="0000597F">
        <w:rPr>
          <w:sz w:val="16"/>
          <w:szCs w:val="16"/>
        </w:rPr>
        <w:t>защите</w:t>
      </w:r>
      <w:r w:rsidRPr="0000597F">
        <w:rPr>
          <w:spacing w:val="-1"/>
          <w:sz w:val="16"/>
          <w:szCs w:val="16"/>
        </w:rPr>
        <w:t xml:space="preserve"> </w:t>
      </w:r>
      <w:r w:rsidRPr="0000597F">
        <w:rPr>
          <w:sz w:val="16"/>
          <w:szCs w:val="16"/>
        </w:rPr>
        <w:t>и</w:t>
      </w:r>
      <w:r w:rsidRPr="0000597F">
        <w:rPr>
          <w:spacing w:val="-3"/>
          <w:sz w:val="16"/>
          <w:szCs w:val="16"/>
        </w:rPr>
        <w:t xml:space="preserve"> </w:t>
      </w:r>
      <w:r w:rsidRPr="0000597F">
        <w:rPr>
          <w:sz w:val="16"/>
          <w:szCs w:val="16"/>
        </w:rPr>
        <w:t>поощрении капиталовложений в</w:t>
      </w:r>
      <w:r w:rsidRPr="0000597F">
        <w:rPr>
          <w:spacing w:val="-1"/>
          <w:sz w:val="16"/>
          <w:szCs w:val="16"/>
        </w:rPr>
        <w:t xml:space="preserve"> </w:t>
      </w:r>
      <w:r w:rsidRPr="0000597F">
        <w:rPr>
          <w:sz w:val="16"/>
          <w:szCs w:val="16"/>
        </w:rPr>
        <w:t>Российской Федерации»,</w:t>
      </w:r>
      <w:r w:rsidRPr="0000597F">
        <w:rPr>
          <w:spacing w:val="-2"/>
          <w:sz w:val="16"/>
          <w:szCs w:val="16"/>
        </w:rPr>
        <w:t xml:space="preserve"> </w:t>
      </w:r>
      <w:r w:rsidRPr="0000597F">
        <w:rPr>
          <w:sz w:val="16"/>
          <w:szCs w:val="16"/>
        </w:rPr>
        <w:t>в</w:t>
      </w:r>
      <w:r w:rsidRPr="0000597F">
        <w:rPr>
          <w:spacing w:val="-1"/>
          <w:sz w:val="16"/>
          <w:szCs w:val="16"/>
        </w:rPr>
        <w:t xml:space="preserve"> </w:t>
      </w:r>
      <w:r w:rsidRPr="0000597F">
        <w:rPr>
          <w:sz w:val="16"/>
          <w:szCs w:val="16"/>
        </w:rPr>
        <w:t>том</w:t>
      </w:r>
      <w:r w:rsidRPr="0000597F">
        <w:rPr>
          <w:spacing w:val="-1"/>
          <w:sz w:val="16"/>
          <w:szCs w:val="16"/>
        </w:rPr>
        <w:t xml:space="preserve"> </w:t>
      </w:r>
      <w:r w:rsidRPr="0000597F">
        <w:rPr>
          <w:sz w:val="16"/>
          <w:szCs w:val="16"/>
        </w:rPr>
        <w:t>числе в случаях, предусмотренных частью 3 статьи 14 Федерального закона от</w:t>
      </w:r>
      <w:r w:rsidRPr="0000597F">
        <w:rPr>
          <w:spacing w:val="40"/>
          <w:sz w:val="16"/>
          <w:szCs w:val="16"/>
        </w:rPr>
        <w:t xml:space="preserve"> </w:t>
      </w:r>
      <w:r w:rsidRPr="0000597F">
        <w:rPr>
          <w:sz w:val="16"/>
          <w:szCs w:val="16"/>
        </w:rPr>
        <w:t xml:space="preserve">01.04.2020 № 69-ФЗ «О защите и поощрении капиталовложений в Российской </w:t>
      </w:r>
      <w:r w:rsidRPr="0000597F">
        <w:rPr>
          <w:spacing w:val="-2"/>
          <w:sz w:val="16"/>
          <w:szCs w:val="16"/>
        </w:rPr>
        <w:t>Федерации»;</w:t>
      </w:r>
    </w:p>
    <w:p w14:paraId="66EDBA19" w14:textId="77777777" w:rsidR="0000597F" w:rsidRPr="0000597F" w:rsidRDefault="0000597F" w:rsidP="0000597F">
      <w:pPr>
        <w:pStyle w:val="af3"/>
        <w:spacing w:after="0"/>
        <w:ind w:left="284" w:right="189" w:firstLine="283"/>
        <w:jc w:val="both"/>
        <w:rPr>
          <w:sz w:val="16"/>
          <w:szCs w:val="16"/>
        </w:rPr>
      </w:pPr>
      <w:r w:rsidRPr="0000597F">
        <w:rPr>
          <w:sz w:val="16"/>
          <w:szCs w:val="16"/>
        </w:rPr>
        <w:t>б) на возмещение понесенных затрат, предусмотренных статьей 15 Федерального закона от 01.04.2020 № 69-ФЗ «О защите и поощрении капиталовложений в Российской Федерации» (в случае, если муниципальным образованием было принято решение о возмещении таких затрат);</w:t>
      </w:r>
    </w:p>
    <w:p w14:paraId="49092D52" w14:textId="77777777" w:rsidR="0000597F" w:rsidRPr="0000597F" w:rsidRDefault="0000597F" w:rsidP="0000597F">
      <w:pPr>
        <w:pStyle w:val="afc"/>
        <w:tabs>
          <w:tab w:val="left" w:pos="2321"/>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lastRenderedPageBreak/>
        <w:t>7) порядок мониторинга, в том числе представления организацией, реализующей проект, информации об этапах реализации инвестиционного</w:t>
      </w:r>
      <w:r w:rsidRPr="0000597F">
        <w:rPr>
          <w:rFonts w:ascii="Times New Roman" w:hAnsi="Times New Roman" w:cs="Times New Roman"/>
          <w:spacing w:val="40"/>
          <w:sz w:val="16"/>
          <w:szCs w:val="16"/>
        </w:rPr>
        <w:t xml:space="preserve"> </w:t>
      </w:r>
      <w:r w:rsidRPr="0000597F">
        <w:rPr>
          <w:rFonts w:ascii="Times New Roman" w:hAnsi="Times New Roman" w:cs="Times New Roman"/>
          <w:spacing w:val="-2"/>
          <w:sz w:val="16"/>
          <w:szCs w:val="16"/>
        </w:rPr>
        <w:t>проекта;</w:t>
      </w:r>
    </w:p>
    <w:p w14:paraId="001C6D46" w14:textId="77777777" w:rsidR="0000597F" w:rsidRPr="0000597F" w:rsidRDefault="0000597F" w:rsidP="0000597F">
      <w:pPr>
        <w:pStyle w:val="afc"/>
        <w:tabs>
          <w:tab w:val="left" w:pos="2484"/>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7.1.) обязательство организации, реализующей проект,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w:t>
      </w:r>
    </w:p>
    <w:p w14:paraId="5D98B8AC" w14:textId="77777777" w:rsidR="0000597F" w:rsidRPr="0000597F" w:rsidRDefault="0000597F" w:rsidP="0000597F">
      <w:pPr>
        <w:pStyle w:val="afc"/>
        <w:tabs>
          <w:tab w:val="left" w:pos="2210"/>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8) порядок разрешения споров между сторонами соглашения о защите и поощрении капиталовложений;</w:t>
      </w:r>
    </w:p>
    <w:p w14:paraId="46F178B3" w14:textId="22A43E50" w:rsidR="0000597F" w:rsidRPr="0000597F" w:rsidRDefault="0000597F" w:rsidP="0000597F">
      <w:pPr>
        <w:pStyle w:val="afc"/>
        <w:tabs>
          <w:tab w:val="left" w:pos="2233"/>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9) иные</w:t>
      </w:r>
      <w:r w:rsidRPr="0000597F">
        <w:rPr>
          <w:rFonts w:ascii="Times New Roman" w:hAnsi="Times New Roman" w:cs="Times New Roman"/>
          <w:spacing w:val="47"/>
          <w:w w:val="150"/>
          <w:sz w:val="16"/>
          <w:szCs w:val="16"/>
        </w:rPr>
        <w:t xml:space="preserve"> </w:t>
      </w:r>
      <w:r w:rsidRPr="0000597F">
        <w:rPr>
          <w:rFonts w:ascii="Times New Roman" w:hAnsi="Times New Roman" w:cs="Times New Roman"/>
          <w:sz w:val="16"/>
          <w:szCs w:val="16"/>
        </w:rPr>
        <w:t>условия,</w:t>
      </w:r>
      <w:r w:rsidRPr="0000597F">
        <w:rPr>
          <w:rFonts w:ascii="Times New Roman" w:hAnsi="Times New Roman" w:cs="Times New Roman"/>
          <w:spacing w:val="48"/>
          <w:w w:val="150"/>
          <w:sz w:val="16"/>
          <w:szCs w:val="16"/>
        </w:rPr>
        <w:t xml:space="preserve"> </w:t>
      </w:r>
      <w:r w:rsidRPr="0000597F">
        <w:rPr>
          <w:rFonts w:ascii="Times New Roman" w:hAnsi="Times New Roman" w:cs="Times New Roman"/>
          <w:sz w:val="16"/>
          <w:szCs w:val="16"/>
        </w:rPr>
        <w:t>предусмотренные</w:t>
      </w:r>
      <w:r w:rsidRPr="0000597F">
        <w:rPr>
          <w:rFonts w:ascii="Times New Roman" w:hAnsi="Times New Roman" w:cs="Times New Roman"/>
          <w:spacing w:val="49"/>
          <w:w w:val="150"/>
          <w:sz w:val="16"/>
          <w:szCs w:val="16"/>
        </w:rPr>
        <w:t xml:space="preserve"> </w:t>
      </w:r>
      <w:r w:rsidRPr="0000597F">
        <w:rPr>
          <w:rFonts w:ascii="Times New Roman" w:hAnsi="Times New Roman" w:cs="Times New Roman"/>
          <w:sz w:val="16"/>
          <w:szCs w:val="16"/>
        </w:rPr>
        <w:t>Федеральным</w:t>
      </w:r>
      <w:r w:rsidRPr="0000597F">
        <w:rPr>
          <w:rFonts w:ascii="Times New Roman" w:hAnsi="Times New Roman" w:cs="Times New Roman"/>
          <w:spacing w:val="49"/>
          <w:w w:val="150"/>
          <w:sz w:val="16"/>
          <w:szCs w:val="16"/>
        </w:rPr>
        <w:t xml:space="preserve"> </w:t>
      </w:r>
      <w:r w:rsidRPr="0000597F">
        <w:rPr>
          <w:rFonts w:ascii="Times New Roman" w:hAnsi="Times New Roman" w:cs="Times New Roman"/>
          <w:sz w:val="16"/>
          <w:szCs w:val="16"/>
        </w:rPr>
        <w:t>законом</w:t>
      </w:r>
      <w:r>
        <w:rPr>
          <w:rFonts w:ascii="Times New Roman" w:hAnsi="Times New Roman" w:cs="Times New Roman"/>
          <w:sz w:val="16"/>
          <w:szCs w:val="16"/>
        </w:rPr>
        <w:t xml:space="preserve"> </w:t>
      </w:r>
      <w:r w:rsidRPr="0000597F">
        <w:rPr>
          <w:rFonts w:ascii="Times New Roman" w:hAnsi="Times New Roman" w:cs="Times New Roman"/>
          <w:sz w:val="16"/>
          <w:szCs w:val="16"/>
        </w:rPr>
        <w:t>от</w:t>
      </w:r>
      <w:r w:rsidRPr="0000597F">
        <w:rPr>
          <w:rFonts w:ascii="Times New Roman" w:hAnsi="Times New Roman" w:cs="Times New Roman"/>
          <w:spacing w:val="50"/>
          <w:w w:val="150"/>
          <w:sz w:val="16"/>
          <w:szCs w:val="16"/>
        </w:rPr>
        <w:t xml:space="preserve"> </w:t>
      </w:r>
      <w:r w:rsidRPr="0000597F">
        <w:rPr>
          <w:rFonts w:ascii="Times New Roman" w:hAnsi="Times New Roman" w:cs="Times New Roman"/>
          <w:spacing w:val="-2"/>
          <w:sz w:val="16"/>
          <w:szCs w:val="16"/>
        </w:rPr>
        <w:t xml:space="preserve">01.04.2020 </w:t>
      </w:r>
      <w:r w:rsidRPr="0000597F">
        <w:rPr>
          <w:rFonts w:ascii="Times New Roman" w:hAnsi="Times New Roman" w:cs="Times New Roman"/>
          <w:sz w:val="16"/>
          <w:szCs w:val="16"/>
        </w:rPr>
        <w:t>№ 69-ФЗ «О защите и поощрении капиталовложений в Российской Федерации» и типовой формой соглашения о защите и поощрении капиталовложений, утвержденной Правительством Российской Федерации.</w:t>
      </w:r>
    </w:p>
    <w:p w14:paraId="38B04791" w14:textId="77777777" w:rsidR="0000597F" w:rsidRPr="0000597F" w:rsidRDefault="0000597F" w:rsidP="0000597F">
      <w:pPr>
        <w:pStyle w:val="afc"/>
        <w:tabs>
          <w:tab w:val="left" w:pos="2551"/>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2.4. Решение о заключении соглашения о защите и поощрении капиталовложений принимается в форме распоряжения администрации Елизаветинского сельского поселения.</w:t>
      </w:r>
    </w:p>
    <w:p w14:paraId="5DB645AA" w14:textId="77777777" w:rsidR="0000597F" w:rsidRPr="0000597F" w:rsidRDefault="0000597F" w:rsidP="0000597F">
      <w:pPr>
        <w:pStyle w:val="afc"/>
        <w:tabs>
          <w:tab w:val="left" w:pos="2402"/>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2.5. От имени Елизаветинского сельского поселения</w:t>
      </w:r>
      <w:r w:rsidRPr="0000597F">
        <w:rPr>
          <w:rFonts w:ascii="Times New Roman" w:hAnsi="Times New Roman" w:cs="Times New Roman"/>
          <w:i/>
          <w:sz w:val="16"/>
          <w:szCs w:val="16"/>
        </w:rPr>
        <w:t xml:space="preserve"> </w:t>
      </w:r>
      <w:r w:rsidRPr="0000597F">
        <w:rPr>
          <w:rFonts w:ascii="Times New Roman" w:hAnsi="Times New Roman" w:cs="Times New Roman"/>
          <w:sz w:val="16"/>
          <w:szCs w:val="16"/>
        </w:rPr>
        <w:t xml:space="preserve">соглашение о защите и поощрении капиталовложений подлежит подписанию главой администрации Елизаветинского сельского поселения. Для подписания соглашения о защите и поощрении капиталовложений в государственной информационной системе «Капиталовложения» используется электронная подпись (но не ранее ввода в эксплуатацию указанной государственной информационной системы). </w:t>
      </w:r>
      <w:bookmarkStart w:id="4" w:name="6"/>
      <w:bookmarkEnd w:id="4"/>
    </w:p>
    <w:p w14:paraId="349B693E" w14:textId="77777777" w:rsidR="0000597F" w:rsidRPr="0000597F" w:rsidRDefault="0000597F" w:rsidP="0000597F">
      <w:pPr>
        <w:pStyle w:val="afc"/>
        <w:tabs>
          <w:tab w:val="left" w:pos="2402"/>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2.6. Соглашение о защите и поощрении капиталовложений (дополнительное соглашение к нему) признается заключенным с даты регистрации соответствующего соглашения (внесения в реестр соглашений о защите и поощрении капиталовложений (далее – реестр соглашений).</w:t>
      </w:r>
    </w:p>
    <w:p w14:paraId="49214B3C" w14:textId="77777777" w:rsidR="0000597F" w:rsidRPr="0000597F" w:rsidRDefault="0000597F" w:rsidP="0000597F">
      <w:pPr>
        <w:pStyle w:val="afc"/>
        <w:tabs>
          <w:tab w:val="left" w:pos="2402"/>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2.7. Соглашение о защите и поощрении капиталовложений (дополнительное соглашение к нему) подлежит включению в реестр соглашений не позднее пяти рабочих дней, с даты подписания администрацией Елизаветинского сельского поселения.</w:t>
      </w:r>
    </w:p>
    <w:p w14:paraId="1D50233A" w14:textId="77777777" w:rsidR="0000597F" w:rsidRPr="0000597F" w:rsidRDefault="0000597F" w:rsidP="0000597F">
      <w:pPr>
        <w:pStyle w:val="afc"/>
        <w:tabs>
          <w:tab w:val="left" w:pos="2402"/>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2.8.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орган местного самоуправления информацию о реализации соответствующего этапа инвестиционного проекта, подлежащую отражению в реестре соглашений.</w:t>
      </w:r>
    </w:p>
    <w:p w14:paraId="26642729" w14:textId="77777777" w:rsidR="0000597F" w:rsidRPr="0000597F" w:rsidRDefault="0000597F" w:rsidP="0000597F">
      <w:pPr>
        <w:pStyle w:val="afc"/>
        <w:tabs>
          <w:tab w:val="left" w:pos="2402"/>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2.9. Администрация Елизаветинского сельского поселения осуществляет мониторинг, включающий в себя проверку обстоятельств, указывающих на наличие оснований для расторжения соглашения о защите и поощрении капиталовложений.</w:t>
      </w:r>
    </w:p>
    <w:p w14:paraId="6B3F277C" w14:textId="77777777" w:rsidR="0000597F" w:rsidRPr="0000597F" w:rsidRDefault="0000597F" w:rsidP="0000597F">
      <w:pPr>
        <w:pStyle w:val="afc"/>
        <w:tabs>
          <w:tab w:val="left" w:pos="2402"/>
        </w:tabs>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2.10. По итогам проведения, указанной в пункте 2.9. Порядка процедуры администрация Елизаветинского сельского поселения</w:t>
      </w:r>
      <w:r w:rsidRPr="0000597F">
        <w:rPr>
          <w:rFonts w:ascii="Times New Roman" w:hAnsi="Times New Roman" w:cs="Times New Roman"/>
          <w:i/>
          <w:sz w:val="16"/>
          <w:szCs w:val="16"/>
        </w:rPr>
        <w:t xml:space="preserve"> </w:t>
      </w:r>
      <w:r w:rsidRPr="0000597F">
        <w:rPr>
          <w:rFonts w:ascii="Times New Roman" w:hAnsi="Times New Roman" w:cs="Times New Roman"/>
          <w:sz w:val="16"/>
          <w:szCs w:val="16"/>
        </w:rPr>
        <w:t>не позднее 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w:t>
      </w:r>
    </w:p>
    <w:p w14:paraId="70DAA6D9" w14:textId="77777777" w:rsidR="0000597F" w:rsidRPr="0000597F" w:rsidRDefault="0000597F" w:rsidP="0000597F">
      <w:pPr>
        <w:pStyle w:val="af3"/>
        <w:spacing w:before="1" w:after="0"/>
        <w:ind w:left="284" w:right="189" w:firstLine="283"/>
        <w:jc w:val="both"/>
        <w:rPr>
          <w:sz w:val="16"/>
          <w:szCs w:val="16"/>
        </w:rPr>
      </w:pPr>
    </w:p>
    <w:p w14:paraId="0F3FB4C4" w14:textId="77777777" w:rsidR="0000597F" w:rsidRPr="0000597F" w:rsidRDefault="0000597F" w:rsidP="0000597F">
      <w:pPr>
        <w:pStyle w:val="afc"/>
        <w:spacing w:after="0" w:line="240" w:lineRule="auto"/>
        <w:ind w:left="284" w:right="189" w:firstLine="283"/>
        <w:jc w:val="both"/>
        <w:rPr>
          <w:rFonts w:ascii="Times New Roman" w:hAnsi="Times New Roman" w:cs="Times New Roman"/>
          <w:b/>
          <w:i/>
          <w:sz w:val="16"/>
          <w:szCs w:val="16"/>
        </w:rPr>
      </w:pPr>
      <w:r w:rsidRPr="0000597F">
        <w:rPr>
          <w:rFonts w:ascii="Times New Roman" w:hAnsi="Times New Roman" w:cs="Times New Roman"/>
          <w:b/>
          <w:sz w:val="16"/>
          <w:szCs w:val="16"/>
        </w:rPr>
        <w:t>3. Условия заключения соглашений о защите и поощрении капиталовложений</w:t>
      </w:r>
      <w:r w:rsidRPr="0000597F">
        <w:rPr>
          <w:rFonts w:ascii="Times New Roman" w:hAnsi="Times New Roman" w:cs="Times New Roman"/>
          <w:b/>
          <w:spacing w:val="-9"/>
          <w:sz w:val="16"/>
          <w:szCs w:val="16"/>
        </w:rPr>
        <w:t xml:space="preserve"> </w:t>
      </w:r>
      <w:r w:rsidRPr="0000597F">
        <w:rPr>
          <w:rFonts w:ascii="Times New Roman" w:hAnsi="Times New Roman" w:cs="Times New Roman"/>
          <w:b/>
          <w:sz w:val="16"/>
          <w:szCs w:val="16"/>
        </w:rPr>
        <w:t>со</w:t>
      </w:r>
      <w:r w:rsidRPr="0000597F">
        <w:rPr>
          <w:rFonts w:ascii="Times New Roman" w:hAnsi="Times New Roman" w:cs="Times New Roman"/>
          <w:b/>
          <w:spacing w:val="-8"/>
          <w:sz w:val="16"/>
          <w:szCs w:val="16"/>
        </w:rPr>
        <w:t xml:space="preserve"> </w:t>
      </w:r>
      <w:r w:rsidRPr="0000597F">
        <w:rPr>
          <w:rFonts w:ascii="Times New Roman" w:hAnsi="Times New Roman" w:cs="Times New Roman"/>
          <w:b/>
          <w:sz w:val="16"/>
          <w:szCs w:val="16"/>
        </w:rPr>
        <w:t>стороны</w:t>
      </w:r>
      <w:r w:rsidRPr="0000597F">
        <w:rPr>
          <w:rFonts w:ascii="Times New Roman" w:hAnsi="Times New Roman" w:cs="Times New Roman"/>
          <w:b/>
          <w:spacing w:val="-8"/>
          <w:sz w:val="16"/>
          <w:szCs w:val="16"/>
        </w:rPr>
        <w:t xml:space="preserve"> </w:t>
      </w:r>
      <w:r w:rsidRPr="0000597F">
        <w:rPr>
          <w:rFonts w:ascii="Times New Roman" w:hAnsi="Times New Roman" w:cs="Times New Roman"/>
          <w:b/>
          <w:bCs/>
          <w:sz w:val="16"/>
          <w:szCs w:val="16"/>
        </w:rPr>
        <w:t>Елизаветинского сельского поселения</w:t>
      </w:r>
    </w:p>
    <w:p w14:paraId="1A068644" w14:textId="77777777"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ab/>
        <w:t>3.1.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14:paraId="0759A7FD" w14:textId="77777777"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1) игорный</w:t>
      </w:r>
      <w:r w:rsidRPr="0000597F">
        <w:rPr>
          <w:rFonts w:ascii="Times New Roman" w:hAnsi="Times New Roman" w:cs="Times New Roman"/>
          <w:spacing w:val="-10"/>
          <w:sz w:val="16"/>
          <w:szCs w:val="16"/>
        </w:rPr>
        <w:t xml:space="preserve"> </w:t>
      </w:r>
      <w:r w:rsidRPr="0000597F">
        <w:rPr>
          <w:rFonts w:ascii="Times New Roman" w:hAnsi="Times New Roman" w:cs="Times New Roman"/>
          <w:spacing w:val="-2"/>
          <w:sz w:val="16"/>
          <w:szCs w:val="16"/>
        </w:rPr>
        <w:t>бизнес;</w:t>
      </w:r>
    </w:p>
    <w:p w14:paraId="158E3AC0" w14:textId="77777777"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14:paraId="0C70A72D" w14:textId="77777777"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14:paraId="58CA3181" w14:textId="77777777"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4) оптовая</w:t>
      </w:r>
      <w:r w:rsidRPr="0000597F">
        <w:rPr>
          <w:rFonts w:ascii="Times New Roman" w:hAnsi="Times New Roman" w:cs="Times New Roman"/>
          <w:spacing w:val="-5"/>
          <w:sz w:val="16"/>
          <w:szCs w:val="16"/>
        </w:rPr>
        <w:t xml:space="preserve"> </w:t>
      </w:r>
      <w:r w:rsidRPr="0000597F">
        <w:rPr>
          <w:rFonts w:ascii="Times New Roman" w:hAnsi="Times New Roman" w:cs="Times New Roman"/>
          <w:sz w:val="16"/>
          <w:szCs w:val="16"/>
        </w:rPr>
        <w:t>и</w:t>
      </w:r>
      <w:r w:rsidRPr="0000597F">
        <w:rPr>
          <w:rFonts w:ascii="Times New Roman" w:hAnsi="Times New Roman" w:cs="Times New Roman"/>
          <w:spacing w:val="-6"/>
          <w:sz w:val="16"/>
          <w:szCs w:val="16"/>
        </w:rPr>
        <w:t xml:space="preserve"> </w:t>
      </w:r>
      <w:r w:rsidRPr="0000597F">
        <w:rPr>
          <w:rFonts w:ascii="Times New Roman" w:hAnsi="Times New Roman" w:cs="Times New Roman"/>
          <w:sz w:val="16"/>
          <w:szCs w:val="16"/>
        </w:rPr>
        <w:t>розничная</w:t>
      </w:r>
      <w:r w:rsidRPr="0000597F">
        <w:rPr>
          <w:rFonts w:ascii="Times New Roman" w:hAnsi="Times New Roman" w:cs="Times New Roman"/>
          <w:spacing w:val="-4"/>
          <w:sz w:val="16"/>
          <w:szCs w:val="16"/>
        </w:rPr>
        <w:t xml:space="preserve"> </w:t>
      </w:r>
      <w:r w:rsidRPr="0000597F">
        <w:rPr>
          <w:rFonts w:ascii="Times New Roman" w:hAnsi="Times New Roman" w:cs="Times New Roman"/>
          <w:spacing w:val="-2"/>
          <w:sz w:val="16"/>
          <w:szCs w:val="16"/>
        </w:rPr>
        <w:t>торговля;</w:t>
      </w:r>
    </w:p>
    <w:p w14:paraId="5FD9F8A1" w14:textId="77777777"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bookmarkStart w:id="5" w:name="7"/>
      <w:bookmarkEnd w:id="5"/>
    </w:p>
    <w:p w14:paraId="48241F5D" w14:textId="77777777"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 xml:space="preserve">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w:t>
      </w:r>
      <w:r w:rsidRPr="0000597F">
        <w:rPr>
          <w:rFonts w:ascii="Times New Roman" w:hAnsi="Times New Roman" w:cs="Times New Roman"/>
          <w:spacing w:val="-2"/>
          <w:sz w:val="16"/>
          <w:szCs w:val="16"/>
        </w:rPr>
        <w:t>территории).</w:t>
      </w:r>
    </w:p>
    <w:p w14:paraId="2CD41BB0" w14:textId="77777777"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3.2. По соглашению о защите и поощрении капиталовложений администрация Елизаветинского сельского поселения, являющаяся его стороной, обязуется обеспечить организации, реализующей проект, неприменение в ее отношении актов (решений) органов местного самоуправления, ухудшающих условия ведения предпринимательской и (или) иной деятельности, а именно:</w:t>
      </w:r>
    </w:p>
    <w:p w14:paraId="6036EDCD" w14:textId="77777777"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1) увеличивающих сроки осуществления процедур, необходимых для реализации инвестиционного проекта;</w:t>
      </w:r>
    </w:p>
    <w:p w14:paraId="364DBA86" w14:textId="77777777"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2) увеличивающих количество процедур, необходимых для реализации инвестиционного проекта;</w:t>
      </w:r>
    </w:p>
    <w:p w14:paraId="5EF9737B" w14:textId="77777777"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3) увеличивающих размер, взимаемых с организации, реализующей проект, платежей, уплачиваемых в целях реализации инвестиционного проекта;</w:t>
      </w:r>
    </w:p>
    <w:p w14:paraId="22D0167E" w14:textId="77777777"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4) устанавливающих дополнительные требования к условиям реализации инвестиционного проекта, в том числе требования о предоставлении дополнительных документов;</w:t>
      </w:r>
    </w:p>
    <w:p w14:paraId="23FBAD54" w14:textId="77777777"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5) устанавливающих дополнительные запреты, препятствующих реализации инвестиционного проекта.</w:t>
      </w:r>
    </w:p>
    <w:p w14:paraId="093522EC" w14:textId="77777777" w:rsidR="0000597F" w:rsidRPr="0000597F" w:rsidRDefault="0000597F" w:rsidP="0000597F">
      <w:pPr>
        <w:spacing w:after="0" w:line="240" w:lineRule="auto"/>
        <w:ind w:left="284" w:right="189" w:firstLine="283"/>
        <w:jc w:val="both"/>
        <w:rPr>
          <w:sz w:val="16"/>
          <w:szCs w:val="16"/>
        </w:rPr>
      </w:pPr>
      <w:r w:rsidRPr="0000597F">
        <w:rPr>
          <w:sz w:val="16"/>
          <w:szCs w:val="16"/>
        </w:rPr>
        <w:t>При этом организация, реализующая проект, имеет право требовать неприменения таких актов (решений) при реализации инвестиционного проекта от Елизаветинского сельского поселения.</w:t>
      </w:r>
    </w:p>
    <w:p w14:paraId="56895C13" w14:textId="77777777" w:rsidR="0000597F" w:rsidRPr="0000597F" w:rsidRDefault="0000597F" w:rsidP="0000597F">
      <w:pPr>
        <w:spacing w:after="0" w:line="240" w:lineRule="auto"/>
        <w:ind w:left="284" w:right="189" w:firstLine="283"/>
        <w:jc w:val="both"/>
        <w:rPr>
          <w:sz w:val="16"/>
          <w:szCs w:val="16"/>
        </w:rPr>
      </w:pPr>
      <w:r w:rsidRPr="0000597F">
        <w:rPr>
          <w:sz w:val="16"/>
          <w:szCs w:val="16"/>
        </w:rPr>
        <w:t>3.3. Администрация Елизаветинского сельского поселения, заключившая соглашение о защите</w:t>
      </w:r>
      <w:r w:rsidRPr="0000597F">
        <w:rPr>
          <w:spacing w:val="-2"/>
          <w:sz w:val="16"/>
          <w:szCs w:val="16"/>
        </w:rPr>
        <w:t xml:space="preserve"> </w:t>
      </w:r>
      <w:r w:rsidRPr="0000597F">
        <w:rPr>
          <w:sz w:val="16"/>
          <w:szCs w:val="16"/>
        </w:rPr>
        <w:t>и поощрении капиталовложений,</w:t>
      </w:r>
      <w:r w:rsidRPr="0000597F">
        <w:rPr>
          <w:spacing w:val="-1"/>
          <w:sz w:val="16"/>
          <w:szCs w:val="16"/>
        </w:rPr>
        <w:t xml:space="preserve"> </w:t>
      </w:r>
      <w:r w:rsidRPr="0000597F">
        <w:rPr>
          <w:sz w:val="16"/>
          <w:szCs w:val="16"/>
        </w:rPr>
        <w:t>не</w:t>
      </w:r>
      <w:r w:rsidRPr="0000597F">
        <w:rPr>
          <w:spacing w:val="-3"/>
          <w:sz w:val="16"/>
          <w:szCs w:val="16"/>
        </w:rPr>
        <w:t xml:space="preserve"> </w:t>
      </w:r>
      <w:r w:rsidRPr="0000597F">
        <w:rPr>
          <w:sz w:val="16"/>
          <w:szCs w:val="16"/>
        </w:rPr>
        <w:t>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14:paraId="6E9E2269" w14:textId="77777777" w:rsidR="0000597F" w:rsidRPr="0000597F" w:rsidRDefault="0000597F" w:rsidP="0000597F">
      <w:pPr>
        <w:spacing w:after="0" w:line="240" w:lineRule="auto"/>
        <w:ind w:left="284" w:right="189" w:firstLine="283"/>
        <w:jc w:val="both"/>
        <w:rPr>
          <w:sz w:val="16"/>
          <w:szCs w:val="16"/>
        </w:rPr>
      </w:pPr>
    </w:p>
    <w:p w14:paraId="439B0A5C" w14:textId="77777777" w:rsidR="0000597F" w:rsidRPr="0000597F" w:rsidRDefault="0000597F" w:rsidP="0000597F">
      <w:pPr>
        <w:pStyle w:val="3"/>
        <w:keepNext w:val="0"/>
        <w:widowControl w:val="0"/>
        <w:numPr>
          <w:ilvl w:val="0"/>
          <w:numId w:val="27"/>
        </w:numPr>
        <w:tabs>
          <w:tab w:val="left" w:pos="-993"/>
        </w:tabs>
        <w:autoSpaceDE w:val="0"/>
        <w:autoSpaceDN w:val="0"/>
        <w:spacing w:before="0" w:after="0" w:line="240" w:lineRule="auto"/>
        <w:ind w:left="284" w:right="189" w:firstLine="283"/>
        <w:jc w:val="both"/>
        <w:rPr>
          <w:rFonts w:ascii="Times New Roman" w:hAnsi="Times New Roman"/>
          <w:sz w:val="16"/>
          <w:szCs w:val="16"/>
        </w:rPr>
      </w:pPr>
      <w:r w:rsidRPr="0000597F">
        <w:rPr>
          <w:rFonts w:ascii="Times New Roman" w:hAnsi="Times New Roman"/>
          <w:sz w:val="16"/>
          <w:szCs w:val="16"/>
        </w:rPr>
        <w:t>Заключительные</w:t>
      </w:r>
      <w:r w:rsidRPr="0000597F">
        <w:rPr>
          <w:rFonts w:ascii="Times New Roman" w:hAnsi="Times New Roman"/>
          <w:spacing w:val="-12"/>
          <w:sz w:val="16"/>
          <w:szCs w:val="16"/>
        </w:rPr>
        <w:t xml:space="preserve"> </w:t>
      </w:r>
      <w:r w:rsidRPr="0000597F">
        <w:rPr>
          <w:rFonts w:ascii="Times New Roman" w:hAnsi="Times New Roman"/>
          <w:spacing w:val="-2"/>
          <w:sz w:val="16"/>
          <w:szCs w:val="16"/>
        </w:rPr>
        <w:t>положения</w:t>
      </w:r>
    </w:p>
    <w:p w14:paraId="2DE93AC6" w14:textId="545019AA"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4.1. Положения об ответственности за нарушение условий соглашения о защите и поощрении капиталовложений установлены статьей 12 Федерального закона от 01.04.2020 № 69-ФЗ «О защите и поощрении капиталовложений в Российской Федерации».</w:t>
      </w:r>
    </w:p>
    <w:p w14:paraId="67807F1D" w14:textId="11F738F0" w:rsidR="0000597F" w:rsidRP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4.2. Порядок рассмотрения споров по соглашению о защите и поощрении капиталовложений установлен статьей 13 Федерального закона от 01.04.2020 № 69-ФЗ «О защите и поощрении капиталовложений в Российской Федерации».</w:t>
      </w:r>
    </w:p>
    <w:p w14:paraId="47997CC9" w14:textId="77777777" w:rsidR="0000597F" w:rsidRDefault="0000597F" w:rsidP="0000597F">
      <w:pPr>
        <w:pStyle w:val="afc"/>
        <w:spacing w:after="0" w:line="240" w:lineRule="auto"/>
        <w:ind w:left="284" w:right="189" w:firstLine="283"/>
        <w:jc w:val="both"/>
        <w:rPr>
          <w:rFonts w:ascii="Times New Roman" w:hAnsi="Times New Roman" w:cs="Times New Roman"/>
          <w:sz w:val="16"/>
          <w:szCs w:val="16"/>
        </w:rPr>
      </w:pPr>
      <w:r w:rsidRPr="0000597F">
        <w:rPr>
          <w:rFonts w:ascii="Times New Roman" w:hAnsi="Times New Roman" w:cs="Times New Roman"/>
          <w:sz w:val="16"/>
          <w:szCs w:val="16"/>
        </w:rPr>
        <w:t>4.3. Положения, касающиеся связанных договоров, определены статьей 14 Федерального закона от 01.04.2020 № 69-ФЗ «О защите и поощрении капиталовложений в Российской Федерации».</w:t>
      </w:r>
    </w:p>
    <w:p w14:paraId="6AFA0734" w14:textId="77777777" w:rsidR="00E72781" w:rsidRPr="0000597F" w:rsidRDefault="00E72781" w:rsidP="0000597F">
      <w:pPr>
        <w:pStyle w:val="afc"/>
        <w:spacing w:after="0" w:line="240" w:lineRule="auto"/>
        <w:ind w:left="284" w:right="189" w:firstLine="283"/>
        <w:jc w:val="both"/>
        <w:rPr>
          <w:rFonts w:ascii="Times New Roman" w:hAnsi="Times New Roman" w:cs="Times New Roman"/>
          <w:sz w:val="16"/>
          <w:szCs w:val="16"/>
        </w:rPr>
      </w:pPr>
    </w:p>
    <w:p w14:paraId="4898DF8F" w14:textId="77777777" w:rsidR="0000597F" w:rsidRDefault="0000597F" w:rsidP="0000597F">
      <w:pPr>
        <w:pStyle w:val="29"/>
        <w:tabs>
          <w:tab w:val="left" w:pos="4820"/>
        </w:tabs>
        <w:ind w:left="284" w:right="189"/>
        <w:jc w:val="both"/>
        <w:rPr>
          <w:bCs/>
          <w:sz w:val="16"/>
          <w:szCs w:val="16"/>
        </w:rPr>
      </w:pPr>
    </w:p>
    <w:p w14:paraId="49634F5C" w14:textId="77777777" w:rsidR="00E72781" w:rsidRPr="00E72781" w:rsidRDefault="00E72781" w:rsidP="00E72781">
      <w:pPr>
        <w:pStyle w:val="29"/>
        <w:tabs>
          <w:tab w:val="left" w:pos="4820"/>
        </w:tabs>
        <w:ind w:left="284" w:right="189"/>
        <w:jc w:val="right"/>
        <w:rPr>
          <w:bCs/>
          <w:sz w:val="16"/>
          <w:szCs w:val="16"/>
        </w:rPr>
      </w:pPr>
      <w:r w:rsidRPr="00E72781">
        <w:rPr>
          <w:bCs/>
          <w:sz w:val="16"/>
          <w:szCs w:val="16"/>
        </w:rPr>
        <w:t xml:space="preserve">Приложение </w:t>
      </w:r>
    </w:p>
    <w:p w14:paraId="01E85CA2" w14:textId="77777777" w:rsidR="00E72781" w:rsidRPr="00E72781" w:rsidRDefault="00E72781" w:rsidP="00E72781">
      <w:pPr>
        <w:pStyle w:val="29"/>
        <w:tabs>
          <w:tab w:val="left" w:pos="4820"/>
        </w:tabs>
        <w:ind w:left="284" w:right="189"/>
        <w:jc w:val="right"/>
        <w:rPr>
          <w:bCs/>
          <w:sz w:val="16"/>
          <w:szCs w:val="16"/>
        </w:rPr>
      </w:pPr>
      <w:r w:rsidRPr="00E72781">
        <w:rPr>
          <w:bCs/>
          <w:sz w:val="16"/>
          <w:szCs w:val="16"/>
        </w:rPr>
        <w:t>к порядку и условиям заключения</w:t>
      </w:r>
    </w:p>
    <w:p w14:paraId="4A366F05" w14:textId="1271AB10" w:rsidR="00E72781" w:rsidRPr="00E72781" w:rsidRDefault="00E72781" w:rsidP="00E72781">
      <w:pPr>
        <w:pStyle w:val="29"/>
        <w:tabs>
          <w:tab w:val="left" w:pos="4820"/>
        </w:tabs>
        <w:ind w:left="284" w:right="189"/>
        <w:jc w:val="right"/>
        <w:rPr>
          <w:bCs/>
          <w:sz w:val="16"/>
          <w:szCs w:val="16"/>
        </w:rPr>
      </w:pPr>
      <w:r w:rsidRPr="00E72781">
        <w:rPr>
          <w:bCs/>
          <w:sz w:val="16"/>
          <w:szCs w:val="16"/>
        </w:rPr>
        <w:t>соглашений о защите и поощрении</w:t>
      </w:r>
    </w:p>
    <w:p w14:paraId="254DE731" w14:textId="77777777" w:rsidR="00E72781" w:rsidRPr="00E72781" w:rsidRDefault="00E72781" w:rsidP="00E72781">
      <w:pPr>
        <w:pStyle w:val="29"/>
        <w:tabs>
          <w:tab w:val="left" w:pos="4820"/>
        </w:tabs>
        <w:ind w:left="284" w:right="189"/>
        <w:jc w:val="right"/>
        <w:rPr>
          <w:bCs/>
          <w:sz w:val="16"/>
          <w:szCs w:val="16"/>
        </w:rPr>
      </w:pPr>
      <w:r w:rsidRPr="00E72781">
        <w:rPr>
          <w:bCs/>
          <w:sz w:val="16"/>
          <w:szCs w:val="16"/>
        </w:rPr>
        <w:t xml:space="preserve">                                         капиталовложений со стороны </w:t>
      </w:r>
    </w:p>
    <w:p w14:paraId="7DD74328" w14:textId="2DBC3884" w:rsidR="00E72781" w:rsidRDefault="00E72781" w:rsidP="00E72781">
      <w:pPr>
        <w:pStyle w:val="29"/>
        <w:tabs>
          <w:tab w:val="left" w:pos="4820"/>
        </w:tabs>
        <w:ind w:left="284" w:right="189"/>
        <w:jc w:val="right"/>
        <w:rPr>
          <w:bCs/>
          <w:sz w:val="16"/>
          <w:szCs w:val="16"/>
        </w:rPr>
      </w:pPr>
      <w:r w:rsidRPr="00E72781">
        <w:rPr>
          <w:bCs/>
          <w:sz w:val="16"/>
          <w:szCs w:val="16"/>
        </w:rPr>
        <w:t>Елизаветинского сельского поселения</w:t>
      </w:r>
    </w:p>
    <w:p w14:paraId="70349EA5" w14:textId="77777777" w:rsidR="00E72781" w:rsidRDefault="00E72781" w:rsidP="00E72781">
      <w:pPr>
        <w:pStyle w:val="29"/>
        <w:tabs>
          <w:tab w:val="left" w:pos="4820"/>
        </w:tabs>
        <w:ind w:left="284" w:right="189"/>
        <w:jc w:val="right"/>
        <w:rPr>
          <w:bCs/>
          <w:sz w:val="16"/>
          <w:szCs w:val="16"/>
        </w:rPr>
      </w:pPr>
    </w:p>
    <w:p w14:paraId="552F5491" w14:textId="77777777" w:rsidR="00E72781" w:rsidRDefault="00E72781" w:rsidP="00E72781">
      <w:pPr>
        <w:pStyle w:val="29"/>
        <w:tabs>
          <w:tab w:val="left" w:pos="4820"/>
        </w:tabs>
        <w:ind w:left="284" w:right="189"/>
        <w:jc w:val="right"/>
        <w:rPr>
          <w:bCs/>
          <w:sz w:val="16"/>
          <w:szCs w:val="16"/>
        </w:rPr>
      </w:pPr>
    </w:p>
    <w:p w14:paraId="74500CA1" w14:textId="77777777" w:rsidR="00E72781" w:rsidRPr="00E72781" w:rsidRDefault="00E72781" w:rsidP="00E72781">
      <w:pPr>
        <w:pStyle w:val="29"/>
        <w:tabs>
          <w:tab w:val="left" w:pos="4820"/>
        </w:tabs>
        <w:ind w:left="284" w:right="189"/>
        <w:jc w:val="center"/>
        <w:rPr>
          <w:b/>
          <w:sz w:val="16"/>
          <w:szCs w:val="16"/>
        </w:rPr>
      </w:pPr>
      <w:r w:rsidRPr="00E72781">
        <w:rPr>
          <w:b/>
          <w:sz w:val="16"/>
          <w:szCs w:val="16"/>
        </w:rPr>
        <w:t>Заявление</w:t>
      </w:r>
    </w:p>
    <w:p w14:paraId="3E017499" w14:textId="77777777" w:rsidR="00E72781" w:rsidRPr="00E72781" w:rsidRDefault="00E72781" w:rsidP="00E72781">
      <w:pPr>
        <w:pStyle w:val="29"/>
        <w:tabs>
          <w:tab w:val="left" w:pos="4820"/>
        </w:tabs>
        <w:ind w:left="284" w:right="189"/>
        <w:jc w:val="center"/>
        <w:rPr>
          <w:b/>
          <w:sz w:val="16"/>
          <w:szCs w:val="16"/>
        </w:rPr>
      </w:pPr>
      <w:r w:rsidRPr="00E72781">
        <w:rPr>
          <w:b/>
          <w:sz w:val="16"/>
          <w:szCs w:val="16"/>
        </w:rPr>
        <w:t>о предоставлении согласия на заключение соглашения</w:t>
      </w:r>
    </w:p>
    <w:p w14:paraId="63C68F4B" w14:textId="58E2F203" w:rsidR="00E72781" w:rsidRPr="00E72781" w:rsidRDefault="00E72781" w:rsidP="00E72781">
      <w:pPr>
        <w:pStyle w:val="29"/>
        <w:tabs>
          <w:tab w:val="left" w:pos="4820"/>
        </w:tabs>
        <w:ind w:left="284" w:right="189"/>
        <w:jc w:val="center"/>
        <w:rPr>
          <w:b/>
          <w:sz w:val="16"/>
          <w:szCs w:val="16"/>
        </w:rPr>
      </w:pPr>
      <w:r w:rsidRPr="00E72781">
        <w:rPr>
          <w:b/>
          <w:sz w:val="16"/>
          <w:szCs w:val="16"/>
        </w:rPr>
        <w:t>(присоединение к соглашению) о защите и поощрении капиталовложений</w:t>
      </w:r>
    </w:p>
    <w:p w14:paraId="5196870C" w14:textId="77777777" w:rsidR="00E72781" w:rsidRPr="00E72781" w:rsidRDefault="00E72781" w:rsidP="00E72781">
      <w:pPr>
        <w:pStyle w:val="29"/>
        <w:tabs>
          <w:tab w:val="left" w:pos="4820"/>
        </w:tabs>
        <w:ind w:left="284" w:right="189"/>
        <w:jc w:val="both"/>
        <w:rPr>
          <w:b/>
          <w:sz w:val="16"/>
          <w:szCs w:val="16"/>
        </w:rPr>
      </w:pPr>
    </w:p>
    <w:p w14:paraId="6A95D90E" w14:textId="77777777" w:rsidR="00E72781" w:rsidRPr="00E72781" w:rsidRDefault="00E72781" w:rsidP="00E72781">
      <w:pPr>
        <w:pStyle w:val="29"/>
        <w:tabs>
          <w:tab w:val="left" w:pos="4820"/>
        </w:tabs>
        <w:ind w:left="284" w:right="189"/>
        <w:jc w:val="both"/>
        <w:rPr>
          <w:bCs/>
          <w:sz w:val="16"/>
          <w:szCs w:val="16"/>
        </w:rPr>
      </w:pPr>
    </w:p>
    <w:p w14:paraId="0918FE58" w14:textId="51936C30" w:rsidR="00E72781" w:rsidRDefault="00E72781" w:rsidP="00E72781">
      <w:pPr>
        <w:pStyle w:val="29"/>
        <w:tabs>
          <w:tab w:val="left" w:pos="4820"/>
        </w:tabs>
        <w:ind w:right="189"/>
        <w:jc w:val="both"/>
        <w:rPr>
          <w:bCs/>
          <w:sz w:val="16"/>
          <w:szCs w:val="16"/>
        </w:rPr>
      </w:pPr>
      <w:r w:rsidRPr="00E72781">
        <w:lastRenderedPageBreak/>
        <w:drawing>
          <wp:inline distT="0" distB="0" distL="0" distR="0" wp14:anchorId="23F70978" wp14:editId="746A426D">
            <wp:extent cx="3180715" cy="920750"/>
            <wp:effectExtent l="0" t="0" r="0" b="0"/>
            <wp:docPr id="78835970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0715" cy="920750"/>
                    </a:xfrm>
                    <a:prstGeom prst="rect">
                      <a:avLst/>
                    </a:prstGeom>
                    <a:noFill/>
                    <a:ln>
                      <a:noFill/>
                    </a:ln>
                  </pic:spPr>
                </pic:pic>
              </a:graphicData>
            </a:graphic>
          </wp:inline>
        </w:drawing>
      </w:r>
    </w:p>
    <w:p w14:paraId="658B34CF" w14:textId="77777777" w:rsidR="00E72781" w:rsidRDefault="00E72781" w:rsidP="00E72781">
      <w:pPr>
        <w:pStyle w:val="29"/>
        <w:tabs>
          <w:tab w:val="left" w:pos="4820"/>
        </w:tabs>
        <w:ind w:right="189"/>
        <w:jc w:val="both"/>
        <w:rPr>
          <w:bCs/>
          <w:sz w:val="16"/>
          <w:szCs w:val="16"/>
        </w:rPr>
      </w:pPr>
    </w:p>
    <w:p w14:paraId="0A258A9C" w14:textId="77777777" w:rsidR="005952E6" w:rsidRDefault="005952E6" w:rsidP="00E72781">
      <w:pPr>
        <w:pStyle w:val="29"/>
        <w:tabs>
          <w:tab w:val="left" w:pos="4820"/>
        </w:tabs>
        <w:ind w:right="189"/>
        <w:jc w:val="both"/>
        <w:rPr>
          <w:bCs/>
          <w:sz w:val="16"/>
          <w:szCs w:val="16"/>
        </w:rPr>
      </w:pPr>
    </w:p>
    <w:p w14:paraId="6C2A810A" w14:textId="77777777" w:rsidR="00E72781" w:rsidRPr="005952E6" w:rsidRDefault="00E72781" w:rsidP="00E72781">
      <w:pPr>
        <w:pStyle w:val="afc"/>
        <w:widowControl w:val="0"/>
        <w:numPr>
          <w:ilvl w:val="1"/>
          <w:numId w:val="28"/>
        </w:numPr>
        <w:autoSpaceDE w:val="0"/>
        <w:autoSpaceDN w:val="0"/>
        <w:spacing w:after="0" w:line="240" w:lineRule="auto"/>
        <w:ind w:left="284" w:right="189" w:firstLine="0"/>
        <w:contextualSpacing w:val="0"/>
        <w:jc w:val="center"/>
        <w:rPr>
          <w:rFonts w:ascii="Times New Roman" w:hAnsi="Times New Roman" w:cs="Times New Roman"/>
          <w:sz w:val="16"/>
          <w:szCs w:val="16"/>
        </w:rPr>
      </w:pPr>
      <w:r w:rsidRPr="00E72781">
        <w:rPr>
          <w:rFonts w:ascii="Times New Roman" w:hAnsi="Times New Roman" w:cs="Times New Roman"/>
          <w:sz w:val="16"/>
          <w:szCs w:val="16"/>
        </w:rPr>
        <w:t>Сведения</w:t>
      </w:r>
      <w:r w:rsidRPr="00E72781">
        <w:rPr>
          <w:rFonts w:ascii="Times New Roman" w:hAnsi="Times New Roman" w:cs="Times New Roman"/>
          <w:spacing w:val="-5"/>
          <w:sz w:val="16"/>
          <w:szCs w:val="16"/>
        </w:rPr>
        <w:t xml:space="preserve"> </w:t>
      </w:r>
      <w:r w:rsidRPr="00E72781">
        <w:rPr>
          <w:rFonts w:ascii="Times New Roman" w:hAnsi="Times New Roman" w:cs="Times New Roman"/>
          <w:sz w:val="16"/>
          <w:szCs w:val="16"/>
        </w:rPr>
        <w:t>об</w:t>
      </w:r>
      <w:r w:rsidRPr="00E72781">
        <w:rPr>
          <w:rFonts w:ascii="Times New Roman" w:hAnsi="Times New Roman" w:cs="Times New Roman"/>
          <w:spacing w:val="-5"/>
          <w:sz w:val="16"/>
          <w:szCs w:val="16"/>
        </w:rPr>
        <w:t xml:space="preserve"> </w:t>
      </w:r>
      <w:r w:rsidRPr="00E72781">
        <w:rPr>
          <w:rFonts w:ascii="Times New Roman" w:hAnsi="Times New Roman" w:cs="Times New Roman"/>
          <w:sz w:val="16"/>
          <w:szCs w:val="16"/>
        </w:rPr>
        <w:t>организации,</w:t>
      </w:r>
      <w:r w:rsidRPr="00E72781">
        <w:rPr>
          <w:rFonts w:ascii="Times New Roman" w:hAnsi="Times New Roman" w:cs="Times New Roman"/>
          <w:spacing w:val="-1"/>
          <w:sz w:val="16"/>
          <w:szCs w:val="16"/>
        </w:rPr>
        <w:t xml:space="preserve"> </w:t>
      </w:r>
      <w:r w:rsidRPr="00E72781">
        <w:rPr>
          <w:rFonts w:ascii="Times New Roman" w:hAnsi="Times New Roman" w:cs="Times New Roman"/>
          <w:sz w:val="16"/>
          <w:szCs w:val="16"/>
        </w:rPr>
        <w:t>реализующей</w:t>
      </w:r>
      <w:r w:rsidRPr="00E72781">
        <w:rPr>
          <w:rFonts w:ascii="Times New Roman" w:hAnsi="Times New Roman" w:cs="Times New Roman"/>
          <w:spacing w:val="-4"/>
          <w:sz w:val="16"/>
          <w:szCs w:val="16"/>
        </w:rPr>
        <w:t xml:space="preserve"> </w:t>
      </w:r>
      <w:r w:rsidRPr="00E72781">
        <w:rPr>
          <w:rFonts w:ascii="Times New Roman" w:hAnsi="Times New Roman" w:cs="Times New Roman"/>
          <w:spacing w:val="-2"/>
          <w:sz w:val="16"/>
          <w:szCs w:val="16"/>
        </w:rPr>
        <w:t>проект</w:t>
      </w:r>
    </w:p>
    <w:p w14:paraId="4F2E5F12" w14:textId="77777777" w:rsidR="005952E6" w:rsidRPr="00E72781" w:rsidRDefault="005952E6" w:rsidP="005952E6">
      <w:pPr>
        <w:pStyle w:val="afc"/>
        <w:widowControl w:val="0"/>
        <w:autoSpaceDE w:val="0"/>
        <w:autoSpaceDN w:val="0"/>
        <w:spacing w:after="0" w:line="240" w:lineRule="auto"/>
        <w:ind w:left="284" w:right="189"/>
        <w:contextualSpacing w:val="0"/>
        <w:rPr>
          <w:rFonts w:ascii="Times New Roman" w:hAnsi="Times New Roman" w:cs="Times New Roman"/>
          <w:sz w:val="16"/>
          <w:szCs w:val="16"/>
        </w:rPr>
      </w:pPr>
    </w:p>
    <w:p w14:paraId="722806FF" w14:textId="77777777" w:rsidR="00E72781" w:rsidRDefault="00E72781" w:rsidP="00E72781">
      <w:pPr>
        <w:pStyle w:val="29"/>
        <w:tabs>
          <w:tab w:val="left" w:pos="4820"/>
        </w:tabs>
        <w:ind w:right="189"/>
        <w:jc w:val="both"/>
        <w:rPr>
          <w:bCs/>
          <w:sz w:val="16"/>
          <w:szCs w:val="16"/>
        </w:rPr>
      </w:pPr>
    </w:p>
    <w:p w14:paraId="78BCBBE9" w14:textId="4CAB71C1" w:rsidR="00E72781" w:rsidRPr="0000597F" w:rsidRDefault="00E72781" w:rsidP="00E72781">
      <w:pPr>
        <w:pStyle w:val="29"/>
        <w:tabs>
          <w:tab w:val="left" w:pos="4820"/>
        </w:tabs>
        <w:ind w:right="189"/>
        <w:jc w:val="both"/>
        <w:rPr>
          <w:bCs/>
          <w:sz w:val="16"/>
          <w:szCs w:val="16"/>
        </w:rPr>
      </w:pPr>
      <w:r w:rsidRPr="00E72781">
        <w:drawing>
          <wp:inline distT="0" distB="0" distL="0" distR="0" wp14:anchorId="4A35B16F" wp14:editId="59C1FA36">
            <wp:extent cx="4278573" cy="3068320"/>
            <wp:effectExtent l="0" t="0" r="0" b="0"/>
            <wp:docPr id="131968822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00944" cy="3084363"/>
                    </a:xfrm>
                    <a:prstGeom prst="rect">
                      <a:avLst/>
                    </a:prstGeom>
                    <a:noFill/>
                    <a:ln>
                      <a:noFill/>
                    </a:ln>
                  </pic:spPr>
                </pic:pic>
              </a:graphicData>
            </a:graphic>
          </wp:inline>
        </w:drawing>
      </w:r>
    </w:p>
    <w:p w14:paraId="2B8248B2" w14:textId="77777777" w:rsidR="005952E6" w:rsidRDefault="005952E6" w:rsidP="005952E6">
      <w:pPr>
        <w:pStyle w:val="29"/>
        <w:tabs>
          <w:tab w:val="left" w:pos="4820"/>
        </w:tabs>
        <w:ind w:left="3754" w:right="189"/>
        <w:jc w:val="center"/>
        <w:rPr>
          <w:bCs/>
          <w:sz w:val="16"/>
          <w:szCs w:val="16"/>
        </w:rPr>
      </w:pPr>
    </w:p>
    <w:p w14:paraId="7F84038B" w14:textId="77777777" w:rsidR="005952E6" w:rsidRDefault="005952E6" w:rsidP="005952E6">
      <w:pPr>
        <w:pStyle w:val="29"/>
        <w:tabs>
          <w:tab w:val="left" w:pos="4820"/>
        </w:tabs>
        <w:ind w:left="3754" w:right="189"/>
        <w:jc w:val="center"/>
        <w:rPr>
          <w:bCs/>
          <w:sz w:val="16"/>
          <w:szCs w:val="16"/>
        </w:rPr>
      </w:pPr>
    </w:p>
    <w:p w14:paraId="164B8C0F" w14:textId="36B727E5" w:rsidR="00E06FAC" w:rsidRDefault="005952E6" w:rsidP="005952E6">
      <w:pPr>
        <w:pStyle w:val="29"/>
        <w:numPr>
          <w:ilvl w:val="1"/>
          <w:numId w:val="28"/>
        </w:numPr>
        <w:tabs>
          <w:tab w:val="left" w:pos="4820"/>
        </w:tabs>
        <w:ind w:left="426" w:right="189"/>
        <w:jc w:val="center"/>
        <w:rPr>
          <w:bCs/>
          <w:sz w:val="16"/>
          <w:szCs w:val="16"/>
        </w:rPr>
      </w:pPr>
      <w:r w:rsidRPr="005952E6">
        <w:rPr>
          <w:bCs/>
          <w:sz w:val="16"/>
          <w:szCs w:val="16"/>
        </w:rPr>
        <w:t>Сведения о проекте</w:t>
      </w:r>
    </w:p>
    <w:p w14:paraId="0AFD41E6" w14:textId="3A2C9D57" w:rsidR="005952E6" w:rsidRDefault="005952E6" w:rsidP="005952E6">
      <w:pPr>
        <w:pStyle w:val="29"/>
        <w:tabs>
          <w:tab w:val="left" w:pos="4820"/>
        </w:tabs>
        <w:ind w:left="142" w:right="189"/>
        <w:jc w:val="center"/>
        <w:rPr>
          <w:bCs/>
          <w:sz w:val="16"/>
          <w:szCs w:val="16"/>
        </w:rPr>
      </w:pPr>
      <w:r w:rsidRPr="005952E6">
        <w:drawing>
          <wp:inline distT="0" distB="0" distL="0" distR="0" wp14:anchorId="49972597" wp14:editId="35CFBE56">
            <wp:extent cx="3003204" cy="3618230"/>
            <wp:effectExtent l="0" t="0" r="6985" b="1270"/>
            <wp:docPr id="115787072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894"/>
                    <a:stretch/>
                  </pic:blipFill>
                  <pic:spPr bwMode="auto">
                    <a:xfrm>
                      <a:off x="0" y="0"/>
                      <a:ext cx="3007598" cy="3623524"/>
                    </a:xfrm>
                    <a:prstGeom prst="rect">
                      <a:avLst/>
                    </a:prstGeom>
                    <a:noFill/>
                    <a:ln>
                      <a:noFill/>
                    </a:ln>
                    <a:extLst>
                      <a:ext uri="{53640926-AAD7-44D8-BBD7-CCE9431645EC}">
                        <a14:shadowObscured xmlns:a14="http://schemas.microsoft.com/office/drawing/2010/main"/>
                      </a:ext>
                    </a:extLst>
                  </pic:spPr>
                </pic:pic>
              </a:graphicData>
            </a:graphic>
          </wp:inline>
        </w:drawing>
      </w:r>
    </w:p>
    <w:p w14:paraId="71C43157" w14:textId="69D10A4A" w:rsidR="005952E6" w:rsidRDefault="005952E6" w:rsidP="005952E6">
      <w:pPr>
        <w:pStyle w:val="29"/>
        <w:tabs>
          <w:tab w:val="left" w:pos="4820"/>
        </w:tabs>
        <w:ind w:left="142" w:right="189"/>
        <w:jc w:val="center"/>
        <w:rPr>
          <w:bCs/>
          <w:sz w:val="16"/>
          <w:szCs w:val="16"/>
        </w:rPr>
      </w:pPr>
      <w:r w:rsidRPr="005952E6">
        <w:drawing>
          <wp:inline distT="0" distB="0" distL="0" distR="0" wp14:anchorId="23B6DA62" wp14:editId="054EBDC6">
            <wp:extent cx="3002915" cy="1718310"/>
            <wp:effectExtent l="0" t="0" r="0" b="0"/>
            <wp:docPr id="190804002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6171" cy="1720173"/>
                    </a:xfrm>
                    <a:prstGeom prst="rect">
                      <a:avLst/>
                    </a:prstGeom>
                    <a:noFill/>
                    <a:ln>
                      <a:noFill/>
                    </a:ln>
                  </pic:spPr>
                </pic:pic>
              </a:graphicData>
            </a:graphic>
          </wp:inline>
        </w:drawing>
      </w:r>
    </w:p>
    <w:p w14:paraId="5762390D" w14:textId="77777777" w:rsidR="005952E6" w:rsidRPr="005952E6" w:rsidRDefault="005952E6" w:rsidP="005952E6">
      <w:pPr>
        <w:pStyle w:val="29"/>
        <w:tabs>
          <w:tab w:val="left" w:pos="4820"/>
        </w:tabs>
        <w:ind w:left="284" w:right="189"/>
        <w:jc w:val="both"/>
        <w:rPr>
          <w:bCs/>
          <w:sz w:val="16"/>
          <w:szCs w:val="16"/>
        </w:rPr>
      </w:pPr>
      <w:r w:rsidRPr="005952E6">
        <w:rPr>
          <w:bCs/>
          <w:sz w:val="16"/>
          <w:szCs w:val="16"/>
        </w:rPr>
        <w:t>Приложения:</w:t>
      </w:r>
    </w:p>
    <w:p w14:paraId="6E337B6A" w14:textId="77777777" w:rsidR="005952E6" w:rsidRPr="005952E6" w:rsidRDefault="005952E6" w:rsidP="005952E6">
      <w:pPr>
        <w:pStyle w:val="29"/>
        <w:tabs>
          <w:tab w:val="left" w:pos="4820"/>
        </w:tabs>
        <w:ind w:left="284" w:right="189"/>
        <w:jc w:val="both"/>
        <w:rPr>
          <w:bCs/>
          <w:sz w:val="16"/>
          <w:szCs w:val="16"/>
        </w:rPr>
      </w:pPr>
      <w:r w:rsidRPr="005952E6">
        <w:rPr>
          <w:bCs/>
          <w:sz w:val="16"/>
          <w:szCs w:val="16"/>
        </w:rPr>
        <w:t>1.</w:t>
      </w:r>
    </w:p>
    <w:p w14:paraId="48128D97" w14:textId="77777777" w:rsidR="005952E6" w:rsidRPr="005952E6" w:rsidRDefault="005952E6" w:rsidP="005952E6">
      <w:pPr>
        <w:pStyle w:val="29"/>
        <w:tabs>
          <w:tab w:val="left" w:pos="4820"/>
        </w:tabs>
        <w:ind w:left="284" w:right="189"/>
        <w:jc w:val="both"/>
        <w:rPr>
          <w:bCs/>
          <w:sz w:val="16"/>
          <w:szCs w:val="16"/>
        </w:rPr>
      </w:pPr>
      <w:r w:rsidRPr="005952E6">
        <w:rPr>
          <w:bCs/>
          <w:sz w:val="16"/>
          <w:szCs w:val="16"/>
        </w:rPr>
        <w:t>2.</w:t>
      </w:r>
    </w:p>
    <w:p w14:paraId="0D8E91B7" w14:textId="0ACEABE8" w:rsidR="005952E6" w:rsidRDefault="005952E6" w:rsidP="005952E6">
      <w:pPr>
        <w:pStyle w:val="29"/>
        <w:tabs>
          <w:tab w:val="left" w:pos="4820"/>
        </w:tabs>
        <w:ind w:left="284" w:right="189"/>
        <w:jc w:val="both"/>
        <w:rPr>
          <w:bCs/>
          <w:sz w:val="16"/>
          <w:szCs w:val="16"/>
        </w:rPr>
      </w:pPr>
      <w:r w:rsidRPr="005952E6">
        <w:rPr>
          <w:bCs/>
          <w:sz w:val="16"/>
          <w:szCs w:val="16"/>
        </w:rPr>
        <w:t>3.</w:t>
      </w:r>
    </w:p>
    <w:p w14:paraId="4C24B702" w14:textId="77777777" w:rsidR="005952E6" w:rsidRDefault="005952E6" w:rsidP="005952E6">
      <w:pPr>
        <w:pStyle w:val="29"/>
        <w:tabs>
          <w:tab w:val="left" w:pos="4820"/>
        </w:tabs>
        <w:ind w:left="284" w:right="189"/>
        <w:jc w:val="both"/>
        <w:rPr>
          <w:bCs/>
          <w:sz w:val="16"/>
          <w:szCs w:val="16"/>
        </w:rPr>
      </w:pPr>
    </w:p>
    <w:p w14:paraId="525BE83D" w14:textId="5E0A58C0" w:rsidR="005952E6" w:rsidRDefault="005952E6" w:rsidP="005952E6">
      <w:pPr>
        <w:pStyle w:val="29"/>
        <w:tabs>
          <w:tab w:val="left" w:pos="4820"/>
        </w:tabs>
        <w:ind w:left="284" w:right="189"/>
        <w:jc w:val="both"/>
        <w:rPr>
          <w:bCs/>
          <w:sz w:val="16"/>
          <w:szCs w:val="16"/>
        </w:rPr>
      </w:pPr>
      <w:r w:rsidRPr="005952E6">
        <w:rPr>
          <w:bCs/>
          <w:sz w:val="16"/>
          <w:szCs w:val="16"/>
        </w:rPr>
        <w:t>Подписание настоящего заявления означает согласие Заявителя на осуществление в целях ведения реестра соглашений о защите и поощрении капиталовложений, заключения, изменения, прекращения действия (расторжения) соглашения, заключения дополнительных соглашений к нему и в соответствии с требованиями законодательства Российской Федерации обработки (в том числе сбора, записи, систематизации, накопления, хранения, уточнения (обновления, изменения), извлечения, использования, передачи, обезличивания) персональных данных физических лиц, информация о которых представлена заявителем, сведений о заявителе, о проекте, о заключаемом соглашении, о дополнительных соглашениях к нему и информации о действиях (решениях), связанных с исполнением указанных соглашений.</w:t>
      </w:r>
    </w:p>
    <w:p w14:paraId="47E4EE2C" w14:textId="77777777" w:rsidR="005952E6" w:rsidRDefault="005952E6" w:rsidP="005952E6">
      <w:pPr>
        <w:pStyle w:val="29"/>
        <w:tabs>
          <w:tab w:val="left" w:pos="4820"/>
        </w:tabs>
        <w:ind w:left="284" w:right="189"/>
        <w:jc w:val="both"/>
        <w:rPr>
          <w:bCs/>
          <w:sz w:val="16"/>
          <w:szCs w:val="16"/>
        </w:rPr>
      </w:pPr>
    </w:p>
    <w:p w14:paraId="7ADEAB34" w14:textId="77777777" w:rsidR="005952E6" w:rsidRPr="005952E6" w:rsidRDefault="005952E6" w:rsidP="005952E6">
      <w:pPr>
        <w:pStyle w:val="29"/>
        <w:tabs>
          <w:tab w:val="left" w:pos="4820"/>
        </w:tabs>
        <w:ind w:left="284" w:right="189"/>
        <w:jc w:val="both"/>
        <w:rPr>
          <w:bCs/>
          <w:sz w:val="16"/>
          <w:szCs w:val="16"/>
        </w:rPr>
      </w:pPr>
      <w:r w:rsidRPr="005952E6">
        <w:rPr>
          <w:bCs/>
          <w:sz w:val="16"/>
          <w:szCs w:val="16"/>
        </w:rPr>
        <w:t>Дата:___________________</w:t>
      </w:r>
    </w:p>
    <w:p w14:paraId="4B5AE6CC" w14:textId="4BCD411B" w:rsidR="005952E6" w:rsidRPr="005952E6" w:rsidRDefault="005952E6" w:rsidP="005952E6">
      <w:pPr>
        <w:pStyle w:val="29"/>
        <w:tabs>
          <w:tab w:val="left" w:pos="4820"/>
        </w:tabs>
        <w:ind w:left="284" w:right="189"/>
        <w:jc w:val="both"/>
        <w:rPr>
          <w:bCs/>
          <w:sz w:val="16"/>
          <w:szCs w:val="16"/>
        </w:rPr>
      </w:pPr>
      <w:r w:rsidRPr="005952E6">
        <w:rPr>
          <w:bCs/>
          <w:sz w:val="16"/>
          <w:szCs w:val="16"/>
        </w:rPr>
        <w:t>________________________________________________________</w:t>
      </w:r>
    </w:p>
    <w:p w14:paraId="7954F227" w14:textId="77777777" w:rsidR="005952E6" w:rsidRPr="005952E6" w:rsidRDefault="005952E6" w:rsidP="005952E6">
      <w:pPr>
        <w:pStyle w:val="29"/>
        <w:tabs>
          <w:tab w:val="left" w:pos="4820"/>
        </w:tabs>
        <w:ind w:left="284" w:right="189"/>
        <w:jc w:val="both"/>
        <w:rPr>
          <w:bCs/>
          <w:sz w:val="16"/>
          <w:szCs w:val="16"/>
        </w:rPr>
      </w:pPr>
      <w:r w:rsidRPr="005952E6">
        <w:rPr>
          <w:bCs/>
          <w:sz w:val="16"/>
          <w:szCs w:val="16"/>
        </w:rPr>
        <w:t>(должность уполномоченного лица)</w:t>
      </w:r>
    </w:p>
    <w:p w14:paraId="4ADABE66" w14:textId="1C477FA7" w:rsidR="005952E6" w:rsidRPr="005952E6" w:rsidRDefault="005952E6" w:rsidP="005952E6">
      <w:pPr>
        <w:pStyle w:val="29"/>
        <w:tabs>
          <w:tab w:val="left" w:pos="4820"/>
        </w:tabs>
        <w:ind w:left="284" w:right="189"/>
        <w:jc w:val="both"/>
        <w:rPr>
          <w:bCs/>
          <w:sz w:val="16"/>
          <w:szCs w:val="16"/>
        </w:rPr>
      </w:pPr>
      <w:r w:rsidRPr="005952E6">
        <w:rPr>
          <w:bCs/>
          <w:sz w:val="16"/>
          <w:szCs w:val="16"/>
        </w:rPr>
        <w:t>________________________________________________________</w:t>
      </w:r>
    </w:p>
    <w:p w14:paraId="44C72F30" w14:textId="77777777" w:rsidR="005952E6" w:rsidRPr="005952E6" w:rsidRDefault="005952E6" w:rsidP="005952E6">
      <w:pPr>
        <w:pStyle w:val="29"/>
        <w:tabs>
          <w:tab w:val="left" w:pos="4820"/>
        </w:tabs>
        <w:ind w:left="284" w:right="189"/>
        <w:jc w:val="both"/>
        <w:rPr>
          <w:bCs/>
          <w:sz w:val="16"/>
          <w:szCs w:val="16"/>
        </w:rPr>
      </w:pPr>
      <w:r w:rsidRPr="005952E6">
        <w:rPr>
          <w:bCs/>
          <w:sz w:val="16"/>
          <w:szCs w:val="16"/>
        </w:rPr>
        <w:t xml:space="preserve">(фамилия, имя, отчество уполномоченного лица) </w:t>
      </w:r>
    </w:p>
    <w:p w14:paraId="286A2000" w14:textId="77777777" w:rsidR="005952E6" w:rsidRPr="005952E6" w:rsidRDefault="005952E6" w:rsidP="005952E6">
      <w:pPr>
        <w:pStyle w:val="29"/>
        <w:tabs>
          <w:tab w:val="left" w:pos="4820"/>
        </w:tabs>
        <w:ind w:left="284" w:right="189"/>
        <w:jc w:val="both"/>
        <w:rPr>
          <w:bCs/>
          <w:sz w:val="16"/>
          <w:szCs w:val="16"/>
        </w:rPr>
      </w:pPr>
      <w:r w:rsidRPr="005952E6">
        <w:rPr>
          <w:bCs/>
          <w:sz w:val="16"/>
          <w:szCs w:val="16"/>
        </w:rPr>
        <w:t xml:space="preserve"> </w:t>
      </w:r>
    </w:p>
    <w:p w14:paraId="5F7C9889" w14:textId="0A5A787E" w:rsidR="005952E6" w:rsidRDefault="005952E6" w:rsidP="005952E6">
      <w:pPr>
        <w:pStyle w:val="29"/>
        <w:tabs>
          <w:tab w:val="left" w:pos="4820"/>
        </w:tabs>
        <w:ind w:left="284" w:right="189"/>
        <w:jc w:val="both"/>
        <w:rPr>
          <w:bCs/>
          <w:sz w:val="16"/>
          <w:szCs w:val="16"/>
        </w:rPr>
      </w:pPr>
      <w:r w:rsidRPr="005952E6">
        <w:rPr>
          <w:bCs/>
          <w:sz w:val="16"/>
          <w:szCs w:val="16"/>
        </w:rPr>
        <w:t>(подпись)</w:t>
      </w:r>
      <w:r w:rsidRPr="005952E6">
        <w:rPr>
          <w:bCs/>
          <w:sz w:val="16"/>
          <w:szCs w:val="16"/>
        </w:rPr>
        <w:tab/>
      </w:r>
    </w:p>
    <w:p w14:paraId="52482395" w14:textId="77777777" w:rsidR="005952E6" w:rsidRDefault="005952E6" w:rsidP="00E06FAC">
      <w:pPr>
        <w:pStyle w:val="29"/>
        <w:tabs>
          <w:tab w:val="left" w:pos="4820"/>
        </w:tabs>
        <w:ind w:left="284" w:right="189"/>
        <w:jc w:val="center"/>
        <w:rPr>
          <w:bCs/>
          <w:sz w:val="16"/>
          <w:szCs w:val="16"/>
        </w:rPr>
      </w:pPr>
    </w:p>
    <w:p w14:paraId="499539B4" w14:textId="77777777" w:rsidR="005952E6" w:rsidRDefault="005952E6" w:rsidP="005952E6">
      <w:pPr>
        <w:pStyle w:val="29"/>
        <w:tabs>
          <w:tab w:val="left" w:pos="4820"/>
        </w:tabs>
        <w:ind w:left="284" w:right="189"/>
        <w:jc w:val="center"/>
        <w:rPr>
          <w:bCs/>
          <w:sz w:val="16"/>
          <w:szCs w:val="16"/>
        </w:rPr>
      </w:pPr>
      <w:r>
        <w:rPr>
          <w:bCs/>
          <w:sz w:val="16"/>
          <w:szCs w:val="16"/>
        </w:rPr>
        <w:t>***</w:t>
      </w:r>
    </w:p>
    <w:p w14:paraId="7CD3847B" w14:textId="77777777" w:rsidR="005952E6" w:rsidRPr="007C67C3" w:rsidRDefault="005952E6" w:rsidP="005952E6">
      <w:pPr>
        <w:pStyle w:val="29"/>
        <w:tabs>
          <w:tab w:val="left" w:pos="567"/>
          <w:tab w:val="left" w:pos="993"/>
        </w:tabs>
        <w:ind w:left="284" w:right="189" w:firstLine="425"/>
        <w:jc w:val="both"/>
        <w:rPr>
          <w:bCs/>
          <w:sz w:val="16"/>
          <w:szCs w:val="16"/>
        </w:rPr>
      </w:pPr>
    </w:p>
    <w:p w14:paraId="598E5792" w14:textId="77777777" w:rsidR="005952E6" w:rsidRDefault="005952E6" w:rsidP="005952E6">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44C263AA" w14:textId="77777777" w:rsidR="005952E6" w:rsidRDefault="005952E6" w:rsidP="005952E6">
      <w:pPr>
        <w:spacing w:after="160" w:line="240" w:lineRule="auto"/>
        <w:ind w:left="284" w:right="189"/>
        <w:contextualSpacing/>
        <w:jc w:val="center"/>
        <w:rPr>
          <w:rFonts w:eastAsia="Calibri"/>
          <w:b/>
          <w:sz w:val="16"/>
          <w:szCs w:val="16"/>
          <w:u w:val="single"/>
        </w:rPr>
      </w:pPr>
    </w:p>
    <w:p w14:paraId="2DFED51F" w14:textId="77777777" w:rsidR="005952E6" w:rsidRPr="005952E6" w:rsidRDefault="005952E6" w:rsidP="005952E6">
      <w:pPr>
        <w:spacing w:after="160" w:line="259" w:lineRule="auto"/>
        <w:ind w:left="284" w:right="189" w:firstLine="283"/>
        <w:contextualSpacing/>
        <w:jc w:val="both"/>
        <w:rPr>
          <w:rFonts w:eastAsia="Calibri"/>
          <w:sz w:val="16"/>
          <w:szCs w:val="16"/>
        </w:rPr>
      </w:pPr>
      <w:r w:rsidRPr="005952E6">
        <w:rPr>
          <w:rFonts w:eastAsia="Calibri"/>
          <w:sz w:val="16"/>
          <w:szCs w:val="16"/>
        </w:rPr>
        <w:t>Федеральным законом от 19.12.2023 № 602-ФЗ внесены изменения в статью 155 Жилищного кодекса Российской Федерации и отдельные законодательные акты Российской Федерации. В связи с внесенными изменениями не будет взиматься комиссионное вознаграждение за перечисление платы (пеней за несвоевременное и (или) неполное внесение платы) за жилое помещение и коммунальные услуги физическими лицами, которые нуждаются в социальной поддержке и перечень категорий которых установит Правительство Российской Федерации.</w:t>
      </w:r>
    </w:p>
    <w:p w14:paraId="1AC65F24" w14:textId="77777777" w:rsidR="005952E6" w:rsidRDefault="005952E6" w:rsidP="005952E6">
      <w:pPr>
        <w:pStyle w:val="29"/>
        <w:tabs>
          <w:tab w:val="left" w:pos="4820"/>
        </w:tabs>
        <w:ind w:left="284" w:right="189"/>
        <w:jc w:val="center"/>
        <w:rPr>
          <w:bCs/>
          <w:sz w:val="16"/>
          <w:szCs w:val="16"/>
        </w:rPr>
      </w:pPr>
      <w:r>
        <w:rPr>
          <w:bCs/>
          <w:sz w:val="16"/>
          <w:szCs w:val="16"/>
        </w:rPr>
        <w:t>***</w:t>
      </w:r>
    </w:p>
    <w:p w14:paraId="473C9EDA" w14:textId="77777777" w:rsidR="005952E6" w:rsidRPr="007C67C3" w:rsidRDefault="005952E6" w:rsidP="005952E6">
      <w:pPr>
        <w:pStyle w:val="29"/>
        <w:tabs>
          <w:tab w:val="left" w:pos="567"/>
          <w:tab w:val="left" w:pos="993"/>
        </w:tabs>
        <w:ind w:left="284" w:right="189" w:firstLine="425"/>
        <w:jc w:val="both"/>
        <w:rPr>
          <w:bCs/>
          <w:sz w:val="16"/>
          <w:szCs w:val="16"/>
        </w:rPr>
      </w:pPr>
    </w:p>
    <w:p w14:paraId="7BA6E290" w14:textId="77777777" w:rsidR="005952E6" w:rsidRDefault="005952E6" w:rsidP="005952E6">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4C4EB88E" w14:textId="77777777" w:rsidR="005952E6" w:rsidRDefault="005952E6" w:rsidP="005952E6">
      <w:pPr>
        <w:spacing w:after="160" w:line="240" w:lineRule="auto"/>
        <w:ind w:left="284" w:right="189"/>
        <w:contextualSpacing/>
        <w:jc w:val="center"/>
        <w:rPr>
          <w:rFonts w:eastAsia="Calibri"/>
          <w:b/>
          <w:sz w:val="16"/>
          <w:szCs w:val="16"/>
          <w:u w:val="single"/>
        </w:rPr>
      </w:pPr>
    </w:p>
    <w:p w14:paraId="03518BCF" w14:textId="77777777" w:rsidR="005952E6" w:rsidRPr="005952E6" w:rsidRDefault="005952E6" w:rsidP="005952E6">
      <w:pPr>
        <w:spacing w:after="160" w:line="259" w:lineRule="auto"/>
        <w:ind w:left="284" w:right="189" w:firstLine="283"/>
        <w:contextualSpacing/>
        <w:jc w:val="both"/>
        <w:rPr>
          <w:rFonts w:eastAsia="Calibri"/>
          <w:sz w:val="16"/>
          <w:szCs w:val="16"/>
        </w:rPr>
      </w:pPr>
      <w:r w:rsidRPr="005952E6">
        <w:rPr>
          <w:rFonts w:eastAsia="Calibri"/>
          <w:sz w:val="16"/>
          <w:szCs w:val="16"/>
        </w:rPr>
        <w:t xml:space="preserve">Федеральным законом от 19.12.2023 № 608-ФЗ внесены изменения в Жилищный кодекс Российской Федерации и Федеральный закон «О государственной регистрации недвижимости», в соответствии с которыми с 01.04.2024 упрощается процедура перевода жилого помещения в нежилое и обратно. Органы местного самоуправления, осуществляющие такой перевод или согласование переустройства и (или) перепланировки помещения в многоквартирном доме, в срок не </w:t>
      </w:r>
      <w:r w:rsidRPr="005952E6">
        <w:rPr>
          <w:rFonts w:eastAsia="Calibri"/>
          <w:sz w:val="16"/>
          <w:szCs w:val="16"/>
        </w:rPr>
        <w:lastRenderedPageBreak/>
        <w:t>позднее 5 рабочих дней с даты утверждения (подписания) акта приемочной комиссии, подтверждающего завершение перепланировки, в том числе в связи с переводом жилого помещения в нежилое помещение или обратно, обязаны направить в электронной форме в орган регистрации прав заявление об осуществлении кадастрового учета или кадастрового учета и государственной регистрации права заявителя на перепланированное помещение с приложением к нему необходимых документов, включая сведения об уплате заявителем госпошлины.</w:t>
      </w:r>
    </w:p>
    <w:p w14:paraId="25609A3D" w14:textId="77777777" w:rsidR="005952E6" w:rsidRDefault="005952E6" w:rsidP="005952E6">
      <w:pPr>
        <w:pStyle w:val="29"/>
        <w:tabs>
          <w:tab w:val="left" w:pos="4820"/>
        </w:tabs>
        <w:ind w:left="284" w:right="189"/>
        <w:jc w:val="center"/>
        <w:rPr>
          <w:bCs/>
          <w:sz w:val="16"/>
          <w:szCs w:val="16"/>
        </w:rPr>
      </w:pPr>
      <w:r>
        <w:rPr>
          <w:bCs/>
          <w:sz w:val="16"/>
          <w:szCs w:val="16"/>
        </w:rPr>
        <w:t>***</w:t>
      </w:r>
    </w:p>
    <w:p w14:paraId="0609D58E" w14:textId="77777777" w:rsidR="005952E6" w:rsidRPr="007C67C3" w:rsidRDefault="005952E6" w:rsidP="005952E6">
      <w:pPr>
        <w:pStyle w:val="29"/>
        <w:tabs>
          <w:tab w:val="left" w:pos="567"/>
          <w:tab w:val="left" w:pos="993"/>
        </w:tabs>
        <w:ind w:left="284" w:right="189" w:firstLine="425"/>
        <w:jc w:val="both"/>
        <w:rPr>
          <w:bCs/>
          <w:sz w:val="16"/>
          <w:szCs w:val="16"/>
        </w:rPr>
      </w:pPr>
    </w:p>
    <w:p w14:paraId="42524F53" w14:textId="77777777" w:rsidR="005952E6" w:rsidRDefault="005952E6" w:rsidP="005952E6">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6AB9F978" w14:textId="77777777" w:rsidR="005952E6" w:rsidRDefault="005952E6" w:rsidP="005952E6">
      <w:pPr>
        <w:spacing w:after="160" w:line="240" w:lineRule="auto"/>
        <w:ind w:left="284" w:right="189"/>
        <w:contextualSpacing/>
        <w:jc w:val="center"/>
        <w:rPr>
          <w:rFonts w:eastAsia="Calibri"/>
          <w:b/>
          <w:sz w:val="16"/>
          <w:szCs w:val="16"/>
          <w:u w:val="single"/>
        </w:rPr>
      </w:pPr>
    </w:p>
    <w:p w14:paraId="02195155" w14:textId="77777777" w:rsidR="005952E6" w:rsidRPr="005952E6" w:rsidRDefault="005952E6" w:rsidP="005952E6">
      <w:pPr>
        <w:spacing w:after="160" w:line="259" w:lineRule="auto"/>
        <w:ind w:left="284" w:right="189" w:firstLine="283"/>
        <w:contextualSpacing/>
        <w:jc w:val="both"/>
        <w:rPr>
          <w:rFonts w:eastAsia="Calibri"/>
          <w:sz w:val="16"/>
          <w:szCs w:val="16"/>
        </w:rPr>
      </w:pPr>
      <w:r w:rsidRPr="005952E6">
        <w:rPr>
          <w:rFonts w:eastAsia="Calibri"/>
          <w:sz w:val="16"/>
          <w:szCs w:val="16"/>
        </w:rPr>
        <w:t>Федеральным законом от 19.12.2023 № 605-ФЗ внесены изменения в Федеральный закон «О государственной гражданской службе Российской Федерации» и статью 8 Федерального закона «О противодействии коррупции», в соответствии с которыми для государственных гражданских служащих и граждан, претендующих на включение в федеральный кадровый резерв, устанавливается требование по представлению сведений о доходах, об имуществе и обязательствах имущественного характера своих и членов своей семьи.</w:t>
      </w:r>
    </w:p>
    <w:p w14:paraId="2051CF92" w14:textId="77777777" w:rsidR="005952E6" w:rsidRPr="005952E6" w:rsidRDefault="005952E6" w:rsidP="005952E6">
      <w:pPr>
        <w:spacing w:after="160" w:line="259" w:lineRule="auto"/>
        <w:ind w:left="284" w:right="189" w:firstLine="283"/>
        <w:contextualSpacing/>
        <w:jc w:val="both"/>
        <w:rPr>
          <w:rFonts w:eastAsia="Calibri"/>
          <w:sz w:val="16"/>
          <w:szCs w:val="16"/>
        </w:rPr>
      </w:pPr>
      <w:r w:rsidRPr="005952E6">
        <w:rPr>
          <w:rFonts w:eastAsia="Calibri"/>
          <w:sz w:val="16"/>
          <w:szCs w:val="16"/>
        </w:rPr>
        <w:t xml:space="preserve">Порядок представления указанных сведений, проверки их достоверности и полноты устанавливаются Президентом Российской Федерации. Полномочия по направлению запросов в органы прокуратуры,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РФ. </w:t>
      </w:r>
    </w:p>
    <w:p w14:paraId="7D94D586" w14:textId="77777777" w:rsidR="005952E6" w:rsidRPr="005952E6" w:rsidRDefault="005952E6" w:rsidP="005952E6">
      <w:pPr>
        <w:spacing w:after="160" w:line="259" w:lineRule="auto"/>
        <w:ind w:left="284" w:right="189" w:firstLine="283"/>
        <w:contextualSpacing/>
        <w:jc w:val="both"/>
        <w:rPr>
          <w:rFonts w:eastAsia="Calibri"/>
          <w:sz w:val="16"/>
          <w:szCs w:val="16"/>
        </w:rPr>
      </w:pPr>
    </w:p>
    <w:p w14:paraId="55EDA78B" w14:textId="77777777" w:rsidR="005952E6" w:rsidRDefault="005952E6" w:rsidP="005952E6">
      <w:pPr>
        <w:pStyle w:val="29"/>
        <w:tabs>
          <w:tab w:val="left" w:pos="4820"/>
        </w:tabs>
        <w:ind w:left="284" w:right="189"/>
        <w:jc w:val="center"/>
        <w:rPr>
          <w:bCs/>
          <w:sz w:val="16"/>
          <w:szCs w:val="16"/>
        </w:rPr>
      </w:pPr>
      <w:r>
        <w:rPr>
          <w:bCs/>
          <w:sz w:val="16"/>
          <w:szCs w:val="16"/>
        </w:rPr>
        <w:t>***</w:t>
      </w:r>
    </w:p>
    <w:p w14:paraId="194160E8" w14:textId="77777777" w:rsidR="005952E6" w:rsidRPr="007C67C3" w:rsidRDefault="005952E6" w:rsidP="005952E6">
      <w:pPr>
        <w:pStyle w:val="29"/>
        <w:tabs>
          <w:tab w:val="left" w:pos="567"/>
          <w:tab w:val="left" w:pos="993"/>
        </w:tabs>
        <w:ind w:left="284" w:right="189" w:firstLine="425"/>
        <w:jc w:val="both"/>
        <w:rPr>
          <w:bCs/>
          <w:sz w:val="16"/>
          <w:szCs w:val="16"/>
        </w:rPr>
      </w:pPr>
    </w:p>
    <w:p w14:paraId="7C2F5CD9" w14:textId="77777777" w:rsidR="005952E6" w:rsidRDefault="005952E6" w:rsidP="005952E6">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4009F65B" w14:textId="77777777" w:rsidR="005952E6" w:rsidRDefault="005952E6" w:rsidP="005952E6">
      <w:pPr>
        <w:spacing w:after="160" w:line="240" w:lineRule="auto"/>
        <w:ind w:left="284" w:right="189"/>
        <w:contextualSpacing/>
        <w:jc w:val="center"/>
        <w:rPr>
          <w:rFonts w:eastAsia="Calibri"/>
          <w:b/>
          <w:sz w:val="16"/>
          <w:szCs w:val="16"/>
          <w:u w:val="single"/>
        </w:rPr>
      </w:pPr>
    </w:p>
    <w:p w14:paraId="474F795E" w14:textId="77777777" w:rsidR="005952E6" w:rsidRPr="005952E6" w:rsidRDefault="005952E6" w:rsidP="005952E6">
      <w:pPr>
        <w:spacing w:after="160" w:line="259" w:lineRule="auto"/>
        <w:ind w:left="284" w:right="189" w:firstLine="283"/>
        <w:contextualSpacing/>
        <w:jc w:val="both"/>
        <w:rPr>
          <w:rFonts w:eastAsia="Calibri"/>
          <w:sz w:val="16"/>
          <w:szCs w:val="16"/>
        </w:rPr>
      </w:pPr>
      <w:r w:rsidRPr="005952E6">
        <w:rPr>
          <w:rFonts w:eastAsia="Calibri"/>
          <w:sz w:val="16"/>
          <w:szCs w:val="16"/>
        </w:rPr>
        <w:t xml:space="preserve">Федеральным законом от 19.12.2023 № 614-ФЗ внесены изменения в статью 256 Трудового кодекса Российской Федерации, в соответствии с которыми право на получение пособия по обязательному социальному страхованию сохраняется в случае, если женщина или отец ребенка, бабушка, дед, другие родственники или опекун, фактически осуществляющие уход за ребенком, выходят на работу (в том числе на условиях неполного </w:t>
      </w:r>
      <w:r w:rsidRPr="005952E6">
        <w:rPr>
          <w:rFonts w:eastAsia="Calibri"/>
          <w:sz w:val="16"/>
          <w:szCs w:val="16"/>
        </w:rPr>
        <w:t>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14:paraId="4EEFD387" w14:textId="77777777" w:rsidR="005952E6" w:rsidRPr="005952E6" w:rsidRDefault="005952E6" w:rsidP="005952E6">
      <w:pPr>
        <w:spacing w:after="160" w:line="259" w:lineRule="auto"/>
        <w:ind w:left="284" w:right="189" w:firstLine="283"/>
        <w:contextualSpacing/>
        <w:jc w:val="both"/>
        <w:rPr>
          <w:rFonts w:eastAsia="Calibri"/>
          <w:sz w:val="16"/>
          <w:szCs w:val="16"/>
        </w:rPr>
      </w:pPr>
    </w:p>
    <w:p w14:paraId="19F2643B" w14:textId="77777777" w:rsidR="005952E6" w:rsidRDefault="005952E6" w:rsidP="005952E6">
      <w:pPr>
        <w:pStyle w:val="29"/>
        <w:tabs>
          <w:tab w:val="left" w:pos="4820"/>
        </w:tabs>
        <w:ind w:left="284" w:right="189"/>
        <w:jc w:val="center"/>
        <w:rPr>
          <w:bCs/>
          <w:sz w:val="16"/>
          <w:szCs w:val="16"/>
        </w:rPr>
      </w:pPr>
      <w:r>
        <w:rPr>
          <w:bCs/>
          <w:sz w:val="16"/>
          <w:szCs w:val="16"/>
        </w:rPr>
        <w:t>***</w:t>
      </w:r>
    </w:p>
    <w:p w14:paraId="02FBFD1C" w14:textId="77777777" w:rsidR="005952E6" w:rsidRPr="007C67C3" w:rsidRDefault="005952E6" w:rsidP="005952E6">
      <w:pPr>
        <w:pStyle w:val="29"/>
        <w:tabs>
          <w:tab w:val="left" w:pos="567"/>
          <w:tab w:val="left" w:pos="993"/>
        </w:tabs>
        <w:ind w:left="284" w:right="189" w:firstLine="425"/>
        <w:jc w:val="both"/>
        <w:rPr>
          <w:bCs/>
          <w:sz w:val="16"/>
          <w:szCs w:val="16"/>
        </w:rPr>
      </w:pPr>
    </w:p>
    <w:p w14:paraId="1829CE33" w14:textId="77777777" w:rsidR="005952E6" w:rsidRDefault="005952E6" w:rsidP="005952E6">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16D848C2" w14:textId="77777777" w:rsidR="005952E6" w:rsidRDefault="005952E6" w:rsidP="005952E6">
      <w:pPr>
        <w:spacing w:after="160" w:line="240" w:lineRule="auto"/>
        <w:ind w:left="284" w:right="189"/>
        <w:contextualSpacing/>
        <w:jc w:val="center"/>
        <w:rPr>
          <w:rFonts w:eastAsia="Calibri"/>
          <w:b/>
          <w:sz w:val="16"/>
          <w:szCs w:val="16"/>
          <w:u w:val="single"/>
        </w:rPr>
      </w:pPr>
    </w:p>
    <w:p w14:paraId="57EABFFE" w14:textId="77777777" w:rsidR="005952E6" w:rsidRPr="005952E6" w:rsidRDefault="005952E6" w:rsidP="005952E6">
      <w:pPr>
        <w:spacing w:after="160" w:line="259" w:lineRule="auto"/>
        <w:ind w:left="284" w:right="189" w:firstLine="283"/>
        <w:contextualSpacing/>
        <w:jc w:val="both"/>
        <w:rPr>
          <w:rFonts w:eastAsia="Calibri"/>
          <w:sz w:val="16"/>
          <w:szCs w:val="16"/>
        </w:rPr>
      </w:pPr>
      <w:r w:rsidRPr="005952E6">
        <w:rPr>
          <w:rFonts w:eastAsia="Calibri"/>
          <w:sz w:val="16"/>
          <w:szCs w:val="16"/>
        </w:rPr>
        <w:t xml:space="preserve">Федеральным законом от 19.12.2023 № 620-ФЗ внесены изменения в статью 13 Федерального закона «О государственных пособиях гражданам, имеющим детей» и статью 11.1 Федерального закона «Об обязательном социальном страховании на случай временной нетрудоспособности и в связи с материнством», в соответствии с которыми право на ежемесячное пособие по уходу за ребенком сохранится не только если лицо, находящееся в отпуске по уходу за ребенком, выйдет на работу (службу) на условиях неполного рабочего времени, но также и в случае выхода на работу на условиях полного рабочего времени, или дистанционной работы, или если в период этого отпуска такое лицо работает у другого работодателя. </w:t>
      </w:r>
    </w:p>
    <w:p w14:paraId="63D45D4C" w14:textId="77777777" w:rsidR="005952E6" w:rsidRPr="005952E6" w:rsidRDefault="005952E6" w:rsidP="005952E6">
      <w:pPr>
        <w:spacing w:after="160" w:line="259" w:lineRule="auto"/>
        <w:ind w:left="284" w:right="189" w:firstLine="283"/>
        <w:contextualSpacing/>
        <w:jc w:val="both"/>
        <w:rPr>
          <w:rFonts w:eastAsia="Calibri"/>
          <w:sz w:val="16"/>
          <w:szCs w:val="16"/>
        </w:rPr>
      </w:pPr>
    </w:p>
    <w:p w14:paraId="1618CC36" w14:textId="77777777" w:rsidR="005952E6" w:rsidRDefault="005952E6" w:rsidP="005952E6">
      <w:pPr>
        <w:pStyle w:val="29"/>
        <w:tabs>
          <w:tab w:val="left" w:pos="4820"/>
        </w:tabs>
        <w:ind w:left="284" w:right="189"/>
        <w:jc w:val="center"/>
        <w:rPr>
          <w:bCs/>
          <w:sz w:val="16"/>
          <w:szCs w:val="16"/>
        </w:rPr>
      </w:pPr>
      <w:r>
        <w:rPr>
          <w:bCs/>
          <w:sz w:val="16"/>
          <w:szCs w:val="16"/>
        </w:rPr>
        <w:t>***</w:t>
      </w:r>
    </w:p>
    <w:p w14:paraId="505EEFEF" w14:textId="77777777" w:rsidR="005952E6" w:rsidRPr="007C67C3" w:rsidRDefault="005952E6" w:rsidP="005952E6">
      <w:pPr>
        <w:pStyle w:val="29"/>
        <w:tabs>
          <w:tab w:val="left" w:pos="567"/>
          <w:tab w:val="left" w:pos="993"/>
        </w:tabs>
        <w:ind w:left="284" w:right="189" w:firstLine="425"/>
        <w:jc w:val="both"/>
        <w:rPr>
          <w:bCs/>
          <w:sz w:val="16"/>
          <w:szCs w:val="16"/>
        </w:rPr>
      </w:pPr>
    </w:p>
    <w:p w14:paraId="65278621" w14:textId="77777777" w:rsidR="005952E6" w:rsidRDefault="005952E6" w:rsidP="005952E6">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385185D1" w14:textId="77777777" w:rsidR="005952E6" w:rsidRDefault="005952E6" w:rsidP="005952E6">
      <w:pPr>
        <w:spacing w:after="160" w:line="240" w:lineRule="auto"/>
        <w:ind w:left="284" w:right="189"/>
        <w:contextualSpacing/>
        <w:jc w:val="center"/>
        <w:rPr>
          <w:rFonts w:eastAsia="Calibri"/>
          <w:b/>
          <w:sz w:val="16"/>
          <w:szCs w:val="16"/>
          <w:u w:val="single"/>
        </w:rPr>
      </w:pPr>
    </w:p>
    <w:p w14:paraId="197FDA07" w14:textId="77777777" w:rsidR="005952E6" w:rsidRPr="005952E6" w:rsidRDefault="005952E6" w:rsidP="005952E6">
      <w:pPr>
        <w:spacing w:after="160" w:line="259" w:lineRule="auto"/>
        <w:ind w:left="284" w:right="189" w:firstLine="283"/>
        <w:contextualSpacing/>
        <w:jc w:val="both"/>
        <w:rPr>
          <w:rFonts w:eastAsia="Calibri"/>
          <w:sz w:val="16"/>
          <w:szCs w:val="16"/>
        </w:rPr>
      </w:pPr>
      <w:r w:rsidRPr="005952E6">
        <w:rPr>
          <w:rFonts w:eastAsia="Calibri"/>
          <w:sz w:val="16"/>
          <w:szCs w:val="16"/>
        </w:rPr>
        <w:t xml:space="preserve">Указом Президента Российской Федерации от 21.12.2023 № 975 «О мерах социальной поддержки семей, имеющих детей, пострадавших от агрессии Украины» установлена единовременная выплата в размере 100 тыс. рублей на ребенка, получившего увечье на территориях проведения СВО или прилегающей территории Выплата предоставляется одному из родителей (законных представителей) пострадавшего ребенка или пострадавшему ребенку, если на момент выплаты он достиг возраста 18 лет. Право на выплату возникает, если пострадавший ребенок является гражданином РФ, постоянно проживает на территории РФ и получил увечье после 18.02.2022. Выплата назначается и осуществляется Социальным фондом России. Полученные средства не учитываются при определении права на получение иных мер социальной поддержки. </w:t>
      </w:r>
    </w:p>
    <w:p w14:paraId="58DC10F7" w14:textId="77777777" w:rsidR="005952E6" w:rsidRPr="005952E6" w:rsidRDefault="005952E6" w:rsidP="005952E6">
      <w:pPr>
        <w:spacing w:after="160" w:line="259" w:lineRule="auto"/>
        <w:ind w:left="284" w:right="189" w:firstLine="283"/>
        <w:contextualSpacing/>
        <w:jc w:val="both"/>
        <w:rPr>
          <w:rFonts w:eastAsia="Calibri"/>
          <w:sz w:val="16"/>
          <w:szCs w:val="16"/>
        </w:rPr>
      </w:pPr>
      <w:r w:rsidRPr="005952E6">
        <w:rPr>
          <w:rFonts w:eastAsia="Calibri"/>
          <w:sz w:val="16"/>
          <w:szCs w:val="16"/>
        </w:rPr>
        <w:t xml:space="preserve">Информацию о результатах использования настоящего мониторинга (в части правотворческой деятельности) необходимо отражать в установленном порядке в докладной записке об исполнении приказа Генерального прокурора Российской Федерации от 31.08.2023 № 583 «Об организации прокурорского надзора за законностью нормативных правовых актов органов </w:t>
      </w:r>
      <w:r w:rsidRPr="005952E6">
        <w:rPr>
          <w:rFonts w:eastAsia="Calibri"/>
          <w:sz w:val="16"/>
          <w:szCs w:val="16"/>
        </w:rPr>
        <w:t>государственной власти субъектов Российской Федерации и местного самоуправления». В случае использования результатов мониторинга для опротестования незаконных ненормативных правовых актов, а также для принятия иных мер прокурорского реагирования, информация об этом подлежит дополнительному отражению в иных докладных записках, предоставляемых в соответствии с организационно-распорядительными документами Генерального прокурора Российской Федерации и прокурора области, в том числе направляемых старшему помощнику прокурора области по надзору за исполнением законов о несовершеннолетних.</w:t>
      </w:r>
    </w:p>
    <w:p w14:paraId="6860501A" w14:textId="77777777" w:rsidR="005952E6" w:rsidRDefault="005952E6" w:rsidP="00E06FAC">
      <w:pPr>
        <w:spacing w:after="160" w:line="240" w:lineRule="auto"/>
        <w:ind w:left="284" w:right="189"/>
        <w:contextualSpacing/>
        <w:jc w:val="center"/>
        <w:rPr>
          <w:rFonts w:eastAsia="Calibri"/>
          <w:b/>
          <w:sz w:val="16"/>
          <w:szCs w:val="16"/>
          <w:u w:val="single"/>
        </w:rPr>
      </w:pPr>
    </w:p>
    <w:p w14:paraId="2E0B2FB4" w14:textId="77777777" w:rsidR="006B1F1C" w:rsidRDefault="006B1F1C" w:rsidP="00DE19B5">
      <w:pPr>
        <w:pStyle w:val="29"/>
        <w:tabs>
          <w:tab w:val="left" w:pos="4820"/>
        </w:tabs>
        <w:ind w:left="284" w:right="189"/>
        <w:jc w:val="both"/>
        <w:rPr>
          <w:bCs/>
          <w:sz w:val="16"/>
          <w:szCs w:val="16"/>
        </w:rPr>
      </w:pPr>
    </w:p>
    <w:p w14:paraId="5606AD64" w14:textId="0FE5194D" w:rsidR="006B1F1C" w:rsidRPr="006B1F1C" w:rsidRDefault="006B1F1C" w:rsidP="006B1F1C">
      <w:pPr>
        <w:pStyle w:val="29"/>
        <w:tabs>
          <w:tab w:val="left" w:pos="4820"/>
        </w:tabs>
        <w:ind w:left="284" w:right="189"/>
        <w:jc w:val="right"/>
        <w:rPr>
          <w:b/>
          <w:sz w:val="16"/>
          <w:szCs w:val="16"/>
        </w:rPr>
      </w:pPr>
    </w:p>
    <w:sectPr w:rsidR="006B1F1C" w:rsidRPr="006B1F1C" w:rsidSect="00BB1E92">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CC04" w14:textId="77777777" w:rsidR="00BB1E92" w:rsidRDefault="00BB1E92">
      <w:pPr>
        <w:spacing w:after="0" w:line="240" w:lineRule="auto"/>
      </w:pPr>
      <w:r>
        <w:separator/>
      </w:r>
    </w:p>
  </w:endnote>
  <w:endnote w:type="continuationSeparator" w:id="0">
    <w:p w14:paraId="67B1D478" w14:textId="77777777" w:rsidR="00BB1E92" w:rsidRDefault="00BB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982A" w14:textId="77777777" w:rsidR="00BB1E92" w:rsidRDefault="00BB1E92">
      <w:pPr>
        <w:spacing w:after="0" w:line="240" w:lineRule="auto"/>
      </w:pPr>
      <w:r>
        <w:separator/>
      </w:r>
    </w:p>
  </w:footnote>
  <w:footnote w:type="continuationSeparator" w:id="0">
    <w:p w14:paraId="1155312E" w14:textId="77777777" w:rsidR="00BB1E92" w:rsidRDefault="00BB1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A724B0"/>
    <w:multiLevelType w:val="hybridMultilevel"/>
    <w:tmpl w:val="1290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3A69AF"/>
    <w:multiLevelType w:val="hybridMultilevel"/>
    <w:tmpl w:val="1DB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775414"/>
    <w:multiLevelType w:val="hybridMultilevel"/>
    <w:tmpl w:val="18FA9786"/>
    <w:lvl w:ilvl="0" w:tplc="5286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8B03B1A"/>
    <w:multiLevelType w:val="hybridMultilevel"/>
    <w:tmpl w:val="624A1802"/>
    <w:lvl w:ilvl="0" w:tplc="05666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A11934"/>
    <w:multiLevelType w:val="hybridMultilevel"/>
    <w:tmpl w:val="4984A714"/>
    <w:lvl w:ilvl="0" w:tplc="502E7EDE">
      <w:start w:val="1"/>
      <w:numFmt w:val="decimal"/>
      <w:lvlText w:val="%1)"/>
      <w:lvlJc w:val="left"/>
      <w:pPr>
        <w:ind w:left="2419" w:hanging="709"/>
      </w:pPr>
      <w:rPr>
        <w:rFonts w:ascii="Times New Roman" w:eastAsia="Times New Roman" w:hAnsi="Times New Roman" w:cs="Times New Roman" w:hint="default"/>
        <w:b w:val="0"/>
        <w:bCs w:val="0"/>
        <w:i w:val="0"/>
        <w:iCs w:val="0"/>
        <w:spacing w:val="0"/>
        <w:w w:val="100"/>
        <w:sz w:val="26"/>
        <w:szCs w:val="26"/>
        <w:lang w:val="ru-RU" w:eastAsia="en-US" w:bidi="ar-SA"/>
      </w:rPr>
    </w:lvl>
    <w:lvl w:ilvl="1" w:tplc="4C805384">
      <w:start w:val="1"/>
      <w:numFmt w:val="upperRoman"/>
      <w:lvlText w:val="%2."/>
      <w:lvlJc w:val="left"/>
      <w:pPr>
        <w:ind w:left="3970" w:hanging="216"/>
        <w:jc w:val="right"/>
      </w:pPr>
      <w:rPr>
        <w:rFonts w:ascii="Times New Roman" w:eastAsia="Times New Roman" w:hAnsi="Times New Roman" w:cs="Times New Roman" w:hint="default"/>
        <w:b w:val="0"/>
        <w:bCs w:val="0"/>
        <w:i w:val="0"/>
        <w:iCs w:val="0"/>
        <w:spacing w:val="-3"/>
        <w:w w:val="100"/>
        <w:sz w:val="16"/>
        <w:szCs w:val="16"/>
        <w:lang w:val="ru-RU" w:eastAsia="en-US" w:bidi="ar-SA"/>
      </w:rPr>
    </w:lvl>
    <w:lvl w:ilvl="2" w:tplc="D8140724">
      <w:numFmt w:val="bullet"/>
      <w:lvlText w:val="•"/>
      <w:lvlJc w:val="left"/>
      <w:pPr>
        <w:ind w:left="4860" w:hanging="216"/>
      </w:pPr>
      <w:rPr>
        <w:rFonts w:hint="default"/>
        <w:lang w:val="ru-RU" w:eastAsia="en-US" w:bidi="ar-SA"/>
      </w:rPr>
    </w:lvl>
    <w:lvl w:ilvl="3" w:tplc="740EBBFE">
      <w:numFmt w:val="bullet"/>
      <w:lvlText w:val="•"/>
      <w:lvlJc w:val="left"/>
      <w:pPr>
        <w:ind w:left="5740" w:hanging="216"/>
      </w:pPr>
      <w:rPr>
        <w:rFonts w:hint="default"/>
        <w:lang w:val="ru-RU" w:eastAsia="en-US" w:bidi="ar-SA"/>
      </w:rPr>
    </w:lvl>
    <w:lvl w:ilvl="4" w:tplc="958CC6DE">
      <w:numFmt w:val="bullet"/>
      <w:lvlText w:val="•"/>
      <w:lvlJc w:val="left"/>
      <w:pPr>
        <w:ind w:left="6620" w:hanging="216"/>
      </w:pPr>
      <w:rPr>
        <w:rFonts w:hint="default"/>
        <w:lang w:val="ru-RU" w:eastAsia="en-US" w:bidi="ar-SA"/>
      </w:rPr>
    </w:lvl>
    <w:lvl w:ilvl="5" w:tplc="ED8226F6">
      <w:numFmt w:val="bullet"/>
      <w:lvlText w:val="•"/>
      <w:lvlJc w:val="left"/>
      <w:pPr>
        <w:ind w:left="7500" w:hanging="216"/>
      </w:pPr>
      <w:rPr>
        <w:rFonts w:hint="default"/>
        <w:lang w:val="ru-RU" w:eastAsia="en-US" w:bidi="ar-SA"/>
      </w:rPr>
    </w:lvl>
    <w:lvl w:ilvl="6" w:tplc="F0161486">
      <w:numFmt w:val="bullet"/>
      <w:lvlText w:val="•"/>
      <w:lvlJc w:val="left"/>
      <w:pPr>
        <w:ind w:left="8380" w:hanging="216"/>
      </w:pPr>
      <w:rPr>
        <w:rFonts w:hint="default"/>
        <w:lang w:val="ru-RU" w:eastAsia="en-US" w:bidi="ar-SA"/>
      </w:rPr>
    </w:lvl>
    <w:lvl w:ilvl="7" w:tplc="E0328E64">
      <w:numFmt w:val="bullet"/>
      <w:lvlText w:val="•"/>
      <w:lvlJc w:val="left"/>
      <w:pPr>
        <w:ind w:left="9260" w:hanging="216"/>
      </w:pPr>
      <w:rPr>
        <w:rFonts w:hint="default"/>
        <w:lang w:val="ru-RU" w:eastAsia="en-US" w:bidi="ar-SA"/>
      </w:rPr>
    </w:lvl>
    <w:lvl w:ilvl="8" w:tplc="0360E21C">
      <w:numFmt w:val="bullet"/>
      <w:lvlText w:val="•"/>
      <w:lvlJc w:val="left"/>
      <w:pPr>
        <w:ind w:left="10140" w:hanging="216"/>
      </w:pPr>
      <w:rPr>
        <w:rFonts w:hint="default"/>
        <w:lang w:val="ru-RU" w:eastAsia="en-US" w:bidi="ar-SA"/>
      </w:rPr>
    </w:lvl>
  </w:abstractNum>
  <w:abstractNum w:abstractNumId="16" w15:restartNumberingAfterBreak="0">
    <w:nsid w:val="237E4986"/>
    <w:multiLevelType w:val="hybridMultilevel"/>
    <w:tmpl w:val="AECEA110"/>
    <w:lvl w:ilvl="0" w:tplc="714E4334">
      <w:start w:val="6"/>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17"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24CA0D81"/>
    <w:multiLevelType w:val="hybridMultilevel"/>
    <w:tmpl w:val="D57EF426"/>
    <w:lvl w:ilvl="0" w:tplc="7336763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6C45584"/>
    <w:multiLevelType w:val="hybridMultilevel"/>
    <w:tmpl w:val="D74880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72A31F8"/>
    <w:multiLevelType w:val="hybridMultilevel"/>
    <w:tmpl w:val="1AD013AC"/>
    <w:lvl w:ilvl="0" w:tplc="81FE9502">
      <w:start w:val="4"/>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1" w15:restartNumberingAfterBreak="0">
    <w:nsid w:val="2FE05E55"/>
    <w:multiLevelType w:val="hybridMultilevel"/>
    <w:tmpl w:val="1F708C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3500736A"/>
    <w:multiLevelType w:val="hybridMultilevel"/>
    <w:tmpl w:val="E9A0520A"/>
    <w:lvl w:ilvl="0" w:tplc="37D0AA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AB94515"/>
    <w:multiLevelType w:val="multilevel"/>
    <w:tmpl w:val="C1AEC86A"/>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61F53E2B"/>
    <w:multiLevelType w:val="hybridMultilevel"/>
    <w:tmpl w:val="56021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0170E4"/>
    <w:multiLevelType w:val="hybridMultilevel"/>
    <w:tmpl w:val="593A7344"/>
    <w:lvl w:ilvl="0" w:tplc="0246A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AFA430E"/>
    <w:multiLevelType w:val="hybridMultilevel"/>
    <w:tmpl w:val="30D268A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F571E27"/>
    <w:multiLevelType w:val="hybridMultilevel"/>
    <w:tmpl w:val="E9E0F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C841615"/>
    <w:multiLevelType w:val="hybridMultilevel"/>
    <w:tmpl w:val="1D802A30"/>
    <w:lvl w:ilvl="0" w:tplc="1786D976">
      <w:start w:val="1"/>
      <w:numFmt w:val="decimal"/>
      <w:lvlText w:val="%1."/>
      <w:lvlJc w:val="left"/>
      <w:pPr>
        <w:ind w:left="1491" w:hanging="106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30" w15:restartNumberingAfterBreak="0">
    <w:nsid w:val="7CA05766"/>
    <w:multiLevelType w:val="hybridMultilevel"/>
    <w:tmpl w:val="D4DA3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561585"/>
    <w:multiLevelType w:val="hybridMultilevel"/>
    <w:tmpl w:val="E6B0912A"/>
    <w:lvl w:ilvl="0" w:tplc="AD842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DBE283C"/>
    <w:multiLevelType w:val="hybridMultilevel"/>
    <w:tmpl w:val="FE6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7"/>
  </w:num>
  <w:num w:numId="2" w16cid:durableId="1806270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280067585">
    <w:abstractNumId w:val="29"/>
  </w:num>
  <w:num w:numId="5" w16cid:durableId="1150097140">
    <w:abstractNumId w:val="32"/>
  </w:num>
  <w:num w:numId="6" w16cid:durableId="508637177">
    <w:abstractNumId w:val="2"/>
  </w:num>
  <w:num w:numId="7" w16cid:durableId="654604754">
    <w:abstractNumId w:val="3"/>
  </w:num>
  <w:num w:numId="8" w16cid:durableId="772095100">
    <w:abstractNumId w:val="5"/>
  </w:num>
  <w:num w:numId="9" w16cid:durableId="304353323">
    <w:abstractNumId w:val="6"/>
  </w:num>
  <w:num w:numId="10" w16cid:durableId="1667056129">
    <w:abstractNumId w:val="7"/>
  </w:num>
  <w:num w:numId="11" w16cid:durableId="1943299671">
    <w:abstractNumId w:val="21"/>
  </w:num>
  <w:num w:numId="12" w16cid:durableId="1536311009">
    <w:abstractNumId w:val="19"/>
  </w:num>
  <w:num w:numId="13" w16cid:durableId="1229342610">
    <w:abstractNumId w:val="30"/>
  </w:num>
  <w:num w:numId="14" w16cid:durableId="1833133697">
    <w:abstractNumId w:val="11"/>
  </w:num>
  <w:num w:numId="15" w16cid:durableId="750808097">
    <w:abstractNumId w:val="24"/>
  </w:num>
  <w:num w:numId="16" w16cid:durableId="1886793283">
    <w:abstractNumId w:val="28"/>
  </w:num>
  <w:num w:numId="17" w16cid:durableId="1465540318">
    <w:abstractNumId w:val="14"/>
  </w:num>
  <w:num w:numId="18" w16cid:durableId="739792596">
    <w:abstractNumId w:val="23"/>
  </w:num>
  <w:num w:numId="19" w16cid:durableId="1098135713">
    <w:abstractNumId w:val="12"/>
  </w:num>
  <w:num w:numId="20" w16cid:durableId="1020811923">
    <w:abstractNumId w:val="13"/>
  </w:num>
  <w:num w:numId="21" w16cid:durableId="148522705">
    <w:abstractNumId w:val="31"/>
  </w:num>
  <w:num w:numId="22" w16cid:durableId="530268741">
    <w:abstractNumId w:val="18"/>
  </w:num>
  <w:num w:numId="23" w16cid:durableId="973756262">
    <w:abstractNumId w:val="25"/>
  </w:num>
  <w:num w:numId="24" w16cid:durableId="196285657">
    <w:abstractNumId w:val="27"/>
  </w:num>
  <w:num w:numId="25" w16cid:durableId="688024486">
    <w:abstractNumId w:val="26"/>
  </w:num>
  <w:num w:numId="26" w16cid:durableId="2122454704">
    <w:abstractNumId w:val="16"/>
  </w:num>
  <w:num w:numId="27" w16cid:durableId="290483903">
    <w:abstractNumId w:val="20"/>
  </w:num>
  <w:num w:numId="28" w16cid:durableId="186787037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6E"/>
    <w:rsid w:val="000015CC"/>
    <w:rsid w:val="00001903"/>
    <w:rsid w:val="00004830"/>
    <w:rsid w:val="00004F3B"/>
    <w:rsid w:val="000057C1"/>
    <w:rsid w:val="0000597F"/>
    <w:rsid w:val="00010C0B"/>
    <w:rsid w:val="00011D05"/>
    <w:rsid w:val="0001375C"/>
    <w:rsid w:val="00015014"/>
    <w:rsid w:val="000154BF"/>
    <w:rsid w:val="000158FA"/>
    <w:rsid w:val="000217B0"/>
    <w:rsid w:val="0002265F"/>
    <w:rsid w:val="00022799"/>
    <w:rsid w:val="00023D3B"/>
    <w:rsid w:val="000250F4"/>
    <w:rsid w:val="00025FBD"/>
    <w:rsid w:val="00030A49"/>
    <w:rsid w:val="00034488"/>
    <w:rsid w:val="00037131"/>
    <w:rsid w:val="00044EBA"/>
    <w:rsid w:val="000461C2"/>
    <w:rsid w:val="00047DA9"/>
    <w:rsid w:val="000509EF"/>
    <w:rsid w:val="00051AAE"/>
    <w:rsid w:val="000522AC"/>
    <w:rsid w:val="00055220"/>
    <w:rsid w:val="000557AB"/>
    <w:rsid w:val="00063021"/>
    <w:rsid w:val="00067753"/>
    <w:rsid w:val="00067D78"/>
    <w:rsid w:val="0007170C"/>
    <w:rsid w:val="00074D5F"/>
    <w:rsid w:val="00085D3C"/>
    <w:rsid w:val="00090EEF"/>
    <w:rsid w:val="0009175D"/>
    <w:rsid w:val="00091D2C"/>
    <w:rsid w:val="00095835"/>
    <w:rsid w:val="000A0A0F"/>
    <w:rsid w:val="000A3190"/>
    <w:rsid w:val="000A4176"/>
    <w:rsid w:val="000A4303"/>
    <w:rsid w:val="000A4ED1"/>
    <w:rsid w:val="000B2830"/>
    <w:rsid w:val="000B3CE7"/>
    <w:rsid w:val="000B740F"/>
    <w:rsid w:val="000B7B6C"/>
    <w:rsid w:val="000C7E86"/>
    <w:rsid w:val="000D23D1"/>
    <w:rsid w:val="000D34CC"/>
    <w:rsid w:val="000D4167"/>
    <w:rsid w:val="000E6459"/>
    <w:rsid w:val="000F2AC9"/>
    <w:rsid w:val="000F5329"/>
    <w:rsid w:val="000F5572"/>
    <w:rsid w:val="000F5948"/>
    <w:rsid w:val="000F5E33"/>
    <w:rsid w:val="000F6064"/>
    <w:rsid w:val="001041A9"/>
    <w:rsid w:val="001116F5"/>
    <w:rsid w:val="00111EF3"/>
    <w:rsid w:val="00121D18"/>
    <w:rsid w:val="00122A85"/>
    <w:rsid w:val="001310F8"/>
    <w:rsid w:val="001317B1"/>
    <w:rsid w:val="00131F23"/>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5A64"/>
    <w:rsid w:val="00197DF2"/>
    <w:rsid w:val="001A1A67"/>
    <w:rsid w:val="001A1B21"/>
    <w:rsid w:val="001A6F30"/>
    <w:rsid w:val="001C176E"/>
    <w:rsid w:val="001C40C1"/>
    <w:rsid w:val="001D66C5"/>
    <w:rsid w:val="001E17B6"/>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1DF1"/>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338"/>
    <w:rsid w:val="00303959"/>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2AC4"/>
    <w:rsid w:val="00394BA0"/>
    <w:rsid w:val="003A111B"/>
    <w:rsid w:val="003A2551"/>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0EFA"/>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274FD"/>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2E6"/>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5F4C5D"/>
    <w:rsid w:val="0060238E"/>
    <w:rsid w:val="00612174"/>
    <w:rsid w:val="00612718"/>
    <w:rsid w:val="0061343E"/>
    <w:rsid w:val="0061439B"/>
    <w:rsid w:val="006158BD"/>
    <w:rsid w:val="00615A99"/>
    <w:rsid w:val="006201B9"/>
    <w:rsid w:val="006222A2"/>
    <w:rsid w:val="00622812"/>
    <w:rsid w:val="006260DF"/>
    <w:rsid w:val="00634512"/>
    <w:rsid w:val="00635166"/>
    <w:rsid w:val="00635214"/>
    <w:rsid w:val="006368D9"/>
    <w:rsid w:val="00642576"/>
    <w:rsid w:val="00651AFE"/>
    <w:rsid w:val="00660845"/>
    <w:rsid w:val="006608C6"/>
    <w:rsid w:val="006628E8"/>
    <w:rsid w:val="0066311A"/>
    <w:rsid w:val="0066355A"/>
    <w:rsid w:val="00671597"/>
    <w:rsid w:val="0067291C"/>
    <w:rsid w:val="00673A58"/>
    <w:rsid w:val="00684A72"/>
    <w:rsid w:val="00687C8C"/>
    <w:rsid w:val="0069063F"/>
    <w:rsid w:val="00690E61"/>
    <w:rsid w:val="006A21EA"/>
    <w:rsid w:val="006B150A"/>
    <w:rsid w:val="006B1F1C"/>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7C3"/>
    <w:rsid w:val="007C6AF7"/>
    <w:rsid w:val="007C72DD"/>
    <w:rsid w:val="007C7E00"/>
    <w:rsid w:val="007D41F9"/>
    <w:rsid w:val="007D578D"/>
    <w:rsid w:val="007D5882"/>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5511"/>
    <w:rsid w:val="0082707B"/>
    <w:rsid w:val="00827516"/>
    <w:rsid w:val="00830644"/>
    <w:rsid w:val="00831542"/>
    <w:rsid w:val="008332F5"/>
    <w:rsid w:val="00840498"/>
    <w:rsid w:val="00840C12"/>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75F04"/>
    <w:rsid w:val="00981177"/>
    <w:rsid w:val="009845C7"/>
    <w:rsid w:val="009863B3"/>
    <w:rsid w:val="00986EA8"/>
    <w:rsid w:val="009915BD"/>
    <w:rsid w:val="00993366"/>
    <w:rsid w:val="00996C68"/>
    <w:rsid w:val="0099725E"/>
    <w:rsid w:val="009A0675"/>
    <w:rsid w:val="009A2733"/>
    <w:rsid w:val="009B0E8E"/>
    <w:rsid w:val="009B1829"/>
    <w:rsid w:val="009B7FCC"/>
    <w:rsid w:val="009D0DFE"/>
    <w:rsid w:val="009D1BC6"/>
    <w:rsid w:val="009D24EA"/>
    <w:rsid w:val="009D2A49"/>
    <w:rsid w:val="009D3F3E"/>
    <w:rsid w:val="009E43F6"/>
    <w:rsid w:val="009E5CC8"/>
    <w:rsid w:val="009E70CC"/>
    <w:rsid w:val="009E78BF"/>
    <w:rsid w:val="009F1DE6"/>
    <w:rsid w:val="009F336B"/>
    <w:rsid w:val="009F613D"/>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11E9"/>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00E3"/>
    <w:rsid w:val="00B325E7"/>
    <w:rsid w:val="00B3496F"/>
    <w:rsid w:val="00B35DA4"/>
    <w:rsid w:val="00B3765F"/>
    <w:rsid w:val="00B4015B"/>
    <w:rsid w:val="00B41521"/>
    <w:rsid w:val="00B45FA2"/>
    <w:rsid w:val="00B46216"/>
    <w:rsid w:val="00B503ED"/>
    <w:rsid w:val="00B5208A"/>
    <w:rsid w:val="00B5236D"/>
    <w:rsid w:val="00B53174"/>
    <w:rsid w:val="00B5377B"/>
    <w:rsid w:val="00B557B6"/>
    <w:rsid w:val="00B56FDA"/>
    <w:rsid w:val="00B571E1"/>
    <w:rsid w:val="00B57960"/>
    <w:rsid w:val="00B601C2"/>
    <w:rsid w:val="00B646BB"/>
    <w:rsid w:val="00B6653A"/>
    <w:rsid w:val="00B66CAB"/>
    <w:rsid w:val="00B67AEE"/>
    <w:rsid w:val="00B77BF9"/>
    <w:rsid w:val="00B87945"/>
    <w:rsid w:val="00B936FD"/>
    <w:rsid w:val="00B94D4E"/>
    <w:rsid w:val="00B95982"/>
    <w:rsid w:val="00B95A84"/>
    <w:rsid w:val="00B95BB3"/>
    <w:rsid w:val="00BA43BB"/>
    <w:rsid w:val="00BA721C"/>
    <w:rsid w:val="00BB0F9E"/>
    <w:rsid w:val="00BB113E"/>
    <w:rsid w:val="00BB1E92"/>
    <w:rsid w:val="00BB51C1"/>
    <w:rsid w:val="00BB5920"/>
    <w:rsid w:val="00BB7D44"/>
    <w:rsid w:val="00BC01F4"/>
    <w:rsid w:val="00BC361F"/>
    <w:rsid w:val="00BD358B"/>
    <w:rsid w:val="00BD4144"/>
    <w:rsid w:val="00BE0907"/>
    <w:rsid w:val="00BE0B97"/>
    <w:rsid w:val="00BE3B6E"/>
    <w:rsid w:val="00BE4AE5"/>
    <w:rsid w:val="00BE4BF1"/>
    <w:rsid w:val="00BE5ED0"/>
    <w:rsid w:val="00BE6DFF"/>
    <w:rsid w:val="00BF1A77"/>
    <w:rsid w:val="00BF1EF9"/>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0BCC"/>
    <w:rsid w:val="00CA6BFB"/>
    <w:rsid w:val="00CB2C3F"/>
    <w:rsid w:val="00CB7F59"/>
    <w:rsid w:val="00CC0CBF"/>
    <w:rsid w:val="00CC6276"/>
    <w:rsid w:val="00CE0746"/>
    <w:rsid w:val="00CE19D9"/>
    <w:rsid w:val="00CE3439"/>
    <w:rsid w:val="00CE5B58"/>
    <w:rsid w:val="00CE65E9"/>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36FF7"/>
    <w:rsid w:val="00D409F1"/>
    <w:rsid w:val="00D447ED"/>
    <w:rsid w:val="00D4708F"/>
    <w:rsid w:val="00D546E5"/>
    <w:rsid w:val="00D55ABF"/>
    <w:rsid w:val="00D571AE"/>
    <w:rsid w:val="00D60AFC"/>
    <w:rsid w:val="00D634FC"/>
    <w:rsid w:val="00D64259"/>
    <w:rsid w:val="00D72FE5"/>
    <w:rsid w:val="00D759ED"/>
    <w:rsid w:val="00D75FA7"/>
    <w:rsid w:val="00D76CB5"/>
    <w:rsid w:val="00D91AD5"/>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19B5"/>
    <w:rsid w:val="00DE21AB"/>
    <w:rsid w:val="00DE7F7A"/>
    <w:rsid w:val="00DF1927"/>
    <w:rsid w:val="00DF3519"/>
    <w:rsid w:val="00DF530D"/>
    <w:rsid w:val="00DF675D"/>
    <w:rsid w:val="00DF732E"/>
    <w:rsid w:val="00E028F4"/>
    <w:rsid w:val="00E02DDD"/>
    <w:rsid w:val="00E06FAC"/>
    <w:rsid w:val="00E139EA"/>
    <w:rsid w:val="00E22A5A"/>
    <w:rsid w:val="00E24EB1"/>
    <w:rsid w:val="00E251BB"/>
    <w:rsid w:val="00E2620C"/>
    <w:rsid w:val="00E27731"/>
    <w:rsid w:val="00E27F2C"/>
    <w:rsid w:val="00E312B8"/>
    <w:rsid w:val="00E330A8"/>
    <w:rsid w:val="00E35BE1"/>
    <w:rsid w:val="00E37DE6"/>
    <w:rsid w:val="00E40638"/>
    <w:rsid w:val="00E46B57"/>
    <w:rsid w:val="00E47382"/>
    <w:rsid w:val="00E47493"/>
    <w:rsid w:val="00E508BD"/>
    <w:rsid w:val="00E5468E"/>
    <w:rsid w:val="00E64455"/>
    <w:rsid w:val="00E65026"/>
    <w:rsid w:val="00E653DF"/>
    <w:rsid w:val="00E66AEC"/>
    <w:rsid w:val="00E70DAB"/>
    <w:rsid w:val="00E71D14"/>
    <w:rsid w:val="00E72750"/>
    <w:rsid w:val="00E72781"/>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48A3"/>
    <w:rsid w:val="00EF493F"/>
    <w:rsid w:val="00EF7438"/>
    <w:rsid w:val="00EF7914"/>
    <w:rsid w:val="00F020BC"/>
    <w:rsid w:val="00F03366"/>
    <w:rsid w:val="00F049B2"/>
    <w:rsid w:val="00F1296C"/>
    <w:rsid w:val="00F13EBE"/>
    <w:rsid w:val="00F145A2"/>
    <w:rsid w:val="00F1655D"/>
    <w:rsid w:val="00F177A4"/>
    <w:rsid w:val="00F23F1B"/>
    <w:rsid w:val="00F24E20"/>
    <w:rsid w:val="00F30422"/>
    <w:rsid w:val="00F31D26"/>
    <w:rsid w:val="00F324DB"/>
    <w:rsid w:val="00F343E8"/>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28A9"/>
    <w:rsid w:val="00FC4A74"/>
    <w:rsid w:val="00FE15D2"/>
    <w:rsid w:val="00FF17B7"/>
    <w:rsid w:val="00FF18A3"/>
    <w:rsid w:val="00FF34A9"/>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FA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uiPriority w:val="99"/>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1"/>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iPriority w:val="99"/>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 w:type="paragraph" w:customStyle="1" w:styleId="60">
    <w:name w:val="Без интервала6"/>
    <w:rsid w:val="00023D3B"/>
    <w:pPr>
      <w:suppressAutoHyphens/>
      <w:spacing w:line="100" w:lineRule="atLeast"/>
    </w:pPr>
    <w:rPr>
      <w:rFonts w:ascii="Calibri" w:eastAsia="Times New Roma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22820"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3657</Words>
  <Characters>20846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Смирнова Лилия Александровна</cp:lastModifiedBy>
  <cp:revision>10</cp:revision>
  <cp:lastPrinted>2024-01-22T09:21:00Z</cp:lastPrinted>
  <dcterms:created xsi:type="dcterms:W3CDTF">2024-02-13T13:28:00Z</dcterms:created>
  <dcterms:modified xsi:type="dcterms:W3CDTF">2024-04-23T12:52:00Z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