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5C5C80AF" w:rsidR="001C176E" w:rsidRDefault="003A69DD" w:rsidP="001F76BC">
            <w:pPr>
              <w:spacing w:after="0" w:line="240" w:lineRule="auto"/>
              <w:ind w:left="5990"/>
              <w:jc w:val="center"/>
            </w:pPr>
            <w:r>
              <w:rPr>
                <w:b/>
              </w:rPr>
              <w:t xml:space="preserve">   </w:t>
            </w:r>
            <w:r w:rsidR="00532726">
              <w:rPr>
                <w:b/>
              </w:rPr>
              <w:t>11</w:t>
            </w:r>
            <w:r w:rsidR="000D23D1">
              <w:rPr>
                <w:b/>
              </w:rPr>
              <w:t xml:space="preserve"> </w:t>
            </w:r>
            <w:r w:rsidR="009863B3">
              <w:rPr>
                <w:b/>
              </w:rPr>
              <w:t>ию</w:t>
            </w:r>
            <w:r w:rsidR="00532726">
              <w:rPr>
                <w:b/>
              </w:rPr>
              <w:t>л</w:t>
            </w:r>
            <w:r w:rsidR="009863B3">
              <w:rPr>
                <w:b/>
              </w:rPr>
              <w:t>я</w:t>
            </w:r>
          </w:p>
          <w:p w14:paraId="49C155B9" w14:textId="77777777" w:rsidR="001C176E" w:rsidRDefault="000D23D1" w:rsidP="00B94D4E">
            <w:pPr>
              <w:spacing w:after="0" w:line="240" w:lineRule="auto"/>
              <w:ind w:left="6131"/>
              <w:jc w:val="center"/>
            </w:pPr>
            <w:r>
              <w:rPr>
                <w:b/>
              </w:rPr>
              <w:t>20</w:t>
            </w:r>
            <w:r w:rsidR="00121D18">
              <w:rPr>
                <w:b/>
              </w:rPr>
              <w:t>20</w:t>
            </w:r>
            <w:r>
              <w:rPr>
                <w:b/>
              </w:rPr>
              <w:t xml:space="preserve"> года</w:t>
            </w:r>
          </w:p>
          <w:p w14:paraId="190281B0" w14:textId="166EC218" w:rsidR="001C176E" w:rsidRDefault="000D23D1" w:rsidP="00B94D4E">
            <w:pPr>
              <w:spacing w:after="0" w:line="240" w:lineRule="auto"/>
              <w:ind w:left="6131"/>
              <w:jc w:val="center"/>
            </w:pPr>
            <w:r>
              <w:rPr>
                <w:b/>
              </w:rPr>
              <w:t>№</w:t>
            </w:r>
            <w:r w:rsidR="00A83B38">
              <w:rPr>
                <w:b/>
              </w:rPr>
              <w:t xml:space="preserve"> </w:t>
            </w:r>
            <w:r w:rsidR="0088063C">
              <w:rPr>
                <w:b/>
              </w:rPr>
              <w:t>1</w:t>
            </w:r>
            <w:r w:rsidR="00532726">
              <w:rPr>
                <w:b/>
              </w:rPr>
              <w:t>9</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550EB59F" w14:textId="77777777" w:rsidR="00532726" w:rsidRPr="00532726" w:rsidRDefault="00532726" w:rsidP="00532726">
      <w:pPr>
        <w:pStyle w:val="27"/>
        <w:jc w:val="center"/>
        <w:rPr>
          <w:b/>
          <w:bCs/>
          <w:sz w:val="16"/>
          <w:szCs w:val="16"/>
        </w:rPr>
      </w:pPr>
      <w:r w:rsidRPr="00532726">
        <w:rPr>
          <w:b/>
          <w:bCs/>
          <w:sz w:val="16"/>
          <w:szCs w:val="16"/>
        </w:rPr>
        <w:t>АДМИНИСТРАЦИЯ</w:t>
      </w:r>
    </w:p>
    <w:p w14:paraId="305A8395" w14:textId="77777777" w:rsidR="00532726" w:rsidRPr="00532726" w:rsidRDefault="00532726" w:rsidP="00532726">
      <w:pPr>
        <w:pStyle w:val="27"/>
        <w:jc w:val="center"/>
        <w:rPr>
          <w:b/>
          <w:bCs/>
          <w:sz w:val="16"/>
          <w:szCs w:val="16"/>
        </w:rPr>
      </w:pPr>
      <w:r w:rsidRPr="00532726">
        <w:rPr>
          <w:b/>
          <w:bCs/>
          <w:sz w:val="16"/>
          <w:szCs w:val="16"/>
        </w:rPr>
        <w:t>МУНИЦИПАЛЬНОГО ОБРАЗОВАНИЯ</w:t>
      </w:r>
    </w:p>
    <w:p w14:paraId="1B76B769" w14:textId="77777777" w:rsidR="00532726" w:rsidRPr="00532726" w:rsidRDefault="00532726" w:rsidP="00532726">
      <w:pPr>
        <w:pStyle w:val="27"/>
        <w:jc w:val="center"/>
        <w:rPr>
          <w:b/>
          <w:bCs/>
          <w:sz w:val="16"/>
          <w:szCs w:val="16"/>
        </w:rPr>
      </w:pPr>
      <w:r w:rsidRPr="00532726">
        <w:rPr>
          <w:b/>
          <w:bCs/>
          <w:sz w:val="16"/>
          <w:szCs w:val="16"/>
        </w:rPr>
        <w:t>ЕЛИЗАВЕТИНСКОГО СЕЛЬСКОГО ПОСЕЛЕНИ</w:t>
      </w:r>
    </w:p>
    <w:p w14:paraId="3466E72D" w14:textId="77777777" w:rsidR="00532726" w:rsidRPr="00532726" w:rsidRDefault="00532726" w:rsidP="00532726">
      <w:pPr>
        <w:pStyle w:val="27"/>
        <w:jc w:val="center"/>
        <w:rPr>
          <w:b/>
          <w:bCs/>
          <w:sz w:val="16"/>
          <w:szCs w:val="16"/>
        </w:rPr>
      </w:pPr>
      <w:r w:rsidRPr="00532726">
        <w:rPr>
          <w:b/>
          <w:bCs/>
          <w:sz w:val="16"/>
          <w:szCs w:val="16"/>
        </w:rPr>
        <w:t>ГАТЧИНСКОГО МУНИЦИПАЛЬНОГО РАЙОНА</w:t>
      </w:r>
    </w:p>
    <w:p w14:paraId="6ABF6D61" w14:textId="77777777" w:rsidR="00532726" w:rsidRPr="00532726" w:rsidRDefault="00532726" w:rsidP="00532726">
      <w:pPr>
        <w:pStyle w:val="27"/>
        <w:jc w:val="center"/>
        <w:rPr>
          <w:b/>
          <w:bCs/>
          <w:sz w:val="16"/>
          <w:szCs w:val="16"/>
        </w:rPr>
      </w:pPr>
      <w:r w:rsidRPr="00532726">
        <w:rPr>
          <w:b/>
          <w:bCs/>
          <w:sz w:val="16"/>
          <w:szCs w:val="16"/>
        </w:rPr>
        <w:t>ЛЕНИНГРАДСКОЙ ОБЛАСТИ</w:t>
      </w:r>
    </w:p>
    <w:p w14:paraId="4CD41FBE" w14:textId="77777777" w:rsidR="00532726" w:rsidRPr="00532726" w:rsidRDefault="00532726" w:rsidP="00532726">
      <w:pPr>
        <w:pStyle w:val="27"/>
        <w:jc w:val="center"/>
        <w:rPr>
          <w:b/>
          <w:bCs/>
          <w:sz w:val="16"/>
          <w:szCs w:val="16"/>
        </w:rPr>
      </w:pPr>
    </w:p>
    <w:p w14:paraId="00D29F62" w14:textId="77777777" w:rsidR="00532726" w:rsidRPr="00532726" w:rsidRDefault="00532726" w:rsidP="00532726">
      <w:pPr>
        <w:pStyle w:val="27"/>
        <w:jc w:val="center"/>
        <w:rPr>
          <w:b/>
          <w:bCs/>
          <w:sz w:val="16"/>
          <w:szCs w:val="16"/>
        </w:rPr>
      </w:pPr>
      <w:r w:rsidRPr="00532726">
        <w:rPr>
          <w:b/>
          <w:bCs/>
          <w:sz w:val="16"/>
          <w:szCs w:val="16"/>
        </w:rPr>
        <w:t>П  О  С  Т  А  Н  О  В  Л  Е  Н  И  Е</w:t>
      </w:r>
    </w:p>
    <w:p w14:paraId="2B392089" w14:textId="77777777" w:rsidR="00532726" w:rsidRPr="00532726" w:rsidRDefault="00532726" w:rsidP="00532726">
      <w:pPr>
        <w:pStyle w:val="27"/>
        <w:jc w:val="center"/>
        <w:rPr>
          <w:b/>
          <w:bCs/>
          <w:sz w:val="16"/>
          <w:szCs w:val="16"/>
        </w:rPr>
      </w:pPr>
    </w:p>
    <w:p w14:paraId="49A1E882" w14:textId="77777777" w:rsidR="00532726" w:rsidRPr="00532726" w:rsidRDefault="00532726" w:rsidP="00532726">
      <w:pPr>
        <w:pStyle w:val="27"/>
        <w:jc w:val="center"/>
        <w:rPr>
          <w:b/>
          <w:bCs/>
          <w:sz w:val="16"/>
          <w:szCs w:val="16"/>
        </w:rPr>
      </w:pPr>
      <w:r w:rsidRPr="00532726">
        <w:rPr>
          <w:b/>
          <w:bCs/>
          <w:sz w:val="16"/>
          <w:szCs w:val="16"/>
        </w:rPr>
        <w:t>06 июля 2020 г.                                                                            № 186</w:t>
      </w:r>
    </w:p>
    <w:p w14:paraId="6361A62B" w14:textId="77777777" w:rsidR="00532726" w:rsidRPr="00532726" w:rsidRDefault="00532726" w:rsidP="00532726">
      <w:pPr>
        <w:pStyle w:val="27"/>
        <w:jc w:val="center"/>
        <w:rPr>
          <w:sz w:val="16"/>
          <w:szCs w:val="16"/>
        </w:rPr>
      </w:pPr>
    </w:p>
    <w:p w14:paraId="3430A72C" w14:textId="5A00E5B0" w:rsidR="00532726" w:rsidRDefault="00532726" w:rsidP="00532726">
      <w:pPr>
        <w:pStyle w:val="27"/>
        <w:ind w:right="1370"/>
        <w:jc w:val="both"/>
        <w:rPr>
          <w:sz w:val="16"/>
          <w:szCs w:val="16"/>
        </w:rPr>
      </w:pPr>
      <w:r w:rsidRPr="00532726">
        <w:rPr>
          <w:sz w:val="16"/>
          <w:szCs w:val="16"/>
        </w:rPr>
        <w:t>Об утверждении средней рыночной стоимости одного квадратного метра общей площади жилья и установлении норматива стоимости одного квадратного метра общей площади жилья по Елизаветинскому сельскому поселению на 3 квартал 2020 года</w:t>
      </w:r>
    </w:p>
    <w:p w14:paraId="6F786A8D" w14:textId="77777777" w:rsidR="00532726" w:rsidRPr="00532726" w:rsidRDefault="00532726" w:rsidP="00532726">
      <w:pPr>
        <w:pStyle w:val="27"/>
        <w:ind w:right="1370"/>
        <w:jc w:val="both"/>
        <w:rPr>
          <w:sz w:val="16"/>
          <w:szCs w:val="16"/>
        </w:rPr>
      </w:pPr>
    </w:p>
    <w:p w14:paraId="498A1DDF" w14:textId="77777777" w:rsidR="00532726" w:rsidRPr="00532726" w:rsidRDefault="00532726" w:rsidP="00532726">
      <w:pPr>
        <w:pStyle w:val="27"/>
        <w:jc w:val="both"/>
        <w:rPr>
          <w:sz w:val="16"/>
          <w:szCs w:val="16"/>
        </w:rPr>
      </w:pPr>
      <w:r w:rsidRPr="00532726">
        <w:rPr>
          <w:sz w:val="16"/>
          <w:szCs w:val="16"/>
        </w:rPr>
        <w:t xml:space="preserve">         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 351/пр от 29.06.2020 «О нормативе стоимости одного квадратного метра общей площади жилого помещения по Российской Федерации на 2 полугодие 2020г и  показателях средней рыночной стоимости одного квадратного метра общей площади жилого помещения по субъектам Российской Федерации на 3 квартал 2020 года,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w:t>
      </w:r>
      <w:r w:rsidRPr="00532726">
        <w:rPr>
          <w:sz w:val="16"/>
          <w:szCs w:val="16"/>
        </w:rPr>
        <w:t xml:space="preserve">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утвержденными Распоряжением Комитета по строительству Ленинградской области от 04.12.2015 года № 552, руководствуясь Уставом муниципального образования Елизаветинское сельское поселение, администрация Елизаветинского сельского поселения </w:t>
      </w:r>
    </w:p>
    <w:p w14:paraId="52A8DA83" w14:textId="77777777" w:rsidR="00532726" w:rsidRPr="00532726" w:rsidRDefault="00532726" w:rsidP="00532726">
      <w:pPr>
        <w:pStyle w:val="27"/>
        <w:jc w:val="both"/>
        <w:rPr>
          <w:sz w:val="16"/>
          <w:szCs w:val="16"/>
        </w:rPr>
      </w:pPr>
    </w:p>
    <w:p w14:paraId="32D3C003" w14:textId="77777777" w:rsidR="00532726" w:rsidRPr="00532726" w:rsidRDefault="00532726" w:rsidP="00532726">
      <w:pPr>
        <w:pStyle w:val="27"/>
        <w:jc w:val="both"/>
        <w:rPr>
          <w:b/>
          <w:bCs/>
          <w:sz w:val="16"/>
          <w:szCs w:val="16"/>
        </w:rPr>
      </w:pPr>
      <w:r w:rsidRPr="00532726">
        <w:rPr>
          <w:b/>
          <w:bCs/>
          <w:sz w:val="16"/>
          <w:szCs w:val="16"/>
        </w:rPr>
        <w:t xml:space="preserve">                                               ПОСТАНОВЛЯЕТ:</w:t>
      </w:r>
    </w:p>
    <w:p w14:paraId="007A0690" w14:textId="77777777" w:rsidR="00532726" w:rsidRPr="00532726" w:rsidRDefault="00532726" w:rsidP="00532726">
      <w:pPr>
        <w:pStyle w:val="27"/>
        <w:jc w:val="both"/>
        <w:rPr>
          <w:sz w:val="16"/>
          <w:szCs w:val="16"/>
        </w:rPr>
      </w:pPr>
    </w:p>
    <w:p w14:paraId="645A8320" w14:textId="04DB1087" w:rsidR="00532726" w:rsidRPr="00532726" w:rsidRDefault="00532726" w:rsidP="00532726">
      <w:pPr>
        <w:pStyle w:val="27"/>
        <w:jc w:val="both"/>
        <w:rPr>
          <w:sz w:val="16"/>
          <w:szCs w:val="16"/>
        </w:rPr>
      </w:pPr>
      <w:r w:rsidRPr="00532726">
        <w:rPr>
          <w:sz w:val="16"/>
          <w:szCs w:val="16"/>
        </w:rPr>
        <w:t>1.</w:t>
      </w:r>
      <w:r>
        <w:rPr>
          <w:sz w:val="16"/>
          <w:szCs w:val="16"/>
        </w:rPr>
        <w:t xml:space="preserve"> </w:t>
      </w:r>
      <w:r w:rsidRPr="00532726">
        <w:rPr>
          <w:sz w:val="16"/>
          <w:szCs w:val="16"/>
        </w:rPr>
        <w:t>Утвердить среднюю рыночную стоимость одного квадратного метра общей площади жилья по Елизаветинскому сельскому поселению на 3 квартал 2020 года в размере 58 588,00(Пятьдесят восемь тысяч пятьсот восемьдесят восемь) рублей.</w:t>
      </w:r>
    </w:p>
    <w:p w14:paraId="7F654108" w14:textId="53604FD1" w:rsidR="00532726" w:rsidRPr="00532726" w:rsidRDefault="00532726" w:rsidP="00532726">
      <w:pPr>
        <w:pStyle w:val="27"/>
        <w:jc w:val="both"/>
        <w:rPr>
          <w:sz w:val="16"/>
          <w:szCs w:val="16"/>
        </w:rPr>
      </w:pPr>
      <w:r w:rsidRPr="00532726">
        <w:rPr>
          <w:sz w:val="16"/>
          <w:szCs w:val="16"/>
        </w:rPr>
        <w:t>2.</w:t>
      </w:r>
      <w:r>
        <w:rPr>
          <w:sz w:val="16"/>
          <w:szCs w:val="16"/>
        </w:rPr>
        <w:t xml:space="preserve"> </w:t>
      </w:r>
      <w:r w:rsidRPr="00532726">
        <w:rPr>
          <w:sz w:val="16"/>
          <w:szCs w:val="16"/>
        </w:rPr>
        <w:t xml:space="preserve">Для расчета норматива стоимости одного квадратного метра общей площади жилья по Елизаветинскому сельскому поселению Гатчинского муниципального района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на  3 квартал 2020 года, применять показатель средней рыночной стоимости одного квадратного метра общей площади жилого помещения в размере 53723 </w:t>
      </w:r>
      <w:r w:rsidRPr="00532726">
        <w:rPr>
          <w:sz w:val="16"/>
          <w:szCs w:val="16"/>
        </w:rPr>
        <w:t>(Пятьдесят три тысячи семьсот двадцать три) рубля.</w:t>
      </w:r>
    </w:p>
    <w:p w14:paraId="6A7CD67A" w14:textId="0B690CCB" w:rsidR="00532726" w:rsidRPr="00532726" w:rsidRDefault="00532726" w:rsidP="00532726">
      <w:pPr>
        <w:pStyle w:val="27"/>
        <w:jc w:val="both"/>
        <w:rPr>
          <w:sz w:val="16"/>
          <w:szCs w:val="16"/>
        </w:rPr>
      </w:pPr>
      <w:r w:rsidRPr="00532726">
        <w:rPr>
          <w:sz w:val="16"/>
          <w:szCs w:val="16"/>
        </w:rPr>
        <w:t>3.</w:t>
      </w:r>
      <w:r>
        <w:rPr>
          <w:sz w:val="16"/>
          <w:szCs w:val="16"/>
        </w:rPr>
        <w:t xml:space="preserve"> </w:t>
      </w:r>
      <w:r w:rsidRPr="00532726">
        <w:rPr>
          <w:sz w:val="16"/>
          <w:szCs w:val="16"/>
        </w:rPr>
        <w:t>Настоящее постановление вступает в силу с момента опубликования.</w:t>
      </w:r>
    </w:p>
    <w:p w14:paraId="523CE8DA" w14:textId="04119F91" w:rsidR="00532726" w:rsidRPr="00532726" w:rsidRDefault="00532726" w:rsidP="00532726">
      <w:pPr>
        <w:pStyle w:val="27"/>
        <w:jc w:val="both"/>
        <w:rPr>
          <w:sz w:val="16"/>
          <w:szCs w:val="16"/>
        </w:rPr>
      </w:pPr>
      <w:r w:rsidRPr="00532726">
        <w:rPr>
          <w:sz w:val="16"/>
          <w:szCs w:val="16"/>
        </w:rPr>
        <w:t>4.</w:t>
      </w:r>
      <w:r>
        <w:rPr>
          <w:sz w:val="16"/>
          <w:szCs w:val="16"/>
        </w:rPr>
        <w:t xml:space="preserve"> </w:t>
      </w:r>
      <w:r w:rsidRPr="00532726">
        <w:rPr>
          <w:sz w:val="16"/>
          <w:szCs w:val="16"/>
        </w:rPr>
        <w:t>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14:paraId="2CDCFBEC" w14:textId="77777777" w:rsidR="00532726" w:rsidRPr="00532726" w:rsidRDefault="00532726" w:rsidP="00532726">
      <w:pPr>
        <w:pStyle w:val="27"/>
        <w:jc w:val="center"/>
        <w:rPr>
          <w:sz w:val="16"/>
          <w:szCs w:val="16"/>
        </w:rPr>
      </w:pPr>
    </w:p>
    <w:p w14:paraId="45796BBD" w14:textId="77777777" w:rsidR="00DC25A7" w:rsidRDefault="00532726" w:rsidP="00DC25A7">
      <w:pPr>
        <w:pStyle w:val="27"/>
        <w:jc w:val="both"/>
        <w:rPr>
          <w:sz w:val="16"/>
          <w:szCs w:val="16"/>
        </w:rPr>
      </w:pPr>
      <w:r w:rsidRPr="00532726">
        <w:rPr>
          <w:sz w:val="16"/>
          <w:szCs w:val="16"/>
        </w:rPr>
        <w:t xml:space="preserve">Глава администрации     </w:t>
      </w:r>
      <w:r w:rsidRPr="00532726">
        <w:rPr>
          <w:sz w:val="16"/>
          <w:szCs w:val="16"/>
        </w:rPr>
        <w:tab/>
      </w:r>
      <w:r w:rsidRPr="00532726">
        <w:rPr>
          <w:sz w:val="16"/>
          <w:szCs w:val="16"/>
        </w:rPr>
        <w:tab/>
      </w:r>
      <w:r w:rsidRPr="00532726">
        <w:rPr>
          <w:sz w:val="16"/>
          <w:szCs w:val="16"/>
        </w:rPr>
        <w:tab/>
        <w:t xml:space="preserve">             В.В. Зубрилин </w:t>
      </w:r>
    </w:p>
    <w:p w14:paraId="1D04DE41" w14:textId="77777777" w:rsidR="00DC25A7" w:rsidRDefault="00DC25A7" w:rsidP="00DC25A7">
      <w:pPr>
        <w:pStyle w:val="27"/>
        <w:jc w:val="both"/>
        <w:rPr>
          <w:sz w:val="16"/>
          <w:szCs w:val="16"/>
        </w:rPr>
      </w:pPr>
    </w:p>
    <w:p w14:paraId="6962D535" w14:textId="7BDE548E" w:rsidR="00DC25A7" w:rsidRPr="00DC25A7" w:rsidRDefault="00DC25A7" w:rsidP="00DC25A7">
      <w:pPr>
        <w:pStyle w:val="27"/>
        <w:jc w:val="center"/>
        <w:rPr>
          <w:b/>
          <w:bCs/>
          <w:sz w:val="16"/>
          <w:szCs w:val="16"/>
        </w:rPr>
      </w:pPr>
      <w:r w:rsidRPr="00DC25A7">
        <w:rPr>
          <w:b/>
          <w:bCs/>
          <w:sz w:val="16"/>
          <w:szCs w:val="16"/>
        </w:rPr>
        <w:t>АДМИНИСТРАЦИЯ МУНИЦИПАЛЬНОГО ОБРАЗОВАНИЯ</w:t>
      </w:r>
    </w:p>
    <w:p w14:paraId="0F9A30E4" w14:textId="77777777" w:rsidR="00DC25A7" w:rsidRPr="00DC25A7" w:rsidRDefault="00DC25A7" w:rsidP="00DC25A7">
      <w:pPr>
        <w:pStyle w:val="27"/>
        <w:jc w:val="center"/>
        <w:rPr>
          <w:b/>
          <w:bCs/>
          <w:sz w:val="16"/>
          <w:szCs w:val="16"/>
        </w:rPr>
      </w:pPr>
      <w:r w:rsidRPr="00DC25A7">
        <w:rPr>
          <w:b/>
          <w:bCs/>
          <w:sz w:val="16"/>
          <w:szCs w:val="16"/>
        </w:rPr>
        <w:t>ЕЛИЗАВЕТИНСКОГО СЕЛЬСКОГО ПОСЕЛЕНИЯ</w:t>
      </w:r>
    </w:p>
    <w:p w14:paraId="29525E1E" w14:textId="77777777" w:rsidR="00DC25A7" w:rsidRPr="00DC25A7" w:rsidRDefault="00DC25A7" w:rsidP="00DC25A7">
      <w:pPr>
        <w:pStyle w:val="27"/>
        <w:jc w:val="center"/>
        <w:rPr>
          <w:b/>
          <w:bCs/>
          <w:sz w:val="16"/>
          <w:szCs w:val="16"/>
        </w:rPr>
      </w:pPr>
      <w:r w:rsidRPr="00DC25A7">
        <w:rPr>
          <w:b/>
          <w:bCs/>
          <w:sz w:val="16"/>
          <w:szCs w:val="16"/>
        </w:rPr>
        <w:t>ГАТЧИНСКОГО МУНИЦИПАЛЬНОГО РАЙОНА</w:t>
      </w:r>
    </w:p>
    <w:p w14:paraId="57F15CB8" w14:textId="77777777" w:rsidR="00DC25A7" w:rsidRPr="00DC25A7" w:rsidRDefault="00DC25A7" w:rsidP="00DC25A7">
      <w:pPr>
        <w:pStyle w:val="27"/>
        <w:jc w:val="center"/>
        <w:rPr>
          <w:b/>
          <w:bCs/>
          <w:sz w:val="16"/>
          <w:szCs w:val="16"/>
        </w:rPr>
      </w:pPr>
      <w:r w:rsidRPr="00DC25A7">
        <w:rPr>
          <w:b/>
          <w:bCs/>
          <w:sz w:val="16"/>
          <w:szCs w:val="16"/>
        </w:rPr>
        <w:t>ЛЕНИНГРАДСКОЙ ОБЛАСТИ</w:t>
      </w:r>
    </w:p>
    <w:p w14:paraId="617EE50B" w14:textId="77777777" w:rsidR="00DC25A7" w:rsidRPr="00DC25A7" w:rsidRDefault="00DC25A7" w:rsidP="00DC25A7">
      <w:pPr>
        <w:pStyle w:val="27"/>
        <w:jc w:val="center"/>
        <w:rPr>
          <w:b/>
          <w:bCs/>
          <w:sz w:val="16"/>
          <w:szCs w:val="16"/>
        </w:rPr>
      </w:pPr>
    </w:p>
    <w:p w14:paraId="5C25CDE8" w14:textId="77777777" w:rsidR="00DC25A7" w:rsidRPr="00DC25A7" w:rsidRDefault="00DC25A7" w:rsidP="00DC25A7">
      <w:pPr>
        <w:pStyle w:val="27"/>
        <w:jc w:val="center"/>
        <w:rPr>
          <w:b/>
          <w:bCs/>
          <w:sz w:val="16"/>
          <w:szCs w:val="16"/>
        </w:rPr>
      </w:pPr>
      <w:r w:rsidRPr="00DC25A7">
        <w:rPr>
          <w:b/>
          <w:bCs/>
          <w:sz w:val="16"/>
          <w:szCs w:val="16"/>
        </w:rPr>
        <w:t>ПОСТАНОВЛЕНИЕ</w:t>
      </w:r>
    </w:p>
    <w:p w14:paraId="3159213D" w14:textId="77777777" w:rsidR="00DC25A7" w:rsidRPr="00DC25A7" w:rsidRDefault="00DC25A7" w:rsidP="00DC25A7">
      <w:pPr>
        <w:pStyle w:val="27"/>
        <w:jc w:val="center"/>
        <w:rPr>
          <w:b/>
          <w:bCs/>
          <w:sz w:val="16"/>
          <w:szCs w:val="16"/>
        </w:rPr>
      </w:pPr>
    </w:p>
    <w:p w14:paraId="435CE07A" w14:textId="6D2C6FB1" w:rsidR="00DC25A7" w:rsidRPr="00DC25A7" w:rsidRDefault="00DC25A7" w:rsidP="00DC25A7">
      <w:pPr>
        <w:pStyle w:val="27"/>
        <w:jc w:val="center"/>
        <w:rPr>
          <w:b/>
          <w:bCs/>
          <w:sz w:val="16"/>
          <w:szCs w:val="16"/>
        </w:rPr>
      </w:pPr>
      <w:r w:rsidRPr="00DC25A7">
        <w:rPr>
          <w:b/>
          <w:bCs/>
          <w:sz w:val="16"/>
          <w:szCs w:val="16"/>
        </w:rPr>
        <w:t xml:space="preserve">«09» июля 2020 года       </w:t>
      </w:r>
      <w:r w:rsidRPr="00DC25A7">
        <w:rPr>
          <w:b/>
          <w:bCs/>
          <w:sz w:val="16"/>
          <w:szCs w:val="16"/>
        </w:rPr>
        <w:tab/>
      </w:r>
      <w:r>
        <w:rPr>
          <w:b/>
          <w:bCs/>
          <w:sz w:val="16"/>
          <w:szCs w:val="16"/>
        </w:rPr>
        <w:t xml:space="preserve">     </w:t>
      </w:r>
      <w:r w:rsidRPr="00DC25A7">
        <w:rPr>
          <w:b/>
          <w:bCs/>
          <w:sz w:val="16"/>
          <w:szCs w:val="16"/>
        </w:rPr>
        <w:tab/>
        <w:t xml:space="preserve">                </w:t>
      </w:r>
      <w:r>
        <w:rPr>
          <w:b/>
          <w:bCs/>
          <w:sz w:val="16"/>
          <w:szCs w:val="16"/>
        </w:rPr>
        <w:t xml:space="preserve">             </w:t>
      </w:r>
      <w:r w:rsidRPr="00DC25A7">
        <w:rPr>
          <w:b/>
          <w:bCs/>
          <w:sz w:val="16"/>
          <w:szCs w:val="16"/>
        </w:rPr>
        <w:t xml:space="preserve"> № 191</w:t>
      </w:r>
    </w:p>
    <w:p w14:paraId="1C8F3AD3" w14:textId="77777777" w:rsidR="00DC25A7" w:rsidRPr="00DC25A7" w:rsidRDefault="00DC25A7" w:rsidP="00DC25A7">
      <w:pPr>
        <w:pStyle w:val="27"/>
        <w:jc w:val="both"/>
        <w:rPr>
          <w:sz w:val="16"/>
          <w:szCs w:val="16"/>
        </w:rPr>
      </w:pPr>
    </w:p>
    <w:p w14:paraId="3DD06913" w14:textId="5CC5C2E0" w:rsidR="00DC25A7" w:rsidRPr="00DC25A7" w:rsidRDefault="00DC25A7" w:rsidP="00DC25A7">
      <w:pPr>
        <w:pStyle w:val="27"/>
        <w:ind w:right="1087"/>
        <w:jc w:val="both"/>
        <w:rPr>
          <w:sz w:val="16"/>
          <w:szCs w:val="16"/>
        </w:rPr>
      </w:pPr>
      <w:r w:rsidRPr="00DC25A7">
        <w:rPr>
          <w:sz w:val="16"/>
          <w:szCs w:val="16"/>
        </w:rPr>
        <w:t>О подготовке готовности объектов жилищно-коммунального хозяйства Елизаветинского сельского поселения к отопительному периоду 2020-2021 гг.</w:t>
      </w:r>
    </w:p>
    <w:p w14:paraId="7F5BCF1F" w14:textId="77777777" w:rsidR="00DC25A7" w:rsidRPr="00DC25A7" w:rsidRDefault="00DC25A7" w:rsidP="00DC25A7">
      <w:pPr>
        <w:pStyle w:val="27"/>
        <w:jc w:val="both"/>
        <w:rPr>
          <w:sz w:val="16"/>
          <w:szCs w:val="16"/>
        </w:rPr>
      </w:pPr>
    </w:p>
    <w:p w14:paraId="0025D492" w14:textId="6D629F2F" w:rsidR="00DC25A7" w:rsidRDefault="00DC25A7" w:rsidP="00DC25A7">
      <w:pPr>
        <w:pStyle w:val="27"/>
        <w:jc w:val="both"/>
        <w:rPr>
          <w:sz w:val="16"/>
          <w:szCs w:val="16"/>
        </w:rPr>
      </w:pPr>
      <w:r w:rsidRPr="00DC25A7">
        <w:rPr>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190 «О теплоснабжении», Постановлением Правительства РФ от 08.08.2012 № 808 «Об организации теплоснабжения в Российской Федерации и о внесении изменений в отдельные акты Правительства Российской Федерации», Приказом Минэнерго РФ от 12.03.2013 № 103 «Об утверждении Правил оценки готовности к отопительному периоду», руководствуясь Правилами подготовки и проведения отопительного сезона в Ленинградской области, утвержденными Постановлением Правительства Ленинградской области от 19.06.2008 №177 (далее - Правила), Уставом Елизаветинского сельского поселения,  в целях своевременной подготовки объектов жилищно-коммунального хозяйства и топливно-энергетического комплекса к работе в предстоящий отопительный период 2020-2021гг., Администрация Елизаветинского </w:t>
      </w:r>
      <w:r w:rsidRPr="00DC25A7">
        <w:rPr>
          <w:sz w:val="16"/>
          <w:szCs w:val="16"/>
        </w:rPr>
        <w:lastRenderedPageBreak/>
        <w:t>сельского поселения,</w:t>
      </w:r>
    </w:p>
    <w:p w14:paraId="7B81CBA7" w14:textId="77777777" w:rsidR="00DC25A7" w:rsidRPr="00DC25A7" w:rsidRDefault="00DC25A7" w:rsidP="00DC25A7">
      <w:pPr>
        <w:pStyle w:val="27"/>
        <w:jc w:val="both"/>
        <w:rPr>
          <w:sz w:val="16"/>
          <w:szCs w:val="16"/>
        </w:rPr>
      </w:pPr>
    </w:p>
    <w:p w14:paraId="4658A5B4" w14:textId="77777777" w:rsidR="00DC25A7" w:rsidRPr="00DC25A7" w:rsidRDefault="00DC25A7" w:rsidP="00DC25A7">
      <w:pPr>
        <w:pStyle w:val="27"/>
        <w:jc w:val="center"/>
        <w:rPr>
          <w:sz w:val="16"/>
          <w:szCs w:val="16"/>
        </w:rPr>
      </w:pPr>
      <w:r w:rsidRPr="00DC25A7">
        <w:rPr>
          <w:b/>
          <w:bCs/>
          <w:sz w:val="16"/>
          <w:szCs w:val="16"/>
        </w:rPr>
        <w:t>ПОСТАНОВЛЯЕТ</w:t>
      </w:r>
      <w:r w:rsidRPr="00DC25A7">
        <w:rPr>
          <w:sz w:val="16"/>
          <w:szCs w:val="16"/>
        </w:rPr>
        <w:t>:</w:t>
      </w:r>
    </w:p>
    <w:p w14:paraId="51D9BADD" w14:textId="77777777" w:rsidR="00DC25A7" w:rsidRPr="00DC25A7" w:rsidRDefault="00DC25A7" w:rsidP="00DC25A7">
      <w:pPr>
        <w:pStyle w:val="27"/>
        <w:jc w:val="both"/>
        <w:rPr>
          <w:sz w:val="16"/>
          <w:szCs w:val="16"/>
        </w:rPr>
      </w:pPr>
    </w:p>
    <w:p w14:paraId="28E29BA9" w14:textId="5A627385" w:rsidR="00DC25A7" w:rsidRPr="00DC25A7" w:rsidRDefault="00DC25A7" w:rsidP="00DC25A7">
      <w:pPr>
        <w:pStyle w:val="27"/>
        <w:jc w:val="both"/>
        <w:rPr>
          <w:sz w:val="16"/>
          <w:szCs w:val="16"/>
        </w:rPr>
      </w:pPr>
      <w:r w:rsidRPr="00DC25A7">
        <w:rPr>
          <w:sz w:val="16"/>
          <w:szCs w:val="16"/>
        </w:rPr>
        <w:t>1.</w:t>
      </w:r>
      <w:r>
        <w:rPr>
          <w:sz w:val="16"/>
          <w:szCs w:val="16"/>
        </w:rPr>
        <w:t xml:space="preserve"> </w:t>
      </w:r>
      <w:r w:rsidRPr="00DC25A7">
        <w:rPr>
          <w:sz w:val="16"/>
          <w:szCs w:val="16"/>
        </w:rPr>
        <w:t>Создать постоянно действующую комиссию по подготовке объектов жилищно-</w:t>
      </w:r>
    </w:p>
    <w:p w14:paraId="187A610A" w14:textId="77777777" w:rsidR="00DC25A7" w:rsidRPr="00DC25A7" w:rsidRDefault="00DC25A7" w:rsidP="00DC25A7">
      <w:pPr>
        <w:pStyle w:val="27"/>
        <w:jc w:val="both"/>
        <w:rPr>
          <w:sz w:val="16"/>
          <w:szCs w:val="16"/>
        </w:rPr>
      </w:pPr>
      <w:r w:rsidRPr="00DC25A7">
        <w:rPr>
          <w:sz w:val="16"/>
          <w:szCs w:val="16"/>
        </w:rPr>
        <w:t>коммунального хозяйства и социальной сферы на территории Елизаветинского сельского поселения к осенне-зимнему отопительному периоду 2020-2021 г.г.</w:t>
      </w:r>
    </w:p>
    <w:p w14:paraId="29E96A6A" w14:textId="215C588B" w:rsidR="00DC25A7" w:rsidRPr="00DC25A7" w:rsidRDefault="00DC25A7" w:rsidP="00DC25A7">
      <w:pPr>
        <w:pStyle w:val="27"/>
        <w:jc w:val="both"/>
        <w:rPr>
          <w:sz w:val="16"/>
          <w:szCs w:val="16"/>
        </w:rPr>
      </w:pPr>
      <w:r w:rsidRPr="00DC25A7">
        <w:rPr>
          <w:sz w:val="16"/>
          <w:szCs w:val="16"/>
        </w:rPr>
        <w:t>2.</w:t>
      </w:r>
      <w:r>
        <w:rPr>
          <w:sz w:val="16"/>
          <w:szCs w:val="16"/>
        </w:rPr>
        <w:t xml:space="preserve"> </w:t>
      </w:r>
      <w:r w:rsidRPr="00DC25A7">
        <w:rPr>
          <w:sz w:val="16"/>
          <w:szCs w:val="16"/>
        </w:rPr>
        <w:t>Утвердить:</w:t>
      </w:r>
    </w:p>
    <w:p w14:paraId="09DECF2C" w14:textId="7F4D3CA2" w:rsidR="00DC25A7" w:rsidRPr="00DC25A7" w:rsidRDefault="00DC25A7" w:rsidP="00DC25A7">
      <w:pPr>
        <w:pStyle w:val="27"/>
        <w:jc w:val="both"/>
        <w:rPr>
          <w:sz w:val="16"/>
          <w:szCs w:val="16"/>
        </w:rPr>
      </w:pPr>
      <w:r w:rsidRPr="00DC25A7">
        <w:rPr>
          <w:sz w:val="16"/>
          <w:szCs w:val="16"/>
        </w:rPr>
        <w:t>2.1.</w:t>
      </w:r>
      <w:r>
        <w:rPr>
          <w:sz w:val="16"/>
          <w:szCs w:val="16"/>
        </w:rPr>
        <w:t xml:space="preserve"> </w:t>
      </w:r>
      <w:r w:rsidRPr="00DC25A7">
        <w:rPr>
          <w:sz w:val="16"/>
          <w:szCs w:val="16"/>
        </w:rPr>
        <w:t>Состав комиссии   по проверке готовности жилищного фонда, объектов</w:t>
      </w:r>
      <w:r>
        <w:rPr>
          <w:sz w:val="16"/>
          <w:szCs w:val="16"/>
        </w:rPr>
        <w:t xml:space="preserve"> </w:t>
      </w:r>
      <w:r w:rsidRPr="00DC25A7">
        <w:rPr>
          <w:sz w:val="16"/>
          <w:szCs w:val="16"/>
        </w:rPr>
        <w:t>социальной сферы и инженерной инфраструктуры на территории на территории Елизаветинского сельского поселения к осенне-зимнему периоду 2020-2021 г.г. согласно приложению 1.</w:t>
      </w:r>
    </w:p>
    <w:p w14:paraId="7DC70961" w14:textId="5C4BF552" w:rsidR="00DC25A7" w:rsidRPr="00DC25A7" w:rsidRDefault="00DC25A7" w:rsidP="00DC25A7">
      <w:pPr>
        <w:pStyle w:val="27"/>
        <w:jc w:val="both"/>
        <w:rPr>
          <w:sz w:val="16"/>
          <w:szCs w:val="16"/>
        </w:rPr>
      </w:pPr>
      <w:r w:rsidRPr="00DC25A7">
        <w:rPr>
          <w:sz w:val="16"/>
          <w:szCs w:val="16"/>
        </w:rPr>
        <w:t>2.2.</w:t>
      </w:r>
      <w:r>
        <w:rPr>
          <w:sz w:val="16"/>
          <w:szCs w:val="16"/>
        </w:rPr>
        <w:t xml:space="preserve"> </w:t>
      </w:r>
      <w:r w:rsidRPr="00DC25A7">
        <w:rPr>
          <w:sz w:val="16"/>
          <w:szCs w:val="16"/>
        </w:rPr>
        <w:t>Положение о    комиссии по проверке готовности жилищного фонда, объектов</w:t>
      </w:r>
      <w:r>
        <w:rPr>
          <w:sz w:val="16"/>
          <w:szCs w:val="16"/>
        </w:rPr>
        <w:t xml:space="preserve"> </w:t>
      </w:r>
      <w:r w:rsidRPr="00DC25A7">
        <w:rPr>
          <w:sz w:val="16"/>
          <w:szCs w:val="16"/>
        </w:rPr>
        <w:t>социальной сферы и инженерной инфраструктуры на территории Елизаветинского сельского поселения к осенне-зимнему периоду 2020-2021 г.г. согласно приложению 2.</w:t>
      </w:r>
    </w:p>
    <w:p w14:paraId="7664FF84" w14:textId="76CF8BF6" w:rsidR="00DC25A7" w:rsidRPr="00DC25A7" w:rsidRDefault="00DC25A7" w:rsidP="00DC25A7">
      <w:pPr>
        <w:pStyle w:val="27"/>
        <w:jc w:val="both"/>
        <w:rPr>
          <w:sz w:val="16"/>
          <w:szCs w:val="16"/>
        </w:rPr>
      </w:pPr>
      <w:r w:rsidRPr="00DC25A7">
        <w:rPr>
          <w:sz w:val="16"/>
          <w:szCs w:val="16"/>
        </w:rPr>
        <w:t>2.3.</w:t>
      </w:r>
      <w:r>
        <w:rPr>
          <w:sz w:val="16"/>
          <w:szCs w:val="16"/>
        </w:rPr>
        <w:t xml:space="preserve"> </w:t>
      </w:r>
      <w:r w:rsidRPr="00DC25A7">
        <w:rPr>
          <w:sz w:val="16"/>
          <w:szCs w:val="16"/>
        </w:rPr>
        <w:t>Программу    по    проверке     готовности   жилищного фонда, объектов</w:t>
      </w:r>
      <w:r>
        <w:rPr>
          <w:sz w:val="16"/>
          <w:szCs w:val="16"/>
        </w:rPr>
        <w:t xml:space="preserve"> </w:t>
      </w:r>
      <w:r w:rsidRPr="00DC25A7">
        <w:rPr>
          <w:sz w:val="16"/>
          <w:szCs w:val="16"/>
        </w:rPr>
        <w:t>социальной сферы и инженерной инфраструктуры, расположенных на территории Елизаветинского сельского поселение к осенне-зимнему периоду 2020-2021 г.г. согласно приложению 3.</w:t>
      </w:r>
    </w:p>
    <w:p w14:paraId="19465A59" w14:textId="53B32D88" w:rsidR="00DC25A7" w:rsidRPr="00DC25A7" w:rsidRDefault="00DC25A7" w:rsidP="00DC25A7">
      <w:pPr>
        <w:pStyle w:val="27"/>
        <w:jc w:val="both"/>
        <w:rPr>
          <w:sz w:val="16"/>
          <w:szCs w:val="16"/>
        </w:rPr>
      </w:pPr>
      <w:r w:rsidRPr="00DC25A7">
        <w:rPr>
          <w:sz w:val="16"/>
          <w:szCs w:val="16"/>
        </w:rPr>
        <w:t>3.</w:t>
      </w:r>
      <w:r>
        <w:rPr>
          <w:sz w:val="16"/>
          <w:szCs w:val="16"/>
        </w:rPr>
        <w:t xml:space="preserve"> </w:t>
      </w:r>
      <w:r w:rsidRPr="00DC25A7">
        <w:rPr>
          <w:sz w:val="16"/>
          <w:szCs w:val="16"/>
        </w:rPr>
        <w:t>Ресурсоснабжающей, управляющей   организациям, осуществляющим свою деятельность на территории Елизаветинского сельского:</w:t>
      </w:r>
    </w:p>
    <w:p w14:paraId="426BC5EE" w14:textId="0E20C919" w:rsidR="00DC25A7" w:rsidRPr="00DC25A7" w:rsidRDefault="00DC25A7" w:rsidP="00DC25A7">
      <w:pPr>
        <w:pStyle w:val="27"/>
        <w:jc w:val="both"/>
        <w:rPr>
          <w:sz w:val="16"/>
          <w:szCs w:val="16"/>
        </w:rPr>
      </w:pPr>
      <w:r w:rsidRPr="00DC25A7">
        <w:rPr>
          <w:sz w:val="16"/>
          <w:szCs w:val="16"/>
        </w:rPr>
        <w:t>3.1.</w:t>
      </w:r>
      <w:r>
        <w:rPr>
          <w:sz w:val="16"/>
          <w:szCs w:val="16"/>
        </w:rPr>
        <w:t xml:space="preserve"> </w:t>
      </w:r>
      <w:r w:rsidRPr="00DC25A7">
        <w:rPr>
          <w:sz w:val="16"/>
          <w:szCs w:val="16"/>
        </w:rPr>
        <w:t>Обеспечить до 01.09.2020 готовность   жилищного фонда, объектов социальной сферы к работе в осенне-зимний период.</w:t>
      </w:r>
    </w:p>
    <w:p w14:paraId="5E3D00BA" w14:textId="638726BD" w:rsidR="00DC25A7" w:rsidRPr="00DC25A7" w:rsidRDefault="00DC25A7" w:rsidP="00DC25A7">
      <w:pPr>
        <w:pStyle w:val="27"/>
        <w:jc w:val="both"/>
        <w:rPr>
          <w:sz w:val="16"/>
          <w:szCs w:val="16"/>
        </w:rPr>
      </w:pPr>
      <w:r w:rsidRPr="00DC25A7">
        <w:rPr>
          <w:sz w:val="16"/>
          <w:szCs w:val="16"/>
        </w:rPr>
        <w:t>3.2.</w:t>
      </w:r>
      <w:r>
        <w:rPr>
          <w:sz w:val="16"/>
          <w:szCs w:val="16"/>
        </w:rPr>
        <w:t xml:space="preserve"> </w:t>
      </w:r>
      <w:r w:rsidRPr="00DC25A7">
        <w:rPr>
          <w:sz w:val="16"/>
          <w:szCs w:val="16"/>
        </w:rPr>
        <w:t>Организовать промывку и опрессовку систем   теплоснабжения с составлением актов обследования.</w:t>
      </w:r>
    </w:p>
    <w:p w14:paraId="0B066589" w14:textId="2314F450" w:rsidR="00DC25A7" w:rsidRPr="00DC25A7" w:rsidRDefault="00DC25A7" w:rsidP="00DC25A7">
      <w:pPr>
        <w:pStyle w:val="27"/>
        <w:jc w:val="both"/>
        <w:rPr>
          <w:sz w:val="16"/>
          <w:szCs w:val="16"/>
        </w:rPr>
      </w:pPr>
      <w:r w:rsidRPr="00DC25A7">
        <w:rPr>
          <w:sz w:val="16"/>
          <w:szCs w:val="16"/>
        </w:rPr>
        <w:t>3.3.</w:t>
      </w:r>
      <w:r>
        <w:rPr>
          <w:sz w:val="16"/>
          <w:szCs w:val="16"/>
        </w:rPr>
        <w:t xml:space="preserve"> </w:t>
      </w:r>
      <w:r w:rsidRPr="00DC25A7">
        <w:rPr>
          <w:sz w:val="16"/>
          <w:szCs w:val="16"/>
        </w:rPr>
        <w:t>До 01.09.2020       выполнить     комплекс     тепло-сберегающих    мероприятий, включающий восстановление тепловой изоляции на трубопроводах внутридомовых систем, остекление лестничных клеток, ремонт швов наружных стеновых панелей, блоков и входных дверей с установкой механизмов закрывания.</w:t>
      </w:r>
    </w:p>
    <w:p w14:paraId="0F71F59D" w14:textId="2CDC834A" w:rsidR="00DC25A7" w:rsidRPr="00DC25A7" w:rsidRDefault="00DC25A7" w:rsidP="00DC25A7">
      <w:pPr>
        <w:pStyle w:val="27"/>
        <w:jc w:val="both"/>
        <w:rPr>
          <w:sz w:val="16"/>
          <w:szCs w:val="16"/>
        </w:rPr>
      </w:pPr>
      <w:r w:rsidRPr="00DC25A7">
        <w:rPr>
          <w:sz w:val="16"/>
          <w:szCs w:val="16"/>
        </w:rPr>
        <w:t>3.4.</w:t>
      </w:r>
      <w:r>
        <w:rPr>
          <w:sz w:val="16"/>
          <w:szCs w:val="16"/>
        </w:rPr>
        <w:t xml:space="preserve"> </w:t>
      </w:r>
      <w:r w:rsidRPr="00DC25A7">
        <w:rPr>
          <w:sz w:val="16"/>
          <w:szCs w:val="16"/>
        </w:rPr>
        <w:t>До 01.10.2020 обеспечить   необходимый объем   песчано-солевой   смести для</w:t>
      </w:r>
    </w:p>
    <w:p w14:paraId="21E84E65" w14:textId="77777777" w:rsidR="00DC25A7" w:rsidRPr="00DC25A7" w:rsidRDefault="00DC25A7" w:rsidP="00DC25A7">
      <w:pPr>
        <w:pStyle w:val="27"/>
        <w:jc w:val="both"/>
        <w:rPr>
          <w:sz w:val="16"/>
          <w:szCs w:val="16"/>
        </w:rPr>
      </w:pPr>
      <w:r w:rsidRPr="00DC25A7">
        <w:rPr>
          <w:sz w:val="16"/>
          <w:szCs w:val="16"/>
        </w:rPr>
        <w:t>противогололедной обработки пешеходных дорожек.</w:t>
      </w:r>
    </w:p>
    <w:p w14:paraId="6C283A2D" w14:textId="7C263CCA" w:rsidR="00DC25A7" w:rsidRPr="00DC25A7" w:rsidRDefault="00DC25A7" w:rsidP="00DC25A7">
      <w:pPr>
        <w:pStyle w:val="27"/>
        <w:jc w:val="both"/>
        <w:rPr>
          <w:sz w:val="16"/>
          <w:szCs w:val="16"/>
        </w:rPr>
      </w:pPr>
      <w:r w:rsidRPr="00DC25A7">
        <w:rPr>
          <w:sz w:val="16"/>
          <w:szCs w:val="16"/>
        </w:rPr>
        <w:t>3.5.</w:t>
      </w:r>
      <w:r>
        <w:rPr>
          <w:sz w:val="16"/>
          <w:szCs w:val="16"/>
        </w:rPr>
        <w:t xml:space="preserve"> </w:t>
      </w:r>
      <w:r w:rsidRPr="00DC25A7">
        <w:rPr>
          <w:sz w:val="16"/>
          <w:szCs w:val="16"/>
        </w:rPr>
        <w:t>До 10.09.2020 предоставить    в    администрацию   Елизаветинского   сельского</w:t>
      </w:r>
      <w:r>
        <w:rPr>
          <w:sz w:val="16"/>
          <w:szCs w:val="16"/>
        </w:rPr>
        <w:t xml:space="preserve"> </w:t>
      </w:r>
      <w:r w:rsidRPr="00DC25A7">
        <w:rPr>
          <w:sz w:val="16"/>
          <w:szCs w:val="16"/>
        </w:rPr>
        <w:t>поселения Паспорта готовности, оформленные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хозяйству от 27.09.2003 № 170.</w:t>
      </w:r>
    </w:p>
    <w:p w14:paraId="3F129AA2" w14:textId="047581B3" w:rsidR="00DC25A7" w:rsidRPr="00DC25A7" w:rsidRDefault="00DC25A7" w:rsidP="00DC25A7">
      <w:pPr>
        <w:pStyle w:val="27"/>
        <w:jc w:val="both"/>
        <w:rPr>
          <w:sz w:val="16"/>
          <w:szCs w:val="16"/>
        </w:rPr>
      </w:pPr>
      <w:r w:rsidRPr="00DC25A7">
        <w:rPr>
          <w:sz w:val="16"/>
          <w:szCs w:val="16"/>
        </w:rPr>
        <w:t>4.</w:t>
      </w:r>
      <w:r>
        <w:rPr>
          <w:sz w:val="16"/>
          <w:szCs w:val="16"/>
        </w:rPr>
        <w:t xml:space="preserve"> </w:t>
      </w:r>
      <w:r w:rsidRPr="00DC25A7">
        <w:rPr>
          <w:sz w:val="16"/>
          <w:szCs w:val="16"/>
        </w:rPr>
        <w:t>Ресурсоснабжающей    организации, участвующей в тепло- водо-    снабжении</w:t>
      </w:r>
      <w:r>
        <w:rPr>
          <w:sz w:val="16"/>
          <w:szCs w:val="16"/>
        </w:rPr>
        <w:t xml:space="preserve"> </w:t>
      </w:r>
      <w:r w:rsidRPr="00DC25A7">
        <w:rPr>
          <w:sz w:val="16"/>
          <w:szCs w:val="16"/>
        </w:rPr>
        <w:t>населения:</w:t>
      </w:r>
    </w:p>
    <w:p w14:paraId="47C31DB4" w14:textId="58885EE2" w:rsidR="00DC25A7" w:rsidRPr="00DC25A7" w:rsidRDefault="00DC25A7" w:rsidP="00DC25A7">
      <w:pPr>
        <w:pStyle w:val="27"/>
        <w:jc w:val="both"/>
        <w:rPr>
          <w:sz w:val="16"/>
          <w:szCs w:val="16"/>
        </w:rPr>
      </w:pPr>
      <w:r w:rsidRPr="00DC25A7">
        <w:rPr>
          <w:sz w:val="16"/>
          <w:szCs w:val="16"/>
        </w:rPr>
        <w:t>4.1.</w:t>
      </w:r>
      <w:r>
        <w:rPr>
          <w:sz w:val="16"/>
          <w:szCs w:val="16"/>
        </w:rPr>
        <w:t xml:space="preserve"> </w:t>
      </w:r>
      <w:r w:rsidRPr="00DC25A7">
        <w:rPr>
          <w:sz w:val="16"/>
          <w:szCs w:val="16"/>
        </w:rPr>
        <w:t>Обеспечить до 01.09.2020:</w:t>
      </w:r>
    </w:p>
    <w:p w14:paraId="23576EF7" w14:textId="77777777" w:rsidR="00DC25A7" w:rsidRPr="00DC25A7" w:rsidRDefault="00DC25A7" w:rsidP="00DC25A7">
      <w:pPr>
        <w:pStyle w:val="27"/>
        <w:jc w:val="both"/>
        <w:rPr>
          <w:sz w:val="16"/>
          <w:szCs w:val="16"/>
        </w:rPr>
      </w:pPr>
      <w:r w:rsidRPr="00DC25A7">
        <w:rPr>
          <w:sz w:val="16"/>
          <w:szCs w:val="16"/>
        </w:rPr>
        <w:t>4.1.1. Готовность инженерной инфраструктуры к работе в осенне-зимний период;</w:t>
      </w:r>
    </w:p>
    <w:p w14:paraId="6C48B4C6" w14:textId="77777777" w:rsidR="00DC25A7" w:rsidRPr="00DC25A7" w:rsidRDefault="00DC25A7" w:rsidP="00DC25A7">
      <w:pPr>
        <w:pStyle w:val="27"/>
        <w:jc w:val="both"/>
        <w:rPr>
          <w:sz w:val="16"/>
          <w:szCs w:val="16"/>
        </w:rPr>
      </w:pPr>
      <w:r w:rsidRPr="00DC25A7">
        <w:rPr>
          <w:sz w:val="16"/>
          <w:szCs w:val="16"/>
        </w:rPr>
        <w:t>4.1.2. Укомплектованность    техникой    и   нормативным    запасом материалов для</w:t>
      </w:r>
    </w:p>
    <w:p w14:paraId="3C4BEEDD" w14:textId="77777777" w:rsidR="00DC25A7" w:rsidRPr="00DC25A7" w:rsidRDefault="00DC25A7" w:rsidP="00DC25A7">
      <w:pPr>
        <w:pStyle w:val="27"/>
        <w:jc w:val="both"/>
        <w:rPr>
          <w:sz w:val="16"/>
          <w:szCs w:val="16"/>
        </w:rPr>
      </w:pPr>
      <w:r w:rsidRPr="00DC25A7">
        <w:rPr>
          <w:sz w:val="16"/>
          <w:szCs w:val="16"/>
        </w:rPr>
        <w:t>оперативного выполнения аварийно-восстановительных работ.</w:t>
      </w:r>
    </w:p>
    <w:p w14:paraId="48177385" w14:textId="77777777" w:rsidR="00DC25A7" w:rsidRPr="00DC25A7" w:rsidRDefault="00DC25A7" w:rsidP="00DC25A7">
      <w:pPr>
        <w:pStyle w:val="27"/>
        <w:jc w:val="both"/>
        <w:rPr>
          <w:sz w:val="16"/>
          <w:szCs w:val="16"/>
        </w:rPr>
      </w:pPr>
      <w:r w:rsidRPr="00DC25A7">
        <w:rPr>
          <w:sz w:val="16"/>
          <w:szCs w:val="16"/>
        </w:rPr>
        <w:t>4.1.3. Организовать опробование систем теплоснабжения.</w:t>
      </w:r>
    </w:p>
    <w:p w14:paraId="0A356C21" w14:textId="285DD743" w:rsidR="00DC25A7" w:rsidRPr="00DC25A7" w:rsidRDefault="00DC25A7" w:rsidP="00DC25A7">
      <w:pPr>
        <w:pStyle w:val="27"/>
        <w:jc w:val="both"/>
        <w:rPr>
          <w:sz w:val="16"/>
          <w:szCs w:val="16"/>
        </w:rPr>
      </w:pPr>
      <w:r w:rsidRPr="00DC25A7">
        <w:rPr>
          <w:sz w:val="16"/>
          <w:szCs w:val="16"/>
        </w:rPr>
        <w:t xml:space="preserve">5. Настоящее      постановление    подлежит     официальному    </w:t>
      </w:r>
      <w:r w:rsidRPr="00DC25A7">
        <w:rPr>
          <w:sz w:val="16"/>
          <w:szCs w:val="16"/>
        </w:rPr>
        <w:t>опубликованию</w:t>
      </w:r>
      <w:r>
        <w:rPr>
          <w:sz w:val="16"/>
          <w:szCs w:val="16"/>
        </w:rPr>
        <w:t xml:space="preserve"> </w:t>
      </w:r>
      <w:r w:rsidRPr="00DC25A7">
        <w:rPr>
          <w:sz w:val="16"/>
          <w:szCs w:val="16"/>
        </w:rPr>
        <w:t>в</w:t>
      </w:r>
      <w:r>
        <w:rPr>
          <w:sz w:val="16"/>
          <w:szCs w:val="16"/>
        </w:rPr>
        <w:t xml:space="preserve"> </w:t>
      </w:r>
      <w:r w:rsidRPr="00DC25A7">
        <w:rPr>
          <w:sz w:val="16"/>
          <w:szCs w:val="16"/>
        </w:rPr>
        <w:t>официальном печатном издании газете «Елизаветинский Вестник»» и размещению в информационно-телекоммуникационной сети «Интернет» на официальном сайте администрации Елизаветинского сельского поселения.</w:t>
      </w:r>
    </w:p>
    <w:p w14:paraId="3E81F0D3" w14:textId="37E23933" w:rsidR="00DC25A7" w:rsidRPr="00DC25A7" w:rsidRDefault="00DC25A7" w:rsidP="00DC25A7">
      <w:pPr>
        <w:pStyle w:val="27"/>
        <w:jc w:val="both"/>
        <w:rPr>
          <w:sz w:val="16"/>
          <w:szCs w:val="16"/>
        </w:rPr>
      </w:pPr>
      <w:r w:rsidRPr="00DC25A7">
        <w:rPr>
          <w:sz w:val="16"/>
          <w:szCs w:val="16"/>
        </w:rPr>
        <w:t>6.</w:t>
      </w:r>
      <w:r>
        <w:rPr>
          <w:sz w:val="16"/>
          <w:szCs w:val="16"/>
        </w:rPr>
        <w:t xml:space="preserve"> </w:t>
      </w:r>
      <w:r w:rsidRPr="00DC25A7">
        <w:rPr>
          <w:sz w:val="16"/>
          <w:szCs w:val="16"/>
        </w:rPr>
        <w:t>Контроль за выполнение настоящего Постановления оставляю за собой.</w:t>
      </w:r>
    </w:p>
    <w:p w14:paraId="266F39E5" w14:textId="77777777" w:rsidR="00DC25A7" w:rsidRPr="00DC25A7" w:rsidRDefault="00DC25A7" w:rsidP="00DC25A7">
      <w:pPr>
        <w:pStyle w:val="27"/>
        <w:jc w:val="both"/>
        <w:rPr>
          <w:sz w:val="16"/>
          <w:szCs w:val="16"/>
        </w:rPr>
      </w:pPr>
    </w:p>
    <w:p w14:paraId="140CD47F" w14:textId="77777777" w:rsidR="00DC25A7" w:rsidRPr="00DC25A7" w:rsidRDefault="00DC25A7" w:rsidP="00DC25A7">
      <w:pPr>
        <w:pStyle w:val="27"/>
        <w:jc w:val="both"/>
        <w:rPr>
          <w:sz w:val="16"/>
          <w:szCs w:val="16"/>
        </w:rPr>
      </w:pPr>
      <w:r w:rsidRPr="00DC25A7">
        <w:rPr>
          <w:sz w:val="16"/>
          <w:szCs w:val="16"/>
        </w:rPr>
        <w:t>Глава администрации</w:t>
      </w:r>
    </w:p>
    <w:p w14:paraId="4B40B87E" w14:textId="7876C39F" w:rsidR="00DC25A7" w:rsidRPr="00DC25A7" w:rsidRDefault="00DC25A7" w:rsidP="00DC25A7">
      <w:pPr>
        <w:pStyle w:val="27"/>
        <w:jc w:val="both"/>
        <w:rPr>
          <w:sz w:val="16"/>
          <w:szCs w:val="16"/>
        </w:rPr>
      </w:pPr>
      <w:r w:rsidRPr="00DC25A7">
        <w:rPr>
          <w:sz w:val="16"/>
          <w:szCs w:val="16"/>
        </w:rPr>
        <w:t xml:space="preserve">Елизаветинского сельского поселения </w:t>
      </w:r>
      <w:r>
        <w:rPr>
          <w:sz w:val="16"/>
          <w:szCs w:val="16"/>
        </w:rPr>
        <w:t xml:space="preserve">   </w:t>
      </w:r>
      <w:r w:rsidRPr="00DC25A7">
        <w:rPr>
          <w:sz w:val="16"/>
          <w:szCs w:val="16"/>
        </w:rPr>
        <w:tab/>
        <w:t xml:space="preserve">           </w:t>
      </w:r>
      <w:r>
        <w:rPr>
          <w:sz w:val="16"/>
          <w:szCs w:val="16"/>
        </w:rPr>
        <w:t xml:space="preserve">          </w:t>
      </w:r>
      <w:r w:rsidRPr="00DC25A7">
        <w:rPr>
          <w:sz w:val="16"/>
          <w:szCs w:val="16"/>
        </w:rPr>
        <w:t xml:space="preserve"> В.В.Зубрилин</w:t>
      </w:r>
    </w:p>
    <w:p w14:paraId="68E5F76D" w14:textId="7F3BB500" w:rsidR="00DC25A7" w:rsidRPr="00DC25A7" w:rsidRDefault="00DC25A7" w:rsidP="00DC25A7">
      <w:pPr>
        <w:pStyle w:val="27"/>
        <w:jc w:val="right"/>
        <w:rPr>
          <w:sz w:val="16"/>
          <w:szCs w:val="16"/>
        </w:rPr>
      </w:pPr>
      <w:r w:rsidRPr="00DC25A7">
        <w:rPr>
          <w:sz w:val="16"/>
          <w:szCs w:val="16"/>
        </w:rPr>
        <w:tab/>
      </w:r>
      <w:r w:rsidRPr="00DC25A7">
        <w:rPr>
          <w:sz w:val="16"/>
          <w:szCs w:val="16"/>
        </w:rPr>
        <w:tab/>
      </w:r>
      <w:r w:rsidRPr="00DC25A7">
        <w:rPr>
          <w:sz w:val="16"/>
          <w:szCs w:val="16"/>
        </w:rPr>
        <w:tab/>
      </w:r>
      <w:r w:rsidRPr="00DC25A7">
        <w:rPr>
          <w:sz w:val="16"/>
          <w:szCs w:val="16"/>
        </w:rPr>
        <w:tab/>
      </w:r>
      <w:r w:rsidRPr="00DC25A7">
        <w:rPr>
          <w:sz w:val="16"/>
          <w:szCs w:val="16"/>
        </w:rPr>
        <w:tab/>
      </w:r>
      <w:r w:rsidRPr="00DC25A7">
        <w:rPr>
          <w:sz w:val="16"/>
          <w:szCs w:val="16"/>
        </w:rPr>
        <w:tab/>
        <w:t>Приложение 1 к постановлению</w:t>
      </w:r>
    </w:p>
    <w:p w14:paraId="5951F8E6" w14:textId="309BC626" w:rsidR="00DC25A7" w:rsidRPr="00DC25A7" w:rsidRDefault="00DC25A7" w:rsidP="00DC25A7">
      <w:pPr>
        <w:pStyle w:val="27"/>
        <w:jc w:val="right"/>
        <w:rPr>
          <w:sz w:val="16"/>
          <w:szCs w:val="16"/>
        </w:rPr>
      </w:pPr>
      <w:r w:rsidRPr="00DC25A7">
        <w:rPr>
          <w:sz w:val="16"/>
          <w:szCs w:val="16"/>
        </w:rPr>
        <w:tab/>
        <w:t xml:space="preserve">администрации Елизаветинского </w:t>
      </w:r>
    </w:p>
    <w:p w14:paraId="38C66366" w14:textId="77777777" w:rsidR="00DC25A7" w:rsidRPr="00DC25A7" w:rsidRDefault="00DC25A7" w:rsidP="00DC25A7">
      <w:pPr>
        <w:pStyle w:val="27"/>
        <w:jc w:val="right"/>
        <w:rPr>
          <w:sz w:val="16"/>
          <w:szCs w:val="16"/>
        </w:rPr>
      </w:pPr>
      <w:r w:rsidRPr="00DC25A7">
        <w:rPr>
          <w:sz w:val="16"/>
          <w:szCs w:val="16"/>
        </w:rPr>
        <w:t>сельского поселения</w:t>
      </w:r>
    </w:p>
    <w:p w14:paraId="2DE023B6" w14:textId="06AA8D99" w:rsidR="00DC25A7" w:rsidRDefault="00DC25A7" w:rsidP="00DC25A7">
      <w:pPr>
        <w:pStyle w:val="27"/>
        <w:jc w:val="right"/>
        <w:rPr>
          <w:sz w:val="16"/>
          <w:szCs w:val="16"/>
        </w:rPr>
      </w:pPr>
      <w:r w:rsidRPr="00DC25A7">
        <w:rPr>
          <w:sz w:val="16"/>
          <w:szCs w:val="16"/>
        </w:rPr>
        <w:t>от 09 июля 2020 № 191</w:t>
      </w:r>
    </w:p>
    <w:p w14:paraId="5806C9DF" w14:textId="177B5F0F" w:rsidR="00DC25A7" w:rsidRDefault="00DC25A7" w:rsidP="00DC25A7">
      <w:pPr>
        <w:pStyle w:val="27"/>
        <w:jc w:val="right"/>
        <w:rPr>
          <w:sz w:val="16"/>
          <w:szCs w:val="16"/>
        </w:rPr>
      </w:pPr>
    </w:p>
    <w:p w14:paraId="72FA7D44" w14:textId="46DEAAD9" w:rsidR="00DC25A7" w:rsidRDefault="00DC25A7" w:rsidP="00DC25A7">
      <w:pPr>
        <w:pStyle w:val="27"/>
        <w:jc w:val="both"/>
        <w:rPr>
          <w:sz w:val="16"/>
          <w:szCs w:val="16"/>
        </w:rPr>
      </w:pPr>
      <w:r w:rsidRPr="00DC25A7">
        <w:drawing>
          <wp:inline distT="0" distB="0" distL="0" distR="0" wp14:anchorId="75FF22B9" wp14:editId="7D9B38CA">
            <wp:extent cx="3210560" cy="27482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0560" cy="2748280"/>
                    </a:xfrm>
                    <a:prstGeom prst="rect">
                      <a:avLst/>
                    </a:prstGeom>
                    <a:noFill/>
                    <a:ln>
                      <a:noFill/>
                    </a:ln>
                  </pic:spPr>
                </pic:pic>
              </a:graphicData>
            </a:graphic>
          </wp:inline>
        </w:drawing>
      </w:r>
    </w:p>
    <w:p w14:paraId="674D1E45" w14:textId="35D64350" w:rsidR="00DC25A7" w:rsidRDefault="00DC25A7" w:rsidP="00DC25A7">
      <w:pPr>
        <w:pStyle w:val="27"/>
        <w:jc w:val="both"/>
        <w:rPr>
          <w:sz w:val="16"/>
          <w:szCs w:val="16"/>
        </w:rPr>
      </w:pPr>
    </w:p>
    <w:p w14:paraId="062AAA02" w14:textId="77777777" w:rsidR="00DC25A7" w:rsidRPr="00DC25A7" w:rsidRDefault="00DC25A7" w:rsidP="00DC25A7">
      <w:pPr>
        <w:pStyle w:val="27"/>
        <w:jc w:val="right"/>
        <w:rPr>
          <w:sz w:val="16"/>
          <w:szCs w:val="16"/>
        </w:rPr>
      </w:pPr>
      <w:r w:rsidRPr="00DC25A7">
        <w:rPr>
          <w:sz w:val="16"/>
          <w:szCs w:val="16"/>
        </w:rPr>
        <w:t>Приложение 2 к постановлению</w:t>
      </w:r>
    </w:p>
    <w:p w14:paraId="2DC8B564" w14:textId="2B798C19" w:rsidR="00DC25A7" w:rsidRPr="00DC25A7" w:rsidRDefault="00DC25A7" w:rsidP="00DC25A7">
      <w:pPr>
        <w:pStyle w:val="27"/>
        <w:jc w:val="right"/>
        <w:rPr>
          <w:sz w:val="16"/>
          <w:szCs w:val="16"/>
        </w:rPr>
      </w:pPr>
      <w:r w:rsidRPr="00DC25A7">
        <w:rPr>
          <w:sz w:val="16"/>
          <w:szCs w:val="16"/>
        </w:rPr>
        <w:tab/>
        <w:t xml:space="preserve">администрации Елизаветинского </w:t>
      </w:r>
    </w:p>
    <w:p w14:paraId="07E38CAE" w14:textId="77777777" w:rsidR="00DC25A7" w:rsidRPr="00DC25A7" w:rsidRDefault="00DC25A7" w:rsidP="00DC25A7">
      <w:pPr>
        <w:pStyle w:val="27"/>
        <w:jc w:val="right"/>
        <w:rPr>
          <w:sz w:val="16"/>
          <w:szCs w:val="16"/>
        </w:rPr>
      </w:pPr>
      <w:r w:rsidRPr="00DC25A7">
        <w:rPr>
          <w:sz w:val="16"/>
          <w:szCs w:val="16"/>
        </w:rPr>
        <w:t>сельского поселения</w:t>
      </w:r>
    </w:p>
    <w:p w14:paraId="3F98B066" w14:textId="77777777" w:rsidR="00DC25A7" w:rsidRPr="00DC25A7" w:rsidRDefault="00DC25A7" w:rsidP="00DC25A7">
      <w:pPr>
        <w:pStyle w:val="27"/>
        <w:jc w:val="right"/>
        <w:rPr>
          <w:sz w:val="16"/>
          <w:szCs w:val="16"/>
        </w:rPr>
      </w:pPr>
      <w:r w:rsidRPr="00DC25A7">
        <w:rPr>
          <w:sz w:val="16"/>
          <w:szCs w:val="16"/>
        </w:rPr>
        <w:t>от 09 июля 2020 № 191</w:t>
      </w:r>
    </w:p>
    <w:p w14:paraId="05DF3E26" w14:textId="77777777" w:rsidR="00DC25A7" w:rsidRPr="00DC25A7" w:rsidRDefault="00DC25A7" w:rsidP="00DC25A7">
      <w:pPr>
        <w:pStyle w:val="27"/>
        <w:jc w:val="both"/>
        <w:rPr>
          <w:sz w:val="16"/>
          <w:szCs w:val="16"/>
        </w:rPr>
      </w:pPr>
    </w:p>
    <w:p w14:paraId="605FE4E9" w14:textId="77777777" w:rsidR="00DC25A7" w:rsidRPr="00DC25A7" w:rsidRDefault="00DC25A7" w:rsidP="00DC25A7">
      <w:pPr>
        <w:pStyle w:val="27"/>
        <w:jc w:val="center"/>
        <w:rPr>
          <w:b/>
          <w:bCs/>
          <w:sz w:val="16"/>
          <w:szCs w:val="16"/>
        </w:rPr>
      </w:pPr>
      <w:r w:rsidRPr="00DC25A7">
        <w:rPr>
          <w:b/>
          <w:bCs/>
          <w:sz w:val="16"/>
          <w:szCs w:val="16"/>
        </w:rPr>
        <w:t>Положение</w:t>
      </w:r>
    </w:p>
    <w:p w14:paraId="59DDA5D2" w14:textId="77777777" w:rsidR="00DC25A7" w:rsidRPr="00DC25A7" w:rsidRDefault="00DC25A7" w:rsidP="00DC25A7">
      <w:pPr>
        <w:pStyle w:val="27"/>
        <w:jc w:val="center"/>
        <w:rPr>
          <w:b/>
          <w:bCs/>
          <w:sz w:val="16"/>
          <w:szCs w:val="16"/>
        </w:rPr>
      </w:pPr>
      <w:r w:rsidRPr="00DC25A7">
        <w:rPr>
          <w:b/>
          <w:bCs/>
          <w:sz w:val="16"/>
          <w:szCs w:val="16"/>
        </w:rPr>
        <w:t>о    комиссии по проверке готовности жилищного фонда, объектов социальной сферы и инженерной инфраструктуры на территории Елизаветинского сельского поселения к осенне-зимнему периоду 2020-2021 г.г.</w:t>
      </w:r>
    </w:p>
    <w:p w14:paraId="272F47B3" w14:textId="77777777" w:rsidR="00DC25A7" w:rsidRPr="00DC25A7" w:rsidRDefault="00DC25A7" w:rsidP="00DC25A7">
      <w:pPr>
        <w:pStyle w:val="27"/>
        <w:jc w:val="both"/>
        <w:rPr>
          <w:sz w:val="16"/>
          <w:szCs w:val="16"/>
        </w:rPr>
      </w:pPr>
    </w:p>
    <w:p w14:paraId="5BDE72C5" w14:textId="77777777" w:rsidR="00DC25A7" w:rsidRPr="00DC25A7" w:rsidRDefault="00DC25A7" w:rsidP="00DC25A7">
      <w:pPr>
        <w:pStyle w:val="27"/>
        <w:jc w:val="both"/>
        <w:rPr>
          <w:sz w:val="16"/>
          <w:szCs w:val="16"/>
        </w:rPr>
      </w:pPr>
      <w:r w:rsidRPr="00DC25A7">
        <w:rPr>
          <w:sz w:val="16"/>
          <w:szCs w:val="16"/>
        </w:rPr>
        <w:t>1. Общие положения</w:t>
      </w:r>
    </w:p>
    <w:p w14:paraId="2FED6F9D" w14:textId="77777777" w:rsidR="00DC25A7" w:rsidRPr="00DC25A7" w:rsidRDefault="00DC25A7" w:rsidP="00DC25A7">
      <w:pPr>
        <w:pStyle w:val="27"/>
        <w:jc w:val="both"/>
        <w:rPr>
          <w:sz w:val="16"/>
          <w:szCs w:val="16"/>
        </w:rPr>
      </w:pPr>
      <w:r w:rsidRPr="00DC25A7">
        <w:rPr>
          <w:sz w:val="16"/>
          <w:szCs w:val="16"/>
        </w:rPr>
        <w:t>1.1. Настоящее Положение о комиссии по проверке готовности жилищного фонда, объектов социальной сферы и инженерной инфраструктуры на территории Елизаветинского сельского поселения к устойчивому функционированию в осенне-зимний период 2020 - 2021 г.г.  (далее - Комиссия) устанавливает задачи, функции, полномочия Комиссии, а также порядок ее работы.</w:t>
      </w:r>
    </w:p>
    <w:p w14:paraId="42DFB539" w14:textId="77777777" w:rsidR="00DC25A7" w:rsidRPr="00DC25A7" w:rsidRDefault="00DC25A7" w:rsidP="00DC25A7">
      <w:pPr>
        <w:pStyle w:val="27"/>
        <w:jc w:val="both"/>
        <w:rPr>
          <w:sz w:val="16"/>
          <w:szCs w:val="16"/>
        </w:rPr>
      </w:pPr>
      <w:r w:rsidRPr="00DC25A7">
        <w:rPr>
          <w:sz w:val="16"/>
          <w:szCs w:val="16"/>
        </w:rPr>
        <w:t>1.2. Комиссия является временным координационным органом, обеспечивающим согласованность действий органов местного самоуправления, надзорных и контролирующих органов, предприятий, организаций и учреждений, находящихся на территории Елизаветинского сельского поселения, независимо от их правовой формы и ведомственной принадлежности, по вопросам подготовки и обеспечения устойчивого функционирования жилищно-коммунального комплекса, объектов топливно-энергетического комплекса и  социальной сферы муниципального образования Елизаветинское сельское поселение до окончания отопительного периода 2020-2021гг..</w:t>
      </w:r>
    </w:p>
    <w:p w14:paraId="1B3827B9" w14:textId="77777777" w:rsidR="00DC25A7" w:rsidRPr="00DC25A7" w:rsidRDefault="00DC25A7" w:rsidP="00DC25A7">
      <w:pPr>
        <w:pStyle w:val="27"/>
        <w:jc w:val="both"/>
        <w:rPr>
          <w:sz w:val="16"/>
          <w:szCs w:val="16"/>
        </w:rPr>
      </w:pPr>
      <w:r w:rsidRPr="00DC25A7">
        <w:rPr>
          <w:sz w:val="16"/>
          <w:szCs w:val="16"/>
        </w:rPr>
        <w:t>1.2. В своей деятельности Комиссия руководствуется Федеральным законом от 27.07.2010 №190-ФЗ «О теплоснабжении», Постановлением Госстроя Российской Федерации от 27.09.2003 № 170 « Об утверждении Правил и норм технической эксплуатации жилищного фонда», Правилами оценки готовности к отопительному периоду, утвержденными Приказом Министерства энергетики РФ от 12.03.2013 №103 (далее – Правила), Правилами  подготовки  и проведения отопительного периода в Ленинградской области, утвержденными Постановлением Правительства Ленинградской области от 19.06.2008 №177, Уставом Елизаветинского сельского поселения, а также настоящим Положением.</w:t>
      </w:r>
    </w:p>
    <w:p w14:paraId="545899C8" w14:textId="77777777" w:rsidR="00DC25A7" w:rsidRPr="00DC25A7" w:rsidRDefault="00DC25A7" w:rsidP="00DC25A7">
      <w:pPr>
        <w:pStyle w:val="27"/>
        <w:jc w:val="both"/>
        <w:rPr>
          <w:sz w:val="16"/>
          <w:szCs w:val="16"/>
        </w:rPr>
      </w:pPr>
      <w:r w:rsidRPr="00DC25A7">
        <w:rPr>
          <w:sz w:val="16"/>
          <w:szCs w:val="16"/>
        </w:rPr>
        <w:t>1.3. В своей деятельности Комиссия подчиняется Главе администрации Елизаветинского сельского поселения.</w:t>
      </w:r>
    </w:p>
    <w:p w14:paraId="1DA46D38" w14:textId="77777777" w:rsidR="00DC25A7" w:rsidRPr="00DC25A7" w:rsidRDefault="00DC25A7" w:rsidP="00DC25A7">
      <w:pPr>
        <w:pStyle w:val="27"/>
        <w:jc w:val="both"/>
        <w:rPr>
          <w:sz w:val="16"/>
          <w:szCs w:val="16"/>
        </w:rPr>
      </w:pPr>
      <w:r w:rsidRPr="00DC25A7">
        <w:rPr>
          <w:sz w:val="16"/>
          <w:szCs w:val="16"/>
        </w:rPr>
        <w:t>2. Задачи и функции Комиссии</w:t>
      </w:r>
    </w:p>
    <w:p w14:paraId="10A71BE7" w14:textId="77777777" w:rsidR="00DC25A7" w:rsidRPr="00DC25A7" w:rsidRDefault="00DC25A7" w:rsidP="00DC25A7">
      <w:pPr>
        <w:pStyle w:val="27"/>
        <w:jc w:val="both"/>
        <w:rPr>
          <w:sz w:val="16"/>
          <w:szCs w:val="16"/>
        </w:rPr>
      </w:pPr>
      <w:r w:rsidRPr="00DC25A7">
        <w:rPr>
          <w:sz w:val="16"/>
          <w:szCs w:val="16"/>
        </w:rPr>
        <w:t>2.1. Основными задачами Комиссии являются:</w:t>
      </w:r>
    </w:p>
    <w:p w14:paraId="75E63765" w14:textId="77777777" w:rsidR="00DC25A7" w:rsidRPr="00DC25A7" w:rsidRDefault="00DC25A7" w:rsidP="00DC25A7">
      <w:pPr>
        <w:pStyle w:val="27"/>
        <w:jc w:val="both"/>
        <w:rPr>
          <w:sz w:val="16"/>
          <w:szCs w:val="16"/>
        </w:rPr>
      </w:pPr>
      <w:r w:rsidRPr="00DC25A7">
        <w:rPr>
          <w:sz w:val="16"/>
          <w:szCs w:val="16"/>
        </w:rPr>
        <w:t>- контроль за ходом подготовки к отопительному периоду, выполнением организационно-технических мероприятий по подготовке оборудования и инженерных сетей жилищного фонда, объектов социальной сферы, теплосетевых и теплоснабжающих организаций к отопительному сезону и обеспечением устойчивого функционирования объектов  жилищного фонда, социальной сферы, объектов тепловой энергетики, инженерных сетей и оборудования, расположенных на территории муниципального образования Елизаветинское сельское поселение в осенне-зимний период;</w:t>
      </w:r>
    </w:p>
    <w:p w14:paraId="1BE80CAA" w14:textId="77777777" w:rsidR="00DC25A7" w:rsidRPr="00DC25A7" w:rsidRDefault="00DC25A7" w:rsidP="00DC25A7">
      <w:pPr>
        <w:pStyle w:val="27"/>
        <w:jc w:val="both"/>
        <w:rPr>
          <w:sz w:val="16"/>
          <w:szCs w:val="16"/>
        </w:rPr>
      </w:pPr>
      <w:r w:rsidRPr="00DC25A7">
        <w:rPr>
          <w:sz w:val="16"/>
          <w:szCs w:val="16"/>
        </w:rPr>
        <w:t>- анализ и оценка хода работ по подготовке объектов жилищного фонда, социальной сферы, объектов тепловой энергетики, инженерных сетей и оборудования, расположенных на территории Елизаветинского сельского поселения, подготовка и оформление актов и паспортов готовности к работе в отопительный период.</w:t>
      </w:r>
    </w:p>
    <w:p w14:paraId="303A89AF" w14:textId="77777777" w:rsidR="00DC25A7" w:rsidRPr="00DC25A7" w:rsidRDefault="00DC25A7" w:rsidP="00DC25A7">
      <w:pPr>
        <w:pStyle w:val="27"/>
        <w:jc w:val="both"/>
        <w:rPr>
          <w:sz w:val="16"/>
          <w:szCs w:val="16"/>
        </w:rPr>
      </w:pPr>
      <w:r w:rsidRPr="00DC25A7">
        <w:rPr>
          <w:sz w:val="16"/>
          <w:szCs w:val="16"/>
        </w:rPr>
        <w:t>- координация взаимодействия организаций всех организационно-правовых форм,</w:t>
      </w:r>
    </w:p>
    <w:p w14:paraId="50C0D3B1" w14:textId="77777777" w:rsidR="00DC25A7" w:rsidRPr="00DC25A7" w:rsidRDefault="00DC25A7" w:rsidP="00DC25A7">
      <w:pPr>
        <w:pStyle w:val="27"/>
        <w:jc w:val="both"/>
        <w:rPr>
          <w:sz w:val="16"/>
          <w:szCs w:val="16"/>
        </w:rPr>
      </w:pPr>
      <w:r w:rsidRPr="00DC25A7">
        <w:rPr>
          <w:sz w:val="16"/>
          <w:szCs w:val="16"/>
        </w:rPr>
        <w:t>выполняющих работы по благоустройству территории Елизаветинского сельского поселения, с организациями, осуществляющими производство работ по ремонту и реконструкции инженерных коммуникаций, в рамках подготовки к отопительному периоду 2020-2021 гг., связанных с земляными работами.</w:t>
      </w:r>
    </w:p>
    <w:p w14:paraId="10861455" w14:textId="432B723E" w:rsidR="00DC25A7" w:rsidRPr="00DC25A7" w:rsidRDefault="00DC25A7" w:rsidP="00DC25A7">
      <w:pPr>
        <w:pStyle w:val="27"/>
        <w:jc w:val="both"/>
        <w:rPr>
          <w:sz w:val="16"/>
          <w:szCs w:val="16"/>
        </w:rPr>
      </w:pPr>
      <w:r w:rsidRPr="00DC25A7">
        <w:rPr>
          <w:sz w:val="16"/>
          <w:szCs w:val="16"/>
        </w:rPr>
        <w:lastRenderedPageBreak/>
        <w:t>2.2. Для реализации возложенных задач Комиссия осуществляет следующие функции:</w:t>
      </w:r>
    </w:p>
    <w:p w14:paraId="02C6AAFE" w14:textId="77777777" w:rsidR="00DC25A7" w:rsidRPr="00DC25A7" w:rsidRDefault="00DC25A7" w:rsidP="00DC25A7">
      <w:pPr>
        <w:pStyle w:val="27"/>
        <w:jc w:val="both"/>
        <w:rPr>
          <w:sz w:val="16"/>
          <w:szCs w:val="16"/>
        </w:rPr>
      </w:pPr>
      <w:r w:rsidRPr="00DC25A7">
        <w:rPr>
          <w:sz w:val="16"/>
          <w:szCs w:val="16"/>
        </w:rPr>
        <w:t>-осуществляет проверку выполнения требований по готовности к отопительному периоду теплоснабжающих и теплосетевых организаций;</w:t>
      </w:r>
    </w:p>
    <w:p w14:paraId="1A9A88E6" w14:textId="77777777" w:rsidR="00DC25A7" w:rsidRPr="00DC25A7" w:rsidRDefault="00DC25A7" w:rsidP="00DC25A7">
      <w:pPr>
        <w:pStyle w:val="27"/>
        <w:jc w:val="both"/>
        <w:rPr>
          <w:sz w:val="16"/>
          <w:szCs w:val="16"/>
        </w:rPr>
      </w:pPr>
      <w:r w:rsidRPr="00DC25A7">
        <w:rPr>
          <w:sz w:val="16"/>
          <w:szCs w:val="16"/>
        </w:rPr>
        <w:t>-осуществляет контроль за реализацией планов подготовки объектов жилищного фонда, социальной сферы, объектов тепловой энергетики, инженерных сетей и оборудования к работе в отопительный период;</w:t>
      </w:r>
    </w:p>
    <w:p w14:paraId="3582A2FE" w14:textId="77777777" w:rsidR="00DC25A7" w:rsidRPr="00DC25A7" w:rsidRDefault="00DC25A7" w:rsidP="00DC25A7">
      <w:pPr>
        <w:pStyle w:val="27"/>
        <w:jc w:val="both"/>
        <w:rPr>
          <w:sz w:val="16"/>
          <w:szCs w:val="16"/>
        </w:rPr>
      </w:pPr>
      <w:r w:rsidRPr="00DC25A7">
        <w:rPr>
          <w:sz w:val="16"/>
          <w:szCs w:val="16"/>
        </w:rPr>
        <w:t>-осуществляет проверку выполнения требований по готовности к отопительному периоду потребителей тепловой энергии;</w:t>
      </w:r>
    </w:p>
    <w:p w14:paraId="6FB3C708" w14:textId="77777777" w:rsidR="00DC25A7" w:rsidRPr="00DC25A7" w:rsidRDefault="00DC25A7" w:rsidP="00DC25A7">
      <w:pPr>
        <w:pStyle w:val="27"/>
        <w:jc w:val="both"/>
        <w:rPr>
          <w:sz w:val="16"/>
          <w:szCs w:val="16"/>
        </w:rPr>
      </w:pPr>
      <w:r w:rsidRPr="00DC25A7">
        <w:rPr>
          <w:sz w:val="16"/>
          <w:szCs w:val="16"/>
        </w:rPr>
        <w:t>- проводит проверку готовности объектов жилищного фонда к отопительному периоду;</w:t>
      </w:r>
    </w:p>
    <w:p w14:paraId="71201274" w14:textId="74CA9135" w:rsidR="00DC25A7" w:rsidRPr="00DC25A7" w:rsidRDefault="00DC25A7" w:rsidP="00DC25A7">
      <w:pPr>
        <w:pStyle w:val="27"/>
        <w:jc w:val="both"/>
        <w:rPr>
          <w:sz w:val="16"/>
          <w:szCs w:val="16"/>
        </w:rPr>
      </w:pPr>
      <w:r w:rsidRPr="00DC25A7">
        <w:rPr>
          <w:sz w:val="16"/>
          <w:szCs w:val="16"/>
        </w:rPr>
        <w:t>-выполняет иные функции в соответствии с возложенными на нее задачами.</w:t>
      </w:r>
    </w:p>
    <w:p w14:paraId="60E64EA7" w14:textId="1A31928C" w:rsidR="00DC25A7" w:rsidRPr="00DC25A7" w:rsidRDefault="00DC25A7" w:rsidP="00DC25A7">
      <w:pPr>
        <w:pStyle w:val="27"/>
        <w:jc w:val="both"/>
        <w:rPr>
          <w:sz w:val="16"/>
          <w:szCs w:val="16"/>
        </w:rPr>
      </w:pPr>
      <w:r w:rsidRPr="00DC25A7">
        <w:rPr>
          <w:sz w:val="16"/>
          <w:szCs w:val="16"/>
        </w:rPr>
        <w:t>3. Права Комиссии.</w:t>
      </w:r>
    </w:p>
    <w:p w14:paraId="7E64517A" w14:textId="77777777" w:rsidR="00DC25A7" w:rsidRPr="00DC25A7" w:rsidRDefault="00DC25A7" w:rsidP="00DC25A7">
      <w:pPr>
        <w:pStyle w:val="27"/>
        <w:jc w:val="both"/>
        <w:rPr>
          <w:sz w:val="16"/>
          <w:szCs w:val="16"/>
        </w:rPr>
      </w:pPr>
      <w:r w:rsidRPr="00DC25A7">
        <w:rPr>
          <w:sz w:val="16"/>
          <w:szCs w:val="16"/>
        </w:rPr>
        <w:t>3.1. Для осуществления возложенных задач и функций Комиссия имеет право:</w:t>
      </w:r>
    </w:p>
    <w:p w14:paraId="6996BC57" w14:textId="77777777" w:rsidR="00DC25A7" w:rsidRPr="00DC25A7" w:rsidRDefault="00DC25A7" w:rsidP="00DC25A7">
      <w:pPr>
        <w:pStyle w:val="27"/>
        <w:jc w:val="both"/>
        <w:rPr>
          <w:sz w:val="16"/>
          <w:szCs w:val="16"/>
        </w:rPr>
      </w:pPr>
      <w:r w:rsidRPr="00DC25A7">
        <w:rPr>
          <w:sz w:val="16"/>
          <w:szCs w:val="16"/>
        </w:rPr>
        <w:t>-рассматривать на своих заседаниях вопросы, связанные с подготовкой объектов жилищно-коммунального и теплоэнергетического хозяйства, жилищного фонда и объектов социальной сферы, расположенных на территории Елизаветинского сельского поселения, к работе в отопительный период 2020-2021 гг.;</w:t>
      </w:r>
    </w:p>
    <w:p w14:paraId="56C43BBB" w14:textId="77777777" w:rsidR="00DC25A7" w:rsidRPr="00DC25A7" w:rsidRDefault="00DC25A7" w:rsidP="00DC25A7">
      <w:pPr>
        <w:pStyle w:val="27"/>
        <w:jc w:val="both"/>
        <w:rPr>
          <w:sz w:val="16"/>
          <w:szCs w:val="16"/>
        </w:rPr>
      </w:pPr>
      <w:r w:rsidRPr="00DC25A7">
        <w:rPr>
          <w:sz w:val="16"/>
          <w:szCs w:val="16"/>
        </w:rPr>
        <w:t>-запрашивать в установленном порядке у организаций и предприятий, расположенных на территории Елизаветинского сельского поселения, необходимые документы и иные сведения по вопросам деятельности Комиссии;</w:t>
      </w:r>
    </w:p>
    <w:p w14:paraId="413464E0" w14:textId="77777777" w:rsidR="00DC25A7" w:rsidRPr="00DC25A7" w:rsidRDefault="00DC25A7" w:rsidP="00DC25A7">
      <w:pPr>
        <w:pStyle w:val="27"/>
        <w:jc w:val="both"/>
        <w:rPr>
          <w:sz w:val="16"/>
          <w:szCs w:val="16"/>
        </w:rPr>
      </w:pPr>
      <w:r w:rsidRPr="00DC25A7">
        <w:rPr>
          <w:sz w:val="16"/>
          <w:szCs w:val="16"/>
        </w:rPr>
        <w:t>-привлекать к участию в работе должностных лиц предприятий, организаций, учреждений, осуществляющих деятельность на территории Елизаветинского сельского поселения независимо от форм собственности;</w:t>
      </w:r>
    </w:p>
    <w:p w14:paraId="120ECD74" w14:textId="77777777" w:rsidR="00DC25A7" w:rsidRPr="00DC25A7" w:rsidRDefault="00DC25A7" w:rsidP="00DC25A7">
      <w:pPr>
        <w:pStyle w:val="27"/>
        <w:jc w:val="both"/>
        <w:rPr>
          <w:sz w:val="16"/>
          <w:szCs w:val="16"/>
        </w:rPr>
      </w:pPr>
      <w:r w:rsidRPr="00DC25A7">
        <w:rPr>
          <w:sz w:val="16"/>
          <w:szCs w:val="16"/>
        </w:rPr>
        <w:t>-вносить на рассмотрение предложения по вопросам, требующим решения Администрации.</w:t>
      </w:r>
    </w:p>
    <w:p w14:paraId="5CEC9A14" w14:textId="77777777" w:rsidR="00DC25A7" w:rsidRPr="00DC25A7" w:rsidRDefault="00DC25A7" w:rsidP="00DC25A7">
      <w:pPr>
        <w:pStyle w:val="27"/>
        <w:jc w:val="both"/>
        <w:rPr>
          <w:sz w:val="16"/>
          <w:szCs w:val="16"/>
        </w:rPr>
      </w:pPr>
      <w:r w:rsidRPr="00DC25A7">
        <w:rPr>
          <w:sz w:val="16"/>
          <w:szCs w:val="16"/>
        </w:rPr>
        <w:t>- запрашивать у лиц, осуществляющих управление многоквартирным домом; у лиц, являющихся собственниками жилых и нежилых помещений в многоквартирном доме при непосредственном управлении, необходимую информацию, в том числе паспорта готовности объектов и документы, подтверждающие готовность объектов, оборудования и инженерных сетей к работе в отопительный период;</w:t>
      </w:r>
    </w:p>
    <w:p w14:paraId="7BDFE148" w14:textId="77777777" w:rsidR="00DC25A7" w:rsidRPr="00DC25A7" w:rsidRDefault="00DC25A7" w:rsidP="00DC25A7">
      <w:pPr>
        <w:pStyle w:val="27"/>
        <w:jc w:val="both"/>
        <w:rPr>
          <w:sz w:val="16"/>
          <w:szCs w:val="16"/>
        </w:rPr>
      </w:pPr>
      <w:r w:rsidRPr="00DC25A7">
        <w:rPr>
          <w:sz w:val="16"/>
          <w:szCs w:val="16"/>
        </w:rPr>
        <w:t>- требовать от лиц, осуществляющих управление многоквартирным домом, лиц, являющихся собственниками жилых и нежилых помещений в многоквартирном доме при непосредственном управлении, выполнения мероприятий, относящихся к сфере деятельности Комиссии;</w:t>
      </w:r>
    </w:p>
    <w:p w14:paraId="56D27633" w14:textId="77777777" w:rsidR="00DC25A7" w:rsidRPr="00DC25A7" w:rsidRDefault="00DC25A7" w:rsidP="00DC25A7">
      <w:pPr>
        <w:pStyle w:val="27"/>
        <w:jc w:val="both"/>
        <w:rPr>
          <w:sz w:val="16"/>
          <w:szCs w:val="16"/>
        </w:rPr>
      </w:pPr>
      <w:r w:rsidRPr="00DC25A7">
        <w:rPr>
          <w:sz w:val="16"/>
          <w:szCs w:val="16"/>
        </w:rPr>
        <w:t>- составлять Акты проверки и Паспорта готовности жилищного фонда к отопительному периоду;</w:t>
      </w:r>
    </w:p>
    <w:p w14:paraId="13BCC6E4" w14:textId="7ACFB4BC" w:rsidR="00DC25A7" w:rsidRPr="00DC25A7" w:rsidRDefault="00DC25A7" w:rsidP="00DC25A7">
      <w:pPr>
        <w:pStyle w:val="27"/>
        <w:jc w:val="both"/>
        <w:rPr>
          <w:sz w:val="16"/>
          <w:szCs w:val="16"/>
        </w:rPr>
      </w:pPr>
      <w:r w:rsidRPr="00DC25A7">
        <w:rPr>
          <w:sz w:val="16"/>
          <w:szCs w:val="16"/>
        </w:rPr>
        <w:t>3.2. Комиссия обладает иными правами в соответствии с возложенными на нее настоящим Положением, задачами и функциями.</w:t>
      </w:r>
    </w:p>
    <w:p w14:paraId="4C26D5BF" w14:textId="77777777" w:rsidR="00DC25A7" w:rsidRPr="00DC25A7" w:rsidRDefault="00DC25A7" w:rsidP="00DC25A7">
      <w:pPr>
        <w:pStyle w:val="27"/>
        <w:jc w:val="both"/>
        <w:rPr>
          <w:sz w:val="16"/>
          <w:szCs w:val="16"/>
        </w:rPr>
      </w:pPr>
      <w:r w:rsidRPr="00DC25A7">
        <w:rPr>
          <w:sz w:val="16"/>
          <w:szCs w:val="16"/>
        </w:rPr>
        <w:t>4. Организация деятельности Комиссии</w:t>
      </w:r>
    </w:p>
    <w:p w14:paraId="08E2CDB7" w14:textId="77777777" w:rsidR="00DC25A7" w:rsidRPr="00DC25A7" w:rsidRDefault="00DC25A7" w:rsidP="00DC25A7">
      <w:pPr>
        <w:pStyle w:val="27"/>
        <w:jc w:val="both"/>
        <w:rPr>
          <w:sz w:val="16"/>
          <w:szCs w:val="16"/>
        </w:rPr>
      </w:pPr>
      <w:r w:rsidRPr="00DC25A7">
        <w:rPr>
          <w:sz w:val="16"/>
          <w:szCs w:val="16"/>
        </w:rPr>
        <w:t>4.1. Комиссия формируется в составе Председателя Комиссии, его заместителя, членов Комиссии и секретаря Комиссии.</w:t>
      </w:r>
    </w:p>
    <w:p w14:paraId="7FFAAA56" w14:textId="0D559320" w:rsidR="00DC25A7" w:rsidRPr="00DC25A7" w:rsidRDefault="00DC25A7" w:rsidP="00DC25A7">
      <w:pPr>
        <w:pStyle w:val="27"/>
        <w:jc w:val="both"/>
        <w:rPr>
          <w:sz w:val="16"/>
          <w:szCs w:val="16"/>
        </w:rPr>
      </w:pPr>
      <w:r w:rsidRPr="00DC25A7">
        <w:rPr>
          <w:sz w:val="16"/>
          <w:szCs w:val="16"/>
        </w:rPr>
        <w:t>Состав Комиссии утверждается Постановлением администрации Елизаветинского сельского поселения.</w:t>
      </w:r>
    </w:p>
    <w:p w14:paraId="4E65A2AC" w14:textId="77777777" w:rsidR="00DC25A7" w:rsidRPr="00DC25A7" w:rsidRDefault="00DC25A7" w:rsidP="00DC25A7">
      <w:pPr>
        <w:pStyle w:val="27"/>
        <w:jc w:val="both"/>
        <w:rPr>
          <w:sz w:val="16"/>
          <w:szCs w:val="16"/>
        </w:rPr>
      </w:pPr>
      <w:r w:rsidRPr="00DC25A7">
        <w:rPr>
          <w:sz w:val="16"/>
          <w:szCs w:val="16"/>
        </w:rPr>
        <w:t>4.2. Председатель Комиссии:</w:t>
      </w:r>
    </w:p>
    <w:p w14:paraId="2C1E7D06" w14:textId="77777777" w:rsidR="00DC25A7" w:rsidRPr="00DC25A7" w:rsidRDefault="00DC25A7" w:rsidP="00DC25A7">
      <w:pPr>
        <w:pStyle w:val="27"/>
        <w:jc w:val="both"/>
        <w:rPr>
          <w:sz w:val="16"/>
          <w:szCs w:val="16"/>
        </w:rPr>
      </w:pPr>
      <w:r w:rsidRPr="00DC25A7">
        <w:rPr>
          <w:sz w:val="16"/>
          <w:szCs w:val="16"/>
        </w:rPr>
        <w:t>-осуществляет общее руководство деятельностью Комиссии;</w:t>
      </w:r>
    </w:p>
    <w:p w14:paraId="28AF0F2C" w14:textId="77777777" w:rsidR="00DC25A7" w:rsidRPr="00DC25A7" w:rsidRDefault="00DC25A7" w:rsidP="00DC25A7">
      <w:pPr>
        <w:pStyle w:val="27"/>
        <w:jc w:val="both"/>
        <w:rPr>
          <w:sz w:val="16"/>
          <w:szCs w:val="16"/>
        </w:rPr>
      </w:pPr>
      <w:r w:rsidRPr="00DC25A7">
        <w:rPr>
          <w:sz w:val="16"/>
          <w:szCs w:val="16"/>
        </w:rPr>
        <w:t>-назначает и проводит заседания Комиссии;</w:t>
      </w:r>
    </w:p>
    <w:p w14:paraId="5EE5C31B" w14:textId="77777777" w:rsidR="00DC25A7" w:rsidRPr="00DC25A7" w:rsidRDefault="00DC25A7" w:rsidP="00DC25A7">
      <w:pPr>
        <w:pStyle w:val="27"/>
        <w:jc w:val="both"/>
        <w:rPr>
          <w:sz w:val="16"/>
          <w:szCs w:val="16"/>
        </w:rPr>
      </w:pPr>
      <w:r w:rsidRPr="00DC25A7">
        <w:rPr>
          <w:sz w:val="16"/>
          <w:szCs w:val="16"/>
        </w:rPr>
        <w:t>-утверждает повестку дня заседания Комиссии;</w:t>
      </w:r>
    </w:p>
    <w:p w14:paraId="2F7ABE86" w14:textId="77777777" w:rsidR="00DC25A7" w:rsidRPr="00DC25A7" w:rsidRDefault="00DC25A7" w:rsidP="00DC25A7">
      <w:pPr>
        <w:pStyle w:val="27"/>
        <w:jc w:val="both"/>
        <w:rPr>
          <w:sz w:val="16"/>
          <w:szCs w:val="16"/>
        </w:rPr>
      </w:pPr>
      <w:r w:rsidRPr="00DC25A7">
        <w:rPr>
          <w:sz w:val="16"/>
          <w:szCs w:val="16"/>
        </w:rPr>
        <w:t>-председательствует на заседании Комиссии;</w:t>
      </w:r>
    </w:p>
    <w:p w14:paraId="12EBDABF" w14:textId="77777777" w:rsidR="00DC25A7" w:rsidRPr="00DC25A7" w:rsidRDefault="00DC25A7" w:rsidP="00DC25A7">
      <w:pPr>
        <w:pStyle w:val="27"/>
        <w:jc w:val="both"/>
        <w:rPr>
          <w:sz w:val="16"/>
          <w:szCs w:val="16"/>
        </w:rPr>
      </w:pPr>
      <w:r w:rsidRPr="00DC25A7">
        <w:rPr>
          <w:sz w:val="16"/>
          <w:szCs w:val="16"/>
        </w:rPr>
        <w:t>-осуществляет общий контроль за реализацией решений, принятых Комиссией;</w:t>
      </w:r>
    </w:p>
    <w:p w14:paraId="7D339079" w14:textId="77777777" w:rsidR="00DC25A7" w:rsidRPr="00DC25A7" w:rsidRDefault="00DC25A7" w:rsidP="00DC25A7">
      <w:pPr>
        <w:pStyle w:val="27"/>
        <w:jc w:val="both"/>
        <w:rPr>
          <w:sz w:val="16"/>
          <w:szCs w:val="16"/>
        </w:rPr>
      </w:pPr>
      <w:r w:rsidRPr="00DC25A7">
        <w:rPr>
          <w:sz w:val="16"/>
          <w:szCs w:val="16"/>
        </w:rPr>
        <w:t>-подписывает Акты по результатам проверки готовности к отопительному периоду теплоснабжающих организаций, жилищного фонда и объектов социальной сферы;</w:t>
      </w:r>
    </w:p>
    <w:p w14:paraId="3E3A6FE9" w14:textId="77777777" w:rsidR="00DC25A7" w:rsidRPr="00DC25A7" w:rsidRDefault="00DC25A7" w:rsidP="00DC25A7">
      <w:pPr>
        <w:pStyle w:val="27"/>
        <w:jc w:val="both"/>
        <w:rPr>
          <w:sz w:val="16"/>
          <w:szCs w:val="16"/>
        </w:rPr>
      </w:pPr>
      <w:r w:rsidRPr="00DC25A7">
        <w:rPr>
          <w:sz w:val="16"/>
          <w:szCs w:val="16"/>
        </w:rPr>
        <w:t>-несет персональную ответственность за выполнение возложенных на Комиссию задач.</w:t>
      </w:r>
    </w:p>
    <w:p w14:paraId="62E42485" w14:textId="77777777" w:rsidR="00DC25A7" w:rsidRPr="00DC25A7" w:rsidRDefault="00DC25A7" w:rsidP="00DC25A7">
      <w:pPr>
        <w:pStyle w:val="27"/>
        <w:jc w:val="both"/>
        <w:rPr>
          <w:sz w:val="16"/>
          <w:szCs w:val="16"/>
        </w:rPr>
      </w:pPr>
      <w:r w:rsidRPr="00DC25A7">
        <w:rPr>
          <w:sz w:val="16"/>
          <w:szCs w:val="16"/>
        </w:rPr>
        <w:t>4.3. В отсутствие Председателя Комиссии его обязанности исполняет заместитель председателя Комиссии.</w:t>
      </w:r>
    </w:p>
    <w:p w14:paraId="6559EB37" w14:textId="77777777" w:rsidR="00DC25A7" w:rsidRPr="00DC25A7" w:rsidRDefault="00DC25A7" w:rsidP="00DC25A7">
      <w:pPr>
        <w:pStyle w:val="27"/>
        <w:jc w:val="both"/>
        <w:rPr>
          <w:sz w:val="16"/>
          <w:szCs w:val="16"/>
        </w:rPr>
      </w:pPr>
      <w:r w:rsidRPr="00DC25A7">
        <w:rPr>
          <w:sz w:val="16"/>
          <w:szCs w:val="16"/>
        </w:rPr>
        <w:t>4.4. Члены Комиссии:</w:t>
      </w:r>
    </w:p>
    <w:p w14:paraId="45A18235" w14:textId="77777777" w:rsidR="00DC25A7" w:rsidRPr="00DC25A7" w:rsidRDefault="00DC25A7" w:rsidP="00DC25A7">
      <w:pPr>
        <w:pStyle w:val="27"/>
        <w:jc w:val="both"/>
        <w:rPr>
          <w:sz w:val="16"/>
          <w:szCs w:val="16"/>
        </w:rPr>
      </w:pPr>
      <w:r w:rsidRPr="00DC25A7">
        <w:rPr>
          <w:sz w:val="16"/>
          <w:szCs w:val="16"/>
        </w:rPr>
        <w:t>- вносят предложения по вопросам, находящимся в компетенции Комиссии;</w:t>
      </w:r>
    </w:p>
    <w:p w14:paraId="600D144D" w14:textId="77777777" w:rsidR="00DC25A7" w:rsidRPr="00DC25A7" w:rsidRDefault="00DC25A7" w:rsidP="00DC25A7">
      <w:pPr>
        <w:pStyle w:val="27"/>
        <w:jc w:val="both"/>
        <w:rPr>
          <w:sz w:val="16"/>
          <w:szCs w:val="16"/>
        </w:rPr>
      </w:pPr>
      <w:r w:rsidRPr="00DC25A7">
        <w:rPr>
          <w:sz w:val="16"/>
          <w:szCs w:val="16"/>
        </w:rPr>
        <w:t>-подписывают Акты по результатам проверки готовности к отопительному периоду;</w:t>
      </w:r>
    </w:p>
    <w:p w14:paraId="70D0C123" w14:textId="77777777" w:rsidR="00DC25A7" w:rsidRPr="00DC25A7" w:rsidRDefault="00DC25A7" w:rsidP="00DC25A7">
      <w:pPr>
        <w:pStyle w:val="27"/>
        <w:jc w:val="both"/>
        <w:rPr>
          <w:sz w:val="16"/>
          <w:szCs w:val="16"/>
        </w:rPr>
      </w:pPr>
      <w:r w:rsidRPr="00DC25A7">
        <w:rPr>
          <w:sz w:val="16"/>
          <w:szCs w:val="16"/>
        </w:rPr>
        <w:t>-имеют право голоса при проведении голосования на заседаниях Комиссии;</w:t>
      </w:r>
    </w:p>
    <w:p w14:paraId="138E3C86" w14:textId="77777777" w:rsidR="00DC25A7" w:rsidRPr="00DC25A7" w:rsidRDefault="00DC25A7" w:rsidP="00DC25A7">
      <w:pPr>
        <w:pStyle w:val="27"/>
        <w:jc w:val="both"/>
        <w:rPr>
          <w:sz w:val="16"/>
          <w:szCs w:val="16"/>
        </w:rPr>
      </w:pPr>
      <w:r w:rsidRPr="00DC25A7">
        <w:rPr>
          <w:sz w:val="16"/>
          <w:szCs w:val="16"/>
        </w:rPr>
        <w:t>-в случае отсутствия на заседании Комиссии по уважительным причинам уведомляют об этом председателя Комиссии или заместителя председателя Комиссии не позднее, чем за два дня до заседания, имеют право представить свое мнение по рассматриваемым вопросам в письменной форме или направить своего представителя с предварительным уведомлением.</w:t>
      </w:r>
    </w:p>
    <w:p w14:paraId="52B4AE3B" w14:textId="77777777" w:rsidR="00DC25A7" w:rsidRPr="00DC25A7" w:rsidRDefault="00DC25A7" w:rsidP="00DC25A7">
      <w:pPr>
        <w:pStyle w:val="27"/>
        <w:jc w:val="both"/>
        <w:rPr>
          <w:sz w:val="16"/>
          <w:szCs w:val="16"/>
        </w:rPr>
      </w:pPr>
      <w:r w:rsidRPr="00DC25A7">
        <w:rPr>
          <w:sz w:val="16"/>
          <w:szCs w:val="16"/>
        </w:rPr>
        <w:t>4.5. Секретарь Комиссии:</w:t>
      </w:r>
    </w:p>
    <w:p w14:paraId="788CE732" w14:textId="77777777" w:rsidR="00DC25A7" w:rsidRPr="00DC25A7" w:rsidRDefault="00DC25A7" w:rsidP="00DC25A7">
      <w:pPr>
        <w:pStyle w:val="27"/>
        <w:jc w:val="both"/>
        <w:rPr>
          <w:sz w:val="16"/>
          <w:szCs w:val="16"/>
        </w:rPr>
      </w:pPr>
      <w:r w:rsidRPr="00DC25A7">
        <w:rPr>
          <w:sz w:val="16"/>
          <w:szCs w:val="16"/>
        </w:rPr>
        <w:t>- обеспечивает подготовку материалов к заседанию Комиссии;</w:t>
      </w:r>
    </w:p>
    <w:p w14:paraId="508E5A3B" w14:textId="77777777" w:rsidR="00DC25A7" w:rsidRPr="00DC25A7" w:rsidRDefault="00DC25A7" w:rsidP="00DC25A7">
      <w:pPr>
        <w:pStyle w:val="27"/>
        <w:jc w:val="both"/>
        <w:rPr>
          <w:sz w:val="16"/>
          <w:szCs w:val="16"/>
        </w:rPr>
      </w:pPr>
      <w:r w:rsidRPr="00DC25A7">
        <w:rPr>
          <w:sz w:val="16"/>
          <w:szCs w:val="16"/>
        </w:rPr>
        <w:t>- уведомляет членов Комиссии о проведении заседания Комиссии не позднее, чем за двое суток до начала заседания;</w:t>
      </w:r>
    </w:p>
    <w:p w14:paraId="00286706" w14:textId="77777777" w:rsidR="00DC25A7" w:rsidRPr="00DC25A7" w:rsidRDefault="00DC25A7" w:rsidP="00DC25A7">
      <w:pPr>
        <w:pStyle w:val="27"/>
        <w:jc w:val="both"/>
        <w:rPr>
          <w:sz w:val="16"/>
          <w:szCs w:val="16"/>
        </w:rPr>
      </w:pPr>
      <w:r w:rsidRPr="00DC25A7">
        <w:rPr>
          <w:sz w:val="16"/>
          <w:szCs w:val="16"/>
        </w:rPr>
        <w:t xml:space="preserve"> доводит до членов Комиссии материалы, представленные предприятиями, организациями, учреждениями, по вопросам подготовки подведомственных объектов и инженерных сетей к отопительному периоду, на заседании Комиссии;</w:t>
      </w:r>
    </w:p>
    <w:p w14:paraId="2904FFA3" w14:textId="77777777" w:rsidR="00DC25A7" w:rsidRPr="00DC25A7" w:rsidRDefault="00DC25A7" w:rsidP="00DC25A7">
      <w:pPr>
        <w:pStyle w:val="27"/>
        <w:jc w:val="both"/>
        <w:rPr>
          <w:sz w:val="16"/>
          <w:szCs w:val="16"/>
        </w:rPr>
      </w:pPr>
      <w:r w:rsidRPr="00DC25A7">
        <w:rPr>
          <w:sz w:val="16"/>
          <w:szCs w:val="16"/>
        </w:rPr>
        <w:t xml:space="preserve">- ведет протокол заседания Комиссии, который подписывается председателем Комиссии (в его отсутствие - заместителем председателя Комиссии) и секретарем Комиссии; </w:t>
      </w:r>
    </w:p>
    <w:p w14:paraId="3FCFDB5F" w14:textId="77777777" w:rsidR="00DC25A7" w:rsidRPr="00DC25A7" w:rsidRDefault="00DC25A7" w:rsidP="00DC25A7">
      <w:pPr>
        <w:pStyle w:val="27"/>
        <w:jc w:val="both"/>
        <w:rPr>
          <w:sz w:val="16"/>
          <w:szCs w:val="16"/>
        </w:rPr>
      </w:pPr>
      <w:r w:rsidRPr="00DC25A7">
        <w:rPr>
          <w:sz w:val="16"/>
          <w:szCs w:val="16"/>
        </w:rPr>
        <w:t>-доводит до сведения исполнителей протокольные решения Комиссии;</w:t>
      </w:r>
    </w:p>
    <w:p w14:paraId="6A907C77" w14:textId="26F9EBCC" w:rsidR="00DC25A7" w:rsidRPr="00DC25A7" w:rsidRDefault="00DC25A7" w:rsidP="00DC25A7">
      <w:pPr>
        <w:pStyle w:val="27"/>
        <w:jc w:val="both"/>
        <w:rPr>
          <w:sz w:val="16"/>
          <w:szCs w:val="16"/>
        </w:rPr>
      </w:pPr>
      <w:r w:rsidRPr="00DC25A7">
        <w:rPr>
          <w:sz w:val="16"/>
          <w:szCs w:val="16"/>
        </w:rPr>
        <w:t>-протоколы заседаний Комиссии хранятся у ведущего специалиста по благоустройству и безопасности Администрации Елизаветинского сельского поселения.</w:t>
      </w:r>
    </w:p>
    <w:p w14:paraId="5F1548BC" w14:textId="5CD7BB49" w:rsidR="00DC25A7" w:rsidRPr="00DC25A7" w:rsidRDefault="00DC25A7" w:rsidP="00DC25A7">
      <w:pPr>
        <w:pStyle w:val="27"/>
        <w:jc w:val="both"/>
        <w:rPr>
          <w:sz w:val="16"/>
          <w:szCs w:val="16"/>
        </w:rPr>
      </w:pPr>
      <w:r w:rsidRPr="00DC25A7">
        <w:rPr>
          <w:sz w:val="16"/>
          <w:szCs w:val="16"/>
        </w:rPr>
        <w:t>5. Порядок работы Комиссии</w:t>
      </w:r>
    </w:p>
    <w:p w14:paraId="4E943926" w14:textId="77777777" w:rsidR="00DC25A7" w:rsidRPr="00DC25A7" w:rsidRDefault="00DC25A7" w:rsidP="00DC25A7">
      <w:pPr>
        <w:pStyle w:val="27"/>
        <w:jc w:val="both"/>
        <w:rPr>
          <w:sz w:val="16"/>
          <w:szCs w:val="16"/>
        </w:rPr>
      </w:pPr>
      <w:r w:rsidRPr="00DC25A7">
        <w:rPr>
          <w:sz w:val="16"/>
          <w:szCs w:val="16"/>
        </w:rPr>
        <w:t>5.1. Заседание Комиссии считается правомочным, если на нем присутствует не менее половины от ее состава.</w:t>
      </w:r>
    </w:p>
    <w:p w14:paraId="27615361" w14:textId="77777777" w:rsidR="00DC25A7" w:rsidRPr="00DC25A7" w:rsidRDefault="00DC25A7" w:rsidP="00DC25A7">
      <w:pPr>
        <w:pStyle w:val="27"/>
        <w:jc w:val="both"/>
        <w:rPr>
          <w:sz w:val="16"/>
          <w:szCs w:val="16"/>
        </w:rPr>
      </w:pPr>
      <w:r w:rsidRPr="00DC25A7">
        <w:rPr>
          <w:sz w:val="16"/>
          <w:szCs w:val="16"/>
        </w:rPr>
        <w:t>5.2. Решения Комиссии принимаются простым большинством голосов присутствующих на заседании Комиссии, при равенстве голосов решающим является голос председательствующего на заседании.</w:t>
      </w:r>
    </w:p>
    <w:p w14:paraId="5BC86B48" w14:textId="77777777" w:rsidR="00DC25A7" w:rsidRPr="00DC25A7" w:rsidRDefault="00DC25A7" w:rsidP="00DC25A7">
      <w:pPr>
        <w:pStyle w:val="27"/>
        <w:jc w:val="both"/>
        <w:rPr>
          <w:sz w:val="16"/>
          <w:szCs w:val="16"/>
        </w:rPr>
      </w:pPr>
      <w:r w:rsidRPr="00DC25A7">
        <w:rPr>
          <w:sz w:val="16"/>
          <w:szCs w:val="16"/>
        </w:rPr>
        <w:t>В случае несогласия с принятым решением члены Комиссии имеют право изложить в письменном виде особое мнение по рассмотренному вопросу, которое подлежит обязательному приобщению к протоколу заседания.</w:t>
      </w:r>
    </w:p>
    <w:p w14:paraId="32C88817" w14:textId="77777777" w:rsidR="00DC25A7" w:rsidRPr="00DC25A7" w:rsidRDefault="00DC25A7" w:rsidP="00DC25A7">
      <w:pPr>
        <w:pStyle w:val="27"/>
        <w:jc w:val="both"/>
        <w:rPr>
          <w:sz w:val="16"/>
          <w:szCs w:val="16"/>
        </w:rPr>
      </w:pPr>
      <w:r w:rsidRPr="00DC25A7">
        <w:rPr>
          <w:sz w:val="16"/>
          <w:szCs w:val="16"/>
        </w:rPr>
        <w:t xml:space="preserve">5.3. При проведении проверок готовности объектов жилищно-коммунального и теплоэнергетического хозяйства, жилищного фонда и </w:t>
      </w:r>
      <w:r w:rsidRPr="00DC25A7">
        <w:rPr>
          <w:sz w:val="16"/>
          <w:szCs w:val="16"/>
        </w:rPr>
        <w:t xml:space="preserve">объектов социальной сферы Комиссия рассматривает документы, подтверждающие выполнение требований готовности, а при необходимости - проводит осмотр объектов поверки. </w:t>
      </w:r>
    </w:p>
    <w:p w14:paraId="5219B983" w14:textId="77777777" w:rsidR="00DC25A7" w:rsidRPr="00DC25A7" w:rsidRDefault="00DC25A7" w:rsidP="00DC25A7">
      <w:pPr>
        <w:pStyle w:val="27"/>
        <w:jc w:val="both"/>
        <w:rPr>
          <w:sz w:val="16"/>
          <w:szCs w:val="16"/>
        </w:rPr>
      </w:pPr>
      <w:r w:rsidRPr="00DC25A7">
        <w:rPr>
          <w:sz w:val="16"/>
          <w:szCs w:val="16"/>
        </w:rPr>
        <w:t>Результаты проверки оформляются актом проверки, который составляется не позднее 1 дня с даты проведения проверки.</w:t>
      </w:r>
    </w:p>
    <w:p w14:paraId="3FEECAA7" w14:textId="77777777" w:rsidR="00DC25A7" w:rsidRPr="00DC25A7" w:rsidRDefault="00DC25A7" w:rsidP="00DC25A7">
      <w:pPr>
        <w:pStyle w:val="27"/>
        <w:jc w:val="both"/>
        <w:rPr>
          <w:sz w:val="16"/>
          <w:szCs w:val="16"/>
        </w:rPr>
      </w:pPr>
      <w:r w:rsidRPr="00DC25A7">
        <w:rPr>
          <w:sz w:val="16"/>
          <w:szCs w:val="16"/>
        </w:rPr>
        <w:t xml:space="preserve">При наличии у Комиссии замечаний к выполнению требований готовности или при невыполнении требований по готовности к акту прилагается перечень замечаний с указанием сроков их устранения. </w:t>
      </w:r>
    </w:p>
    <w:p w14:paraId="46E1505E" w14:textId="77777777" w:rsidR="00DC25A7" w:rsidRPr="00DC25A7" w:rsidRDefault="00DC25A7" w:rsidP="00DC25A7">
      <w:pPr>
        <w:pStyle w:val="27"/>
        <w:jc w:val="both"/>
        <w:rPr>
          <w:sz w:val="16"/>
          <w:szCs w:val="16"/>
        </w:rPr>
      </w:pPr>
      <w:r w:rsidRPr="00DC25A7">
        <w:rPr>
          <w:sz w:val="16"/>
          <w:szCs w:val="16"/>
        </w:rPr>
        <w:t>5.4. в течение 15 дней с даты подписания Акта Комиссия выдает паспорт готовности к отопительному периоду (далее - Паспорт) по рекомендуемому образцу согласно Приложению 2 Правил.</w:t>
      </w:r>
    </w:p>
    <w:p w14:paraId="4CD50EF9" w14:textId="77777777" w:rsidR="00DC25A7" w:rsidRPr="00DC25A7" w:rsidRDefault="00DC25A7" w:rsidP="00DC25A7">
      <w:pPr>
        <w:pStyle w:val="27"/>
        <w:jc w:val="both"/>
        <w:rPr>
          <w:sz w:val="16"/>
          <w:szCs w:val="16"/>
        </w:rPr>
      </w:pPr>
      <w:r w:rsidRPr="00DC25A7">
        <w:rPr>
          <w:sz w:val="16"/>
          <w:szCs w:val="16"/>
        </w:rPr>
        <w:t xml:space="preserve">5.5. Лица, осуществляющие управление многоквартирным домом, лица, являющиеся собственниками жилых и нежилых помещений в многоквартирном доме при непосредственном управлении, не получившие на многоквартирные дома Паспорт готовности до даты, установленной пунктом 10 Правил, обязаны продолжить подготовку к отопительному периоду и обеспечить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 </w:t>
      </w:r>
    </w:p>
    <w:p w14:paraId="24AC44B8" w14:textId="77777777" w:rsidR="00DC25A7" w:rsidRPr="00DC25A7" w:rsidRDefault="00DC25A7" w:rsidP="00DC25A7">
      <w:pPr>
        <w:pStyle w:val="27"/>
        <w:jc w:val="both"/>
        <w:rPr>
          <w:sz w:val="16"/>
          <w:szCs w:val="16"/>
        </w:rPr>
      </w:pPr>
      <w:r w:rsidRPr="00DC25A7">
        <w:rPr>
          <w:sz w:val="16"/>
          <w:szCs w:val="16"/>
        </w:rPr>
        <w:t>5.6. Организационно-техническое обеспечение деятельности Комиссии осуществляется Администрацией Елизаветинского сельского поселения.</w:t>
      </w:r>
    </w:p>
    <w:p w14:paraId="35650384" w14:textId="5B38D8FA" w:rsidR="00DC25A7" w:rsidRDefault="00DC25A7" w:rsidP="00DC25A7">
      <w:pPr>
        <w:pStyle w:val="27"/>
        <w:jc w:val="both"/>
        <w:rPr>
          <w:sz w:val="16"/>
          <w:szCs w:val="16"/>
        </w:rPr>
      </w:pPr>
      <w:r w:rsidRPr="00DC25A7">
        <w:rPr>
          <w:sz w:val="16"/>
          <w:szCs w:val="16"/>
        </w:rPr>
        <w:t>5.7. Решения Комиссии носят обязательный характер и оформляются протоколом.</w:t>
      </w:r>
    </w:p>
    <w:p w14:paraId="177ADDAF" w14:textId="77777777" w:rsidR="00DC25A7" w:rsidRPr="00DC25A7" w:rsidRDefault="00DC25A7" w:rsidP="00DC25A7">
      <w:pPr>
        <w:pStyle w:val="27"/>
        <w:jc w:val="right"/>
        <w:rPr>
          <w:sz w:val="16"/>
          <w:szCs w:val="16"/>
        </w:rPr>
      </w:pPr>
      <w:r w:rsidRPr="00DC25A7">
        <w:rPr>
          <w:sz w:val="16"/>
          <w:szCs w:val="16"/>
        </w:rPr>
        <w:t>Приложение 3 к постановлению</w:t>
      </w:r>
    </w:p>
    <w:p w14:paraId="5F974017" w14:textId="3370CEE6" w:rsidR="00DC25A7" w:rsidRPr="00DC25A7" w:rsidRDefault="00DC25A7" w:rsidP="00DC25A7">
      <w:pPr>
        <w:pStyle w:val="27"/>
        <w:jc w:val="right"/>
        <w:rPr>
          <w:sz w:val="16"/>
          <w:szCs w:val="16"/>
        </w:rPr>
      </w:pPr>
      <w:r w:rsidRPr="00DC25A7">
        <w:rPr>
          <w:sz w:val="16"/>
          <w:szCs w:val="16"/>
        </w:rPr>
        <w:tab/>
        <w:t xml:space="preserve">администрации Елизаветинского </w:t>
      </w:r>
    </w:p>
    <w:p w14:paraId="48829111" w14:textId="77777777" w:rsidR="00DC25A7" w:rsidRPr="00DC25A7" w:rsidRDefault="00DC25A7" w:rsidP="00DC25A7">
      <w:pPr>
        <w:pStyle w:val="27"/>
        <w:jc w:val="right"/>
        <w:rPr>
          <w:sz w:val="16"/>
          <w:szCs w:val="16"/>
        </w:rPr>
      </w:pPr>
      <w:r w:rsidRPr="00DC25A7">
        <w:rPr>
          <w:sz w:val="16"/>
          <w:szCs w:val="16"/>
        </w:rPr>
        <w:t>сельского поселения</w:t>
      </w:r>
    </w:p>
    <w:p w14:paraId="5404036E" w14:textId="77777777" w:rsidR="00DC25A7" w:rsidRPr="00DC25A7" w:rsidRDefault="00DC25A7" w:rsidP="00DC25A7">
      <w:pPr>
        <w:pStyle w:val="27"/>
        <w:jc w:val="right"/>
        <w:rPr>
          <w:sz w:val="16"/>
          <w:szCs w:val="16"/>
        </w:rPr>
      </w:pPr>
      <w:r w:rsidRPr="00DC25A7">
        <w:rPr>
          <w:sz w:val="16"/>
          <w:szCs w:val="16"/>
        </w:rPr>
        <w:t>от 09 июля 2020 № 191</w:t>
      </w:r>
    </w:p>
    <w:p w14:paraId="39046D07" w14:textId="77777777" w:rsidR="00DC25A7" w:rsidRPr="00DC25A7" w:rsidRDefault="00DC25A7" w:rsidP="00DC25A7">
      <w:pPr>
        <w:pStyle w:val="27"/>
        <w:jc w:val="both"/>
        <w:rPr>
          <w:sz w:val="16"/>
          <w:szCs w:val="16"/>
        </w:rPr>
      </w:pPr>
    </w:p>
    <w:p w14:paraId="40BA232B" w14:textId="5B510986" w:rsidR="00DC25A7" w:rsidRPr="00DC25A7" w:rsidRDefault="00DC25A7" w:rsidP="00DC25A7">
      <w:pPr>
        <w:pStyle w:val="27"/>
        <w:jc w:val="center"/>
        <w:rPr>
          <w:b/>
          <w:bCs/>
          <w:sz w:val="16"/>
          <w:szCs w:val="16"/>
        </w:rPr>
      </w:pPr>
      <w:r w:rsidRPr="00DC25A7">
        <w:rPr>
          <w:b/>
          <w:bCs/>
          <w:sz w:val="16"/>
          <w:szCs w:val="16"/>
        </w:rPr>
        <w:t>Программа    по    проверке     готовности   жилищного фонда, объектов</w:t>
      </w:r>
      <w:r>
        <w:rPr>
          <w:b/>
          <w:bCs/>
          <w:sz w:val="16"/>
          <w:szCs w:val="16"/>
        </w:rPr>
        <w:t xml:space="preserve"> </w:t>
      </w:r>
      <w:r w:rsidRPr="00DC25A7">
        <w:rPr>
          <w:b/>
          <w:bCs/>
          <w:sz w:val="16"/>
          <w:szCs w:val="16"/>
        </w:rPr>
        <w:t>социальной сферы и инженерной инфраструктуры, расположенных на территории Елизаветинского сельского поселение к осенне-зимнему периоду 2020-2021 г.г</w:t>
      </w:r>
    </w:p>
    <w:p w14:paraId="3FE40382" w14:textId="77777777" w:rsidR="00DC25A7" w:rsidRPr="00DC25A7" w:rsidRDefault="00DC25A7" w:rsidP="00DC25A7">
      <w:pPr>
        <w:pStyle w:val="27"/>
        <w:jc w:val="both"/>
        <w:rPr>
          <w:sz w:val="16"/>
          <w:szCs w:val="16"/>
        </w:rPr>
      </w:pPr>
    </w:p>
    <w:p w14:paraId="296778BB" w14:textId="77777777" w:rsidR="00DC25A7" w:rsidRPr="00DC25A7" w:rsidRDefault="00DC25A7" w:rsidP="00DC25A7">
      <w:pPr>
        <w:pStyle w:val="27"/>
        <w:jc w:val="both"/>
        <w:rPr>
          <w:sz w:val="16"/>
          <w:szCs w:val="16"/>
        </w:rPr>
      </w:pPr>
      <w:r w:rsidRPr="00DC25A7">
        <w:rPr>
          <w:sz w:val="16"/>
          <w:szCs w:val="16"/>
        </w:rPr>
        <w:t>1.Цель Программы</w:t>
      </w:r>
    </w:p>
    <w:p w14:paraId="74FBDABE" w14:textId="77777777" w:rsidR="00DC25A7" w:rsidRPr="00DC25A7" w:rsidRDefault="00DC25A7" w:rsidP="00DC25A7">
      <w:pPr>
        <w:pStyle w:val="27"/>
        <w:jc w:val="both"/>
        <w:rPr>
          <w:sz w:val="16"/>
          <w:szCs w:val="16"/>
        </w:rPr>
      </w:pPr>
      <w:r w:rsidRPr="00DC25A7">
        <w:rPr>
          <w:sz w:val="16"/>
          <w:szCs w:val="16"/>
        </w:rPr>
        <w:t>Целью Программы проведения проверки готовности жилищного фонда, объектов социальной сферы и инженерной инфраструктуры к работе в отопительный период 2020 - 2021 г.г. (далее - Программа) является проведение проверки и оценка готовности к отопительному периоду 2020-2021 годов ресурсоснабжающих, управляющих организаций  объектов жилищного фонда и социальной сферы.</w:t>
      </w:r>
    </w:p>
    <w:p w14:paraId="0D0C988E" w14:textId="77777777" w:rsidR="00DC25A7" w:rsidRPr="00DC25A7" w:rsidRDefault="00DC25A7" w:rsidP="00DC25A7">
      <w:pPr>
        <w:pStyle w:val="27"/>
        <w:jc w:val="both"/>
        <w:rPr>
          <w:sz w:val="16"/>
          <w:szCs w:val="16"/>
        </w:rPr>
      </w:pPr>
      <w:r w:rsidRPr="00DC25A7">
        <w:rPr>
          <w:sz w:val="16"/>
          <w:szCs w:val="16"/>
        </w:rPr>
        <w:t>2. Задачи Программы.</w:t>
      </w:r>
    </w:p>
    <w:p w14:paraId="74E73CEE" w14:textId="77777777" w:rsidR="00DC25A7" w:rsidRPr="00DC25A7" w:rsidRDefault="00DC25A7" w:rsidP="00DC25A7">
      <w:pPr>
        <w:pStyle w:val="27"/>
        <w:jc w:val="both"/>
        <w:rPr>
          <w:sz w:val="16"/>
          <w:szCs w:val="16"/>
        </w:rPr>
      </w:pPr>
      <w:r w:rsidRPr="00DC25A7">
        <w:rPr>
          <w:sz w:val="16"/>
          <w:szCs w:val="16"/>
        </w:rPr>
        <w:t>Основными задачами Программы является:</w:t>
      </w:r>
    </w:p>
    <w:p w14:paraId="66196B1F" w14:textId="77777777" w:rsidR="00DC25A7" w:rsidRPr="00DC25A7" w:rsidRDefault="00DC25A7" w:rsidP="00DC25A7">
      <w:pPr>
        <w:pStyle w:val="27"/>
        <w:jc w:val="both"/>
        <w:rPr>
          <w:sz w:val="16"/>
          <w:szCs w:val="16"/>
        </w:rPr>
      </w:pPr>
      <w:r w:rsidRPr="00DC25A7">
        <w:rPr>
          <w:sz w:val="16"/>
          <w:szCs w:val="16"/>
        </w:rPr>
        <w:t>Проверка соблюдения требований по готовности к отопительному периоду, установленных Правилами оценки готовности к отопительному периоду, утвержденными приказом Министерства энергетики Российской Федеральным от 12 марта 2013 г № 103 (далее - Правила) объектов жилищно-коммунального хозяйства и социальной сферы.</w:t>
      </w:r>
    </w:p>
    <w:p w14:paraId="782F7D6B" w14:textId="77777777" w:rsidR="00DC25A7" w:rsidRPr="00DC25A7" w:rsidRDefault="00DC25A7" w:rsidP="00DC25A7">
      <w:pPr>
        <w:pStyle w:val="27"/>
        <w:jc w:val="both"/>
        <w:rPr>
          <w:sz w:val="16"/>
          <w:szCs w:val="16"/>
        </w:rPr>
      </w:pPr>
      <w:r w:rsidRPr="00DC25A7">
        <w:rPr>
          <w:sz w:val="16"/>
          <w:szCs w:val="16"/>
        </w:rPr>
        <w:t xml:space="preserve">Объектами, подлежащими   проверке, являются   тепловые    сети   и    </w:t>
      </w:r>
      <w:r w:rsidRPr="00DC25A7">
        <w:rPr>
          <w:sz w:val="16"/>
          <w:szCs w:val="16"/>
        </w:rPr>
        <w:lastRenderedPageBreak/>
        <w:t xml:space="preserve">котельные, </w:t>
      </w:r>
    </w:p>
    <w:p w14:paraId="50EB670F" w14:textId="77777777" w:rsidR="00DC25A7" w:rsidRPr="00DC25A7" w:rsidRDefault="00DC25A7" w:rsidP="00DC25A7">
      <w:pPr>
        <w:pStyle w:val="27"/>
        <w:jc w:val="both"/>
        <w:rPr>
          <w:sz w:val="16"/>
          <w:szCs w:val="16"/>
        </w:rPr>
      </w:pPr>
      <w:r w:rsidRPr="00DC25A7">
        <w:rPr>
          <w:sz w:val="16"/>
          <w:szCs w:val="16"/>
        </w:rPr>
        <w:t>определенные графиком проверки готовности жилищного фонда, объектов социальной сферы и инженерной инфраструктуры, расположенных на территории Елизаветинского сельского поселения, к работе в отопительный период 2020-2021гг. (приложение № 1 к Программе).</w:t>
      </w:r>
    </w:p>
    <w:p w14:paraId="5AA756DD" w14:textId="6AE83D64" w:rsidR="00DC25A7" w:rsidRPr="00DC25A7" w:rsidRDefault="00DC25A7" w:rsidP="00DC25A7">
      <w:pPr>
        <w:pStyle w:val="27"/>
        <w:jc w:val="both"/>
        <w:rPr>
          <w:sz w:val="16"/>
          <w:szCs w:val="16"/>
        </w:rPr>
      </w:pPr>
      <w:r w:rsidRPr="00DC25A7">
        <w:rPr>
          <w:sz w:val="16"/>
          <w:szCs w:val="16"/>
        </w:rPr>
        <w:t>3. Исполнители Программы</w:t>
      </w:r>
    </w:p>
    <w:p w14:paraId="30FC29B6" w14:textId="2BFB8348" w:rsidR="00DC25A7" w:rsidRPr="00DC25A7" w:rsidRDefault="00DC25A7" w:rsidP="00DC25A7">
      <w:pPr>
        <w:pStyle w:val="27"/>
        <w:jc w:val="both"/>
        <w:rPr>
          <w:sz w:val="16"/>
          <w:szCs w:val="16"/>
        </w:rPr>
      </w:pPr>
      <w:r w:rsidRPr="00DC25A7">
        <w:rPr>
          <w:sz w:val="16"/>
          <w:szCs w:val="16"/>
        </w:rPr>
        <w:t>3.1. Исполнителем Программы является комиссия по проверке готовности жилищного фонда, объектов социальной сферы и инженерной инфраструктуры на территории Елизаветинского сельского поселения к устойчивому функционированию в осенне-зимний период 2020-2021 г.г.</w:t>
      </w:r>
    </w:p>
    <w:p w14:paraId="54D8ED21" w14:textId="77777777" w:rsidR="00DC25A7" w:rsidRPr="00DC25A7" w:rsidRDefault="00DC25A7" w:rsidP="00DC25A7">
      <w:pPr>
        <w:pStyle w:val="27"/>
        <w:jc w:val="both"/>
        <w:rPr>
          <w:sz w:val="16"/>
          <w:szCs w:val="16"/>
        </w:rPr>
      </w:pPr>
      <w:r w:rsidRPr="00DC25A7">
        <w:rPr>
          <w:sz w:val="16"/>
          <w:szCs w:val="16"/>
        </w:rPr>
        <w:t>3.2. В целях проведения проверки потребителей тепловой энергии к работе Комиссии по согласованию могут привлекаться представители организации, к тепловым сетям которой непосредственно подключены (технологически присоединены) теплопотребляющие установки потребителей тепловой энергии.</w:t>
      </w:r>
    </w:p>
    <w:p w14:paraId="2D35C902" w14:textId="77777777" w:rsidR="00DC25A7" w:rsidRPr="00DC25A7" w:rsidRDefault="00DC25A7" w:rsidP="00DC25A7">
      <w:pPr>
        <w:pStyle w:val="27"/>
        <w:jc w:val="both"/>
        <w:rPr>
          <w:sz w:val="16"/>
          <w:szCs w:val="16"/>
        </w:rPr>
      </w:pPr>
      <w:r w:rsidRPr="00DC25A7">
        <w:rPr>
          <w:sz w:val="16"/>
          <w:szCs w:val="16"/>
        </w:rPr>
        <w:t>4. Мероприятия Программы</w:t>
      </w:r>
    </w:p>
    <w:p w14:paraId="0BD46661" w14:textId="77777777" w:rsidR="00DC25A7" w:rsidRPr="00DC25A7" w:rsidRDefault="00DC25A7" w:rsidP="00DC25A7">
      <w:pPr>
        <w:pStyle w:val="27"/>
        <w:jc w:val="both"/>
        <w:rPr>
          <w:sz w:val="16"/>
          <w:szCs w:val="16"/>
        </w:rPr>
      </w:pPr>
      <w:r w:rsidRPr="00DC25A7">
        <w:rPr>
          <w:sz w:val="16"/>
          <w:szCs w:val="16"/>
        </w:rPr>
        <w:t>4.1. В  целях  оценки   готовности   теплоснабжающих   и  теплосетевых  организаций  к  отопительному периоду Комиссией  предусмотрены проверки в отношении теплоснабжающих и теплосетевых организаций,  потребителей тепловой энергии в соответствии с  Правилами, в соответствии с графиком  проверки жилищного фонда, объектов социальной сферы и инженерной инфраструктуры, расположенных на территории Елизаветинского сельского поселения, к работе в отопительный период 2020-2021 гг. (приложение № 1 к Программе).</w:t>
      </w:r>
    </w:p>
    <w:p w14:paraId="6E685B92" w14:textId="51DBDF29" w:rsidR="00DC25A7" w:rsidRPr="00DC25A7" w:rsidRDefault="00DC25A7" w:rsidP="00DC25A7">
      <w:pPr>
        <w:pStyle w:val="27"/>
        <w:jc w:val="both"/>
        <w:rPr>
          <w:sz w:val="16"/>
          <w:szCs w:val="16"/>
        </w:rPr>
      </w:pPr>
      <w:r w:rsidRPr="00DC25A7">
        <w:rPr>
          <w:sz w:val="16"/>
          <w:szCs w:val="16"/>
        </w:rPr>
        <w:t xml:space="preserve">4.2. Результаты проверки оформляются актом проверки готовности к отопительному периоду, согласно Правилам, на основании которого теплоснабжающим и теплосетевым </w:t>
      </w:r>
      <w:r w:rsidR="009D1BC6" w:rsidRPr="00DC25A7">
        <w:rPr>
          <w:sz w:val="16"/>
          <w:szCs w:val="16"/>
        </w:rPr>
        <w:t>организациям, потребителям</w:t>
      </w:r>
      <w:r w:rsidRPr="00DC25A7">
        <w:rPr>
          <w:sz w:val="16"/>
          <w:szCs w:val="16"/>
        </w:rPr>
        <w:t xml:space="preserve"> тепловой энергии выдается паспорт готовности к отопительному периоду (далее - Паспорт) согласно Приложению 2 Правил.</w:t>
      </w:r>
    </w:p>
    <w:p w14:paraId="078006AC" w14:textId="77777777" w:rsidR="00DC25A7" w:rsidRPr="00DC25A7" w:rsidRDefault="00DC25A7" w:rsidP="00DC25A7">
      <w:pPr>
        <w:pStyle w:val="27"/>
        <w:jc w:val="both"/>
        <w:rPr>
          <w:sz w:val="16"/>
          <w:szCs w:val="16"/>
        </w:rPr>
      </w:pPr>
      <w:r w:rsidRPr="00DC25A7">
        <w:rPr>
          <w:sz w:val="16"/>
          <w:szCs w:val="16"/>
        </w:rPr>
        <w:t>5.Сроки реализации Программы</w:t>
      </w:r>
    </w:p>
    <w:p w14:paraId="0F56A294" w14:textId="6A88162B" w:rsidR="00DC25A7" w:rsidRPr="00DC25A7" w:rsidRDefault="00DC25A7" w:rsidP="00DC25A7">
      <w:pPr>
        <w:pStyle w:val="27"/>
        <w:jc w:val="both"/>
        <w:rPr>
          <w:sz w:val="16"/>
          <w:szCs w:val="16"/>
        </w:rPr>
      </w:pPr>
      <w:r w:rsidRPr="00DC25A7">
        <w:rPr>
          <w:sz w:val="16"/>
          <w:szCs w:val="16"/>
        </w:rPr>
        <w:t>Реализация Программы осуществляется в отопительный период 2020-2021 гг.:</w:t>
      </w:r>
    </w:p>
    <w:p w14:paraId="09A7BE3E" w14:textId="77777777" w:rsidR="00DC25A7" w:rsidRPr="00DC25A7" w:rsidRDefault="00DC25A7" w:rsidP="00DC25A7">
      <w:pPr>
        <w:pStyle w:val="27"/>
        <w:jc w:val="both"/>
        <w:rPr>
          <w:sz w:val="16"/>
          <w:szCs w:val="16"/>
        </w:rPr>
      </w:pPr>
      <w:r w:rsidRPr="00DC25A7">
        <w:rPr>
          <w:sz w:val="16"/>
          <w:szCs w:val="16"/>
        </w:rPr>
        <w:t>Сроки проведения проверки:</w:t>
      </w:r>
    </w:p>
    <w:p w14:paraId="033A0607" w14:textId="77777777" w:rsidR="00DC25A7" w:rsidRPr="00DC25A7" w:rsidRDefault="00DC25A7" w:rsidP="00DC25A7">
      <w:pPr>
        <w:pStyle w:val="27"/>
        <w:jc w:val="both"/>
        <w:rPr>
          <w:sz w:val="16"/>
          <w:szCs w:val="16"/>
        </w:rPr>
      </w:pPr>
      <w:r w:rsidRPr="00DC25A7">
        <w:rPr>
          <w:sz w:val="16"/>
          <w:szCs w:val="16"/>
        </w:rPr>
        <w:t>- потребителей тепловой энергии, объектов жилищного фонда и социальной сферы - в период с 15 июля по 01 сентября 2020 года;</w:t>
      </w:r>
    </w:p>
    <w:p w14:paraId="6405E22E" w14:textId="77777777" w:rsidR="00DC25A7" w:rsidRPr="00DC25A7" w:rsidRDefault="00DC25A7" w:rsidP="00DC25A7">
      <w:pPr>
        <w:pStyle w:val="27"/>
        <w:jc w:val="both"/>
        <w:rPr>
          <w:sz w:val="16"/>
          <w:szCs w:val="16"/>
        </w:rPr>
      </w:pPr>
      <w:r w:rsidRPr="00DC25A7">
        <w:rPr>
          <w:sz w:val="16"/>
          <w:szCs w:val="16"/>
        </w:rPr>
        <w:t>- теплоснабжающих и теплосетевых организаций - с 15 сентября по 27 октября 2020 года.</w:t>
      </w:r>
    </w:p>
    <w:p w14:paraId="50C2DBEC" w14:textId="77777777" w:rsidR="00DC25A7" w:rsidRPr="00DC25A7" w:rsidRDefault="00DC25A7" w:rsidP="00DC25A7">
      <w:pPr>
        <w:pStyle w:val="27"/>
        <w:jc w:val="both"/>
        <w:rPr>
          <w:sz w:val="16"/>
          <w:szCs w:val="16"/>
        </w:rPr>
      </w:pPr>
      <w:r w:rsidRPr="00DC25A7">
        <w:rPr>
          <w:sz w:val="16"/>
          <w:szCs w:val="16"/>
        </w:rPr>
        <w:t>Программа предусматривает поэтапное решение проблемы получения паспортов готовности с учетом выявленных недостатков.</w:t>
      </w:r>
    </w:p>
    <w:p w14:paraId="50B6C1F5" w14:textId="77777777" w:rsidR="00DC25A7" w:rsidRPr="00DC25A7" w:rsidRDefault="00DC25A7" w:rsidP="00DC25A7">
      <w:pPr>
        <w:pStyle w:val="27"/>
        <w:jc w:val="both"/>
        <w:rPr>
          <w:sz w:val="16"/>
          <w:szCs w:val="16"/>
        </w:rPr>
      </w:pPr>
      <w:r w:rsidRPr="00DC25A7">
        <w:rPr>
          <w:sz w:val="16"/>
          <w:szCs w:val="16"/>
        </w:rPr>
        <w:t xml:space="preserve">6. Результаты реализации Программы </w:t>
      </w:r>
    </w:p>
    <w:p w14:paraId="2371DEAB" w14:textId="77777777" w:rsidR="00DC25A7" w:rsidRPr="00DC25A7" w:rsidRDefault="00DC25A7" w:rsidP="00DC25A7">
      <w:pPr>
        <w:pStyle w:val="27"/>
        <w:jc w:val="both"/>
        <w:rPr>
          <w:sz w:val="16"/>
          <w:szCs w:val="16"/>
        </w:rPr>
      </w:pPr>
      <w:r w:rsidRPr="00DC25A7">
        <w:rPr>
          <w:sz w:val="16"/>
          <w:szCs w:val="16"/>
        </w:rPr>
        <w:t>Реализация Программы должна обеспечить:</w:t>
      </w:r>
    </w:p>
    <w:p w14:paraId="6278049C" w14:textId="77777777" w:rsidR="00DC25A7" w:rsidRPr="00DC25A7" w:rsidRDefault="00DC25A7" w:rsidP="00DC25A7">
      <w:pPr>
        <w:pStyle w:val="27"/>
        <w:jc w:val="both"/>
        <w:rPr>
          <w:sz w:val="16"/>
          <w:szCs w:val="16"/>
        </w:rPr>
      </w:pPr>
      <w:r w:rsidRPr="00DC25A7">
        <w:rPr>
          <w:sz w:val="16"/>
          <w:szCs w:val="16"/>
        </w:rPr>
        <w:t>1. Безаварийное прохождение отопительного периода в Елизаветинском сельском поселении.</w:t>
      </w:r>
    </w:p>
    <w:p w14:paraId="3155C13F" w14:textId="77777777" w:rsidR="00DC25A7" w:rsidRPr="00DC25A7" w:rsidRDefault="00DC25A7" w:rsidP="00DC25A7">
      <w:pPr>
        <w:pStyle w:val="27"/>
        <w:jc w:val="both"/>
        <w:rPr>
          <w:sz w:val="16"/>
          <w:szCs w:val="16"/>
        </w:rPr>
      </w:pPr>
      <w:r w:rsidRPr="00DC25A7">
        <w:rPr>
          <w:sz w:val="16"/>
          <w:szCs w:val="16"/>
        </w:rPr>
        <w:t>2. Создание безопасных и благоприятных условий проживания граждан в отопительный период.</w:t>
      </w:r>
    </w:p>
    <w:p w14:paraId="41E348EE" w14:textId="77777777" w:rsidR="00DC25A7" w:rsidRPr="00DC25A7" w:rsidRDefault="00DC25A7" w:rsidP="00DC25A7">
      <w:pPr>
        <w:pStyle w:val="27"/>
        <w:jc w:val="both"/>
        <w:rPr>
          <w:sz w:val="16"/>
          <w:szCs w:val="16"/>
        </w:rPr>
      </w:pPr>
      <w:r w:rsidRPr="00DC25A7">
        <w:rPr>
          <w:sz w:val="16"/>
          <w:szCs w:val="16"/>
        </w:rPr>
        <w:t>3. Повышение качества жилищно-коммунальных услуг.</w:t>
      </w:r>
    </w:p>
    <w:p w14:paraId="4771B165" w14:textId="77777777" w:rsidR="00DC25A7" w:rsidRPr="00DC25A7" w:rsidRDefault="00DC25A7" w:rsidP="00DC25A7">
      <w:pPr>
        <w:pStyle w:val="27"/>
        <w:jc w:val="both"/>
        <w:rPr>
          <w:sz w:val="16"/>
          <w:szCs w:val="16"/>
        </w:rPr>
      </w:pPr>
      <w:r w:rsidRPr="00DC25A7">
        <w:rPr>
          <w:sz w:val="16"/>
          <w:szCs w:val="16"/>
        </w:rPr>
        <w:t>4. Снижение потерь в сетях теплоснабжения и водоснабжения.</w:t>
      </w:r>
    </w:p>
    <w:p w14:paraId="0A2D1886" w14:textId="6FAF4ED9" w:rsidR="00DC25A7" w:rsidRPr="00DC25A7" w:rsidRDefault="00DC25A7" w:rsidP="00DC25A7">
      <w:pPr>
        <w:pStyle w:val="27"/>
        <w:jc w:val="both"/>
        <w:rPr>
          <w:sz w:val="16"/>
          <w:szCs w:val="16"/>
        </w:rPr>
      </w:pPr>
      <w:r w:rsidRPr="00DC25A7">
        <w:rPr>
          <w:sz w:val="16"/>
          <w:szCs w:val="16"/>
        </w:rPr>
        <w:t>5. Энергосбережение топливно-энергетических ресурсов.</w:t>
      </w:r>
    </w:p>
    <w:p w14:paraId="06CA225B" w14:textId="01C75EBE" w:rsidR="00DC25A7" w:rsidRDefault="00DC25A7" w:rsidP="00DC25A7">
      <w:pPr>
        <w:pStyle w:val="27"/>
        <w:jc w:val="both"/>
        <w:rPr>
          <w:sz w:val="16"/>
          <w:szCs w:val="16"/>
        </w:rPr>
      </w:pPr>
    </w:p>
    <w:p w14:paraId="588A60CF" w14:textId="77777777" w:rsidR="001E5774" w:rsidRDefault="001E5774" w:rsidP="00DC25A7">
      <w:pPr>
        <w:pStyle w:val="27"/>
        <w:jc w:val="both"/>
        <w:rPr>
          <w:sz w:val="16"/>
          <w:szCs w:val="16"/>
        </w:rPr>
      </w:pPr>
    </w:p>
    <w:p w14:paraId="667979A0" w14:textId="77777777" w:rsidR="00DC25A7" w:rsidRPr="00DC25A7" w:rsidRDefault="00DC25A7" w:rsidP="00DC25A7">
      <w:pPr>
        <w:pStyle w:val="27"/>
        <w:ind w:left="1134"/>
        <w:jc w:val="right"/>
        <w:rPr>
          <w:sz w:val="16"/>
          <w:szCs w:val="16"/>
        </w:rPr>
      </w:pPr>
      <w:r w:rsidRPr="00DC25A7">
        <w:rPr>
          <w:sz w:val="16"/>
          <w:szCs w:val="16"/>
        </w:rPr>
        <w:t>Приложение № 1 к Программе проведения проверки готовности жилищного фонда, объектов социальной сферы и инженерной инфраструктуры, расположенных на территории Елизаветинского сельского поселения, к работе в отопительный период 2020 - 2021 г.г.</w:t>
      </w:r>
    </w:p>
    <w:p w14:paraId="77E924F4" w14:textId="77777777" w:rsidR="00DC25A7" w:rsidRPr="00DC25A7" w:rsidRDefault="00DC25A7" w:rsidP="00DC25A7">
      <w:pPr>
        <w:pStyle w:val="27"/>
        <w:jc w:val="both"/>
        <w:rPr>
          <w:sz w:val="16"/>
          <w:szCs w:val="16"/>
        </w:rPr>
      </w:pPr>
    </w:p>
    <w:p w14:paraId="16BBC679" w14:textId="69823D98" w:rsidR="00DC25A7" w:rsidRDefault="00DC25A7" w:rsidP="00DC25A7">
      <w:pPr>
        <w:pStyle w:val="27"/>
        <w:jc w:val="center"/>
        <w:rPr>
          <w:b/>
          <w:bCs/>
          <w:sz w:val="16"/>
          <w:szCs w:val="16"/>
        </w:rPr>
      </w:pPr>
      <w:r w:rsidRPr="00DC25A7">
        <w:rPr>
          <w:b/>
          <w:bCs/>
          <w:sz w:val="16"/>
          <w:szCs w:val="16"/>
        </w:rPr>
        <w:t>График проверки готовности жилищного фонда, объектов социальной сферы и инженерной инфраструктуры, расположенных на территории Елизаветинского сельского поселения, к работе в отопительный период 2020 - 2021 г.г.</w:t>
      </w:r>
    </w:p>
    <w:p w14:paraId="4481D91E" w14:textId="17F17FE6" w:rsidR="004972CB" w:rsidRPr="00DC25A7" w:rsidRDefault="004972CB" w:rsidP="00DC25A7">
      <w:pPr>
        <w:pStyle w:val="27"/>
        <w:jc w:val="center"/>
        <w:rPr>
          <w:b/>
          <w:bCs/>
          <w:sz w:val="16"/>
          <w:szCs w:val="16"/>
        </w:rPr>
      </w:pPr>
      <w:r w:rsidRPr="004972CB">
        <w:drawing>
          <wp:inline distT="0" distB="0" distL="0" distR="0" wp14:anchorId="73786511" wp14:editId="0359AFCB">
            <wp:extent cx="3210560" cy="42957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0560" cy="4295775"/>
                    </a:xfrm>
                    <a:prstGeom prst="rect">
                      <a:avLst/>
                    </a:prstGeom>
                    <a:noFill/>
                    <a:ln>
                      <a:noFill/>
                    </a:ln>
                  </pic:spPr>
                </pic:pic>
              </a:graphicData>
            </a:graphic>
          </wp:inline>
        </w:drawing>
      </w:r>
    </w:p>
    <w:p w14:paraId="3DAEE448" w14:textId="65036CC2" w:rsidR="001E5774" w:rsidRPr="001E5774" w:rsidRDefault="001E5774" w:rsidP="001E5774">
      <w:pPr>
        <w:pStyle w:val="27"/>
        <w:jc w:val="center"/>
        <w:rPr>
          <w:b/>
          <w:bCs/>
          <w:sz w:val="16"/>
          <w:szCs w:val="16"/>
        </w:rPr>
      </w:pPr>
      <w:r w:rsidRPr="001E5774">
        <w:rPr>
          <w:b/>
          <w:bCs/>
          <w:sz w:val="16"/>
          <w:szCs w:val="16"/>
        </w:rPr>
        <w:t>ПРАВИТЕЛЬСТВО ОПРЕДЕЛИЛО НОВЫЕ СРОКИ ВСЕРОССИЙСКОЙ ПЕРЕПИСИ НАСЕЛЕНИЯ</w:t>
      </w:r>
    </w:p>
    <w:p w14:paraId="4F7043AA" w14:textId="77777777" w:rsidR="001E5774" w:rsidRPr="001E5774" w:rsidRDefault="001E5774" w:rsidP="001E5774">
      <w:pPr>
        <w:pStyle w:val="27"/>
        <w:jc w:val="center"/>
        <w:rPr>
          <w:b/>
          <w:bCs/>
          <w:sz w:val="16"/>
          <w:szCs w:val="16"/>
        </w:rPr>
      </w:pPr>
    </w:p>
    <w:p w14:paraId="7978725F" w14:textId="77777777" w:rsidR="001E5774" w:rsidRPr="001E5774" w:rsidRDefault="001E5774" w:rsidP="001E5774">
      <w:pPr>
        <w:pStyle w:val="27"/>
        <w:jc w:val="both"/>
        <w:rPr>
          <w:sz w:val="16"/>
          <w:szCs w:val="16"/>
        </w:rPr>
      </w:pPr>
      <w:r w:rsidRPr="001E5774">
        <w:rPr>
          <w:sz w:val="16"/>
          <w:szCs w:val="16"/>
        </w:rPr>
        <w:t xml:space="preserve">Постановлением Правительства РФ установлены новые даты проведения Всероссийской переписи населения — в апреле 2021 года. Перепись </w:t>
      </w:r>
      <w:r w:rsidRPr="001E5774">
        <w:rPr>
          <w:sz w:val="16"/>
          <w:szCs w:val="16"/>
        </w:rPr>
        <w:t>населения на труднодоступных территориях страны пройдет с октября 2020-го по июнь 2021 года.</w:t>
      </w:r>
    </w:p>
    <w:p w14:paraId="1CC8AD03" w14:textId="77777777" w:rsidR="001E5774" w:rsidRPr="001E5774" w:rsidRDefault="001E5774" w:rsidP="001E5774">
      <w:pPr>
        <w:pStyle w:val="27"/>
        <w:jc w:val="both"/>
        <w:rPr>
          <w:sz w:val="16"/>
          <w:szCs w:val="16"/>
        </w:rPr>
      </w:pPr>
      <w:r w:rsidRPr="001E5774">
        <w:rPr>
          <w:sz w:val="16"/>
          <w:szCs w:val="16"/>
        </w:rPr>
        <w:t xml:space="preserve">Председатель правительства России Михаил Мишустин подписал постановление от 27 июня 2020 года № 943 «О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от 4 ноября 2017 года № 2444-р». </w:t>
      </w:r>
    </w:p>
    <w:p w14:paraId="59A2015D" w14:textId="77777777" w:rsidR="001E5774" w:rsidRPr="001E5774" w:rsidRDefault="001E5774" w:rsidP="001E5774">
      <w:pPr>
        <w:pStyle w:val="27"/>
        <w:jc w:val="both"/>
        <w:rPr>
          <w:sz w:val="16"/>
          <w:szCs w:val="16"/>
        </w:rPr>
      </w:pPr>
      <w:r w:rsidRPr="001E5774">
        <w:rPr>
          <w:sz w:val="16"/>
          <w:szCs w:val="16"/>
        </w:rPr>
        <w:t>Согласно изменениям, которые вносятся в акты Правительства РФ, Всероссийская перепись населения пройдет с 1 по 30 апреля 2021 года. «Определить, что моментом, на который осуществляются сбор сведений о населении и его учет, является 0 часов 1 апреля 2021 года», — говорится в тексте документа. Перепись населения на отдаленных и труднодоступных территориях, транспортное сообщение с которыми с 1 по 30 апреля будет осложнено, пройдет с 1 октября 2020 года по 30 июня 2021 года.</w:t>
      </w:r>
    </w:p>
    <w:p w14:paraId="371B2C3F" w14:textId="77777777" w:rsidR="001E5774" w:rsidRPr="001E5774" w:rsidRDefault="001E5774" w:rsidP="001E5774">
      <w:pPr>
        <w:pStyle w:val="27"/>
        <w:jc w:val="both"/>
        <w:rPr>
          <w:sz w:val="16"/>
          <w:szCs w:val="16"/>
        </w:rPr>
      </w:pPr>
      <w:r w:rsidRPr="001E5774">
        <w:rPr>
          <w:sz w:val="16"/>
          <w:szCs w:val="16"/>
        </w:rPr>
        <w:t>Предварительные итоги предстоящей Всероссийской переписи населения будут подведены в октябре 2021 года. Окончательные итоги переписи будут подведены и официально опубликованы в IV квартале 2022 года.</w:t>
      </w:r>
    </w:p>
    <w:p w14:paraId="287D3019" w14:textId="518F1182" w:rsidR="001E5774" w:rsidRPr="001E5774" w:rsidRDefault="001E5774" w:rsidP="001E5774">
      <w:pPr>
        <w:pStyle w:val="27"/>
        <w:jc w:val="both"/>
        <w:rPr>
          <w:sz w:val="16"/>
          <w:szCs w:val="16"/>
        </w:rPr>
      </w:pPr>
      <w:r w:rsidRPr="001E5774">
        <w:rPr>
          <w:sz w:val="16"/>
          <w:szCs w:val="16"/>
        </w:rPr>
        <w:t xml:space="preserve">По словам руководителя Росстата Павла Малкова, правительство определило комфортные сроки проведения Всероссийской переписи населения. «Мы сумеем хорошо и </w:t>
      </w:r>
      <w:r w:rsidR="009D1BC6" w:rsidRPr="001E5774">
        <w:rPr>
          <w:sz w:val="16"/>
          <w:szCs w:val="16"/>
        </w:rPr>
        <w:t>качественно подготовиться,</w:t>
      </w:r>
      <w:r w:rsidRPr="001E5774">
        <w:rPr>
          <w:sz w:val="16"/>
          <w:szCs w:val="16"/>
        </w:rPr>
        <w:t xml:space="preserve"> и провести необходимую информационную кампанию. Спокойно рассказать всему нашему обществу про то, как будет проходить перепись», — добавил он.</w:t>
      </w:r>
    </w:p>
    <w:p w14:paraId="65AB064C" w14:textId="77777777" w:rsidR="001E5774" w:rsidRPr="001E5774" w:rsidRDefault="001E5774" w:rsidP="001E5774">
      <w:pPr>
        <w:pStyle w:val="27"/>
        <w:jc w:val="both"/>
        <w:rPr>
          <w:sz w:val="16"/>
          <w:szCs w:val="16"/>
        </w:rPr>
      </w:pPr>
      <w:r w:rsidRPr="001E5774">
        <w:rPr>
          <w:sz w:val="16"/>
          <w:szCs w:val="16"/>
        </w:rPr>
        <w:t>Регулярные, проведенные в строгой последовательности переписи населения позволяют оценивать положение в прошлом, анализировать текущую ситуацию и формировать прогнозы на будущее, подчеркнул Малков. ООН рекомендует проводить общенациональные переписи населения не реже одного раза в десять лет. Эта же норма установлена федеральным законом «О Всероссийской переписи населения». «Перенос сроков проведения Всероссийской переписи населения на апрель 2021 года позволит свести помехи в периодичности этого исследования к минимуму. Апрель с точки зрения природно-климатических условий, а также подвижности населения — наиболее оптимальный период», — отметил он.</w:t>
      </w:r>
    </w:p>
    <w:p w14:paraId="6D1D7BEE" w14:textId="77777777" w:rsidR="001E5774" w:rsidRPr="001E5774" w:rsidRDefault="001E5774" w:rsidP="001E5774">
      <w:pPr>
        <w:pStyle w:val="27"/>
        <w:jc w:val="both"/>
        <w:rPr>
          <w:sz w:val="16"/>
          <w:szCs w:val="16"/>
        </w:rPr>
      </w:pPr>
      <w:r w:rsidRPr="001E5774">
        <w:rPr>
          <w:sz w:val="16"/>
          <w:szCs w:val="16"/>
        </w:rPr>
        <w:t>Время показывает правильность решения о внедрении цифровых технологий в процесс переписи, подчеркнул Малков. «Предстоящая Всероссийская перепись населения, в ходе которой переписчики будут использовать электронные планшеты, а желающие смогут самостоятельно пройти интернет-перепись, будет абсолютно безопасна и комфортна для жителей страны», — сказал он.</w:t>
      </w:r>
    </w:p>
    <w:p w14:paraId="1F285000" w14:textId="77777777" w:rsidR="001E5774" w:rsidRPr="001E5774" w:rsidRDefault="001E5774" w:rsidP="001E5774">
      <w:pPr>
        <w:pStyle w:val="27"/>
        <w:jc w:val="both"/>
        <w:rPr>
          <w:sz w:val="16"/>
          <w:szCs w:val="16"/>
        </w:rPr>
      </w:pPr>
      <w:r w:rsidRPr="001E5774">
        <w:rPr>
          <w:sz w:val="16"/>
          <w:szCs w:val="16"/>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w:t>
      </w:r>
    </w:p>
    <w:p w14:paraId="6891D143" w14:textId="77777777" w:rsidR="001E5774" w:rsidRPr="001E5774" w:rsidRDefault="001E5774" w:rsidP="001E5774">
      <w:pPr>
        <w:pStyle w:val="27"/>
        <w:jc w:val="both"/>
        <w:rPr>
          <w:sz w:val="16"/>
          <w:szCs w:val="16"/>
        </w:rPr>
      </w:pPr>
    </w:p>
    <w:p w14:paraId="3D15D932" w14:textId="77777777" w:rsidR="001E5774" w:rsidRPr="001E5774" w:rsidRDefault="001E5774" w:rsidP="001E5774">
      <w:pPr>
        <w:pStyle w:val="27"/>
        <w:jc w:val="both"/>
        <w:rPr>
          <w:sz w:val="16"/>
          <w:szCs w:val="16"/>
        </w:rPr>
      </w:pPr>
      <w:r w:rsidRPr="001E5774">
        <w:rPr>
          <w:sz w:val="16"/>
          <w:szCs w:val="16"/>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w:t>
      </w:r>
      <w:r w:rsidRPr="001E5774">
        <w:rPr>
          <w:sz w:val="16"/>
          <w:szCs w:val="16"/>
        </w:rPr>
        <w:lastRenderedPageBreak/>
        <w:t>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A3A358C" w14:textId="77777777" w:rsidR="001E5774" w:rsidRPr="001E5774" w:rsidRDefault="001E5774" w:rsidP="001E5774">
      <w:pPr>
        <w:pStyle w:val="27"/>
        <w:jc w:val="both"/>
        <w:rPr>
          <w:sz w:val="16"/>
          <w:szCs w:val="16"/>
        </w:rPr>
      </w:pPr>
    </w:p>
    <w:p w14:paraId="7625024A" w14:textId="77777777" w:rsidR="001E5774" w:rsidRPr="001E5774" w:rsidRDefault="001E5774" w:rsidP="001E5774">
      <w:pPr>
        <w:pStyle w:val="27"/>
        <w:jc w:val="both"/>
        <w:rPr>
          <w:sz w:val="16"/>
          <w:szCs w:val="16"/>
        </w:rPr>
      </w:pPr>
      <w:r w:rsidRPr="001E5774">
        <w:rPr>
          <w:sz w:val="16"/>
          <w:szCs w:val="16"/>
        </w:rPr>
        <w:t>Медиаофис ВПН-2020</w:t>
      </w:r>
    </w:p>
    <w:p w14:paraId="04D5C733" w14:textId="77777777" w:rsidR="001E5774" w:rsidRPr="001E5774" w:rsidRDefault="001E5774" w:rsidP="001E5774">
      <w:pPr>
        <w:pStyle w:val="27"/>
        <w:jc w:val="both"/>
        <w:rPr>
          <w:sz w:val="16"/>
          <w:szCs w:val="16"/>
        </w:rPr>
      </w:pPr>
      <w:r w:rsidRPr="001E5774">
        <w:rPr>
          <w:sz w:val="16"/>
          <w:szCs w:val="16"/>
        </w:rPr>
        <w:t xml:space="preserve">media@strana2020.ru </w:t>
      </w:r>
    </w:p>
    <w:p w14:paraId="18479BD0" w14:textId="77777777" w:rsidR="001E5774" w:rsidRPr="001E5774" w:rsidRDefault="001E5774" w:rsidP="001E5774">
      <w:pPr>
        <w:pStyle w:val="27"/>
        <w:jc w:val="both"/>
        <w:rPr>
          <w:sz w:val="16"/>
          <w:szCs w:val="16"/>
        </w:rPr>
      </w:pPr>
      <w:r w:rsidRPr="001E5774">
        <w:rPr>
          <w:sz w:val="16"/>
          <w:szCs w:val="16"/>
        </w:rPr>
        <w:t>www.strana2020.ru</w:t>
      </w:r>
    </w:p>
    <w:p w14:paraId="0E313B74" w14:textId="77777777" w:rsidR="001E5774" w:rsidRPr="001E5774" w:rsidRDefault="001E5774" w:rsidP="001E5774">
      <w:pPr>
        <w:pStyle w:val="27"/>
        <w:jc w:val="both"/>
        <w:rPr>
          <w:sz w:val="16"/>
          <w:szCs w:val="16"/>
        </w:rPr>
      </w:pPr>
      <w:r w:rsidRPr="001E5774">
        <w:rPr>
          <w:sz w:val="16"/>
          <w:szCs w:val="16"/>
        </w:rPr>
        <w:t>+7 (495) 933-31-94</w:t>
      </w:r>
    </w:p>
    <w:p w14:paraId="11C29029" w14:textId="77777777" w:rsidR="001E5774" w:rsidRPr="001E5774" w:rsidRDefault="001E5774" w:rsidP="001E5774">
      <w:pPr>
        <w:pStyle w:val="27"/>
        <w:jc w:val="both"/>
        <w:rPr>
          <w:sz w:val="16"/>
          <w:szCs w:val="16"/>
        </w:rPr>
      </w:pPr>
      <w:r w:rsidRPr="001E5774">
        <w:rPr>
          <w:sz w:val="16"/>
          <w:szCs w:val="16"/>
        </w:rPr>
        <w:t xml:space="preserve">https://www.facebook.com/strana2020 </w:t>
      </w:r>
    </w:p>
    <w:p w14:paraId="70211F27" w14:textId="77777777" w:rsidR="001E5774" w:rsidRPr="001E5774" w:rsidRDefault="001E5774" w:rsidP="001E5774">
      <w:pPr>
        <w:pStyle w:val="27"/>
        <w:jc w:val="both"/>
        <w:rPr>
          <w:sz w:val="16"/>
          <w:szCs w:val="16"/>
        </w:rPr>
      </w:pPr>
      <w:r w:rsidRPr="001E5774">
        <w:rPr>
          <w:sz w:val="16"/>
          <w:szCs w:val="16"/>
        </w:rPr>
        <w:t xml:space="preserve">https://vk.com/strana2020 </w:t>
      </w:r>
    </w:p>
    <w:p w14:paraId="41B50617" w14:textId="77777777" w:rsidR="001E5774" w:rsidRPr="001E5774" w:rsidRDefault="001E5774" w:rsidP="001E5774">
      <w:pPr>
        <w:pStyle w:val="27"/>
        <w:jc w:val="both"/>
        <w:rPr>
          <w:sz w:val="16"/>
          <w:szCs w:val="16"/>
        </w:rPr>
      </w:pPr>
      <w:r w:rsidRPr="001E5774">
        <w:rPr>
          <w:sz w:val="16"/>
          <w:szCs w:val="16"/>
        </w:rPr>
        <w:t xml:space="preserve">https://ok.ru/strana2020 </w:t>
      </w:r>
    </w:p>
    <w:p w14:paraId="58B781FC" w14:textId="77777777" w:rsidR="001E5774" w:rsidRPr="001E5774" w:rsidRDefault="001E5774" w:rsidP="001E5774">
      <w:pPr>
        <w:pStyle w:val="27"/>
        <w:jc w:val="both"/>
        <w:rPr>
          <w:sz w:val="16"/>
          <w:szCs w:val="16"/>
        </w:rPr>
      </w:pPr>
      <w:r w:rsidRPr="001E5774">
        <w:rPr>
          <w:sz w:val="16"/>
          <w:szCs w:val="16"/>
        </w:rPr>
        <w:t xml:space="preserve">https://www.instagram.com/strana2020 </w:t>
      </w:r>
    </w:p>
    <w:p w14:paraId="13029464" w14:textId="20E0ADE5" w:rsidR="001E5774" w:rsidRDefault="001E5774" w:rsidP="001E5774">
      <w:pPr>
        <w:pStyle w:val="27"/>
        <w:jc w:val="both"/>
        <w:rPr>
          <w:sz w:val="16"/>
          <w:szCs w:val="16"/>
        </w:rPr>
      </w:pPr>
      <w:r w:rsidRPr="001E5774">
        <w:rPr>
          <w:sz w:val="16"/>
          <w:szCs w:val="16"/>
        </w:rPr>
        <w:t>youtube.com</w:t>
      </w:r>
    </w:p>
    <w:p w14:paraId="667BFB90" w14:textId="3D6EA731" w:rsidR="001E5774" w:rsidRDefault="001E5774" w:rsidP="001E5774">
      <w:pPr>
        <w:pStyle w:val="27"/>
        <w:jc w:val="both"/>
        <w:rPr>
          <w:sz w:val="16"/>
          <w:szCs w:val="16"/>
        </w:rPr>
      </w:pPr>
    </w:p>
    <w:p w14:paraId="4ACBE57E" w14:textId="77777777" w:rsidR="001E5774" w:rsidRPr="001E5774" w:rsidRDefault="001E5774" w:rsidP="001E5774">
      <w:pPr>
        <w:pStyle w:val="27"/>
        <w:jc w:val="center"/>
        <w:rPr>
          <w:b/>
          <w:bCs/>
          <w:sz w:val="16"/>
          <w:szCs w:val="16"/>
        </w:rPr>
      </w:pPr>
      <w:r w:rsidRPr="001E5774">
        <w:rPr>
          <w:b/>
          <w:bCs/>
          <w:sz w:val="16"/>
          <w:szCs w:val="16"/>
        </w:rPr>
        <w:t>К СТАРТУ ГОТОВЫ: В РОССИИ НАЧИНАЕТСЯ ВЫПУСК ПЛАНШЕТОВ ДЛЯ ЦИФРОВОЙ ПЕРЕПИСИ</w:t>
      </w:r>
    </w:p>
    <w:p w14:paraId="0B300052" w14:textId="77777777" w:rsidR="001E5774" w:rsidRPr="001E5774" w:rsidRDefault="001E5774" w:rsidP="001E5774">
      <w:pPr>
        <w:pStyle w:val="27"/>
        <w:jc w:val="both"/>
        <w:rPr>
          <w:sz w:val="16"/>
          <w:szCs w:val="16"/>
        </w:rPr>
      </w:pPr>
    </w:p>
    <w:p w14:paraId="4B8912B2" w14:textId="77777777" w:rsidR="001E5774" w:rsidRPr="001E5774" w:rsidRDefault="001E5774" w:rsidP="001E5774">
      <w:pPr>
        <w:pStyle w:val="27"/>
        <w:jc w:val="both"/>
        <w:rPr>
          <w:sz w:val="16"/>
          <w:szCs w:val="16"/>
        </w:rPr>
      </w:pPr>
      <w:r w:rsidRPr="001E5774">
        <w:rPr>
          <w:sz w:val="16"/>
          <w:szCs w:val="16"/>
        </w:rPr>
        <w:t>Росстат провел пресс-тур в Ивановской области, в ходе которого проверил готовность к запуску производства электронных планшетов для первой российской цифровой переписи населения. Полномасштабный выпуск планшетов начнется 30 июня на заводах в Москве и Ивановской области.</w:t>
      </w:r>
    </w:p>
    <w:p w14:paraId="649F0663" w14:textId="77777777" w:rsidR="001E5774" w:rsidRPr="001E5774" w:rsidRDefault="001E5774" w:rsidP="001E5774">
      <w:pPr>
        <w:pStyle w:val="27"/>
        <w:jc w:val="both"/>
        <w:rPr>
          <w:sz w:val="16"/>
          <w:szCs w:val="16"/>
        </w:rPr>
      </w:pPr>
      <w:r w:rsidRPr="001E5774">
        <w:rPr>
          <w:sz w:val="16"/>
          <w:szCs w:val="16"/>
        </w:rPr>
        <w:t>Электронные планшеты — это необходимый атрибут современной цифровой переписи, поэтому для оснащения переписчиков Всероссийской переписи населения, которая стартует в апреле 2021 года, будет изготовлено 360 тысяч устройств. Об этом 29 июня в ходе пресс-тура на завод по выпуску компьютерной техники «ПК Аквариус» в городе Шуе Ивановской области заявил руководитель Росстата Павел Малков. На предприятии журналистам федеральных и региональных СМИ продемонстрировали работу операционной системы «Аврора» и специального программного обеспечения — электронного переписного листа, а также технологий, обеспечивающих безопасность хранения данных от несанкционированного доступа.</w:t>
      </w:r>
    </w:p>
    <w:p w14:paraId="43C4E7FF" w14:textId="77777777" w:rsidR="001E5774" w:rsidRPr="001E5774" w:rsidRDefault="001E5774" w:rsidP="001E5774">
      <w:pPr>
        <w:pStyle w:val="27"/>
        <w:jc w:val="both"/>
        <w:rPr>
          <w:sz w:val="16"/>
          <w:szCs w:val="16"/>
        </w:rPr>
      </w:pPr>
      <w:r w:rsidRPr="001E5774">
        <w:rPr>
          <w:sz w:val="16"/>
          <w:szCs w:val="16"/>
        </w:rPr>
        <w:t>Производством планшетов займутся российские производители компьютерной техники: «БайтЭрг» (Москва) и «ПК Аквариус» (Шуя, Ивановская область). 30 июня министр промышленности и торговли Денис Мантуров запустит на этих предприятиях производственные линии по выпуску электронных устройств. Таким образом будет дан старт выпуску крупнейшей партии планшетов для нужд государства и общества.</w:t>
      </w:r>
    </w:p>
    <w:p w14:paraId="7404E7EB" w14:textId="77777777" w:rsidR="001E5774" w:rsidRPr="001E5774" w:rsidRDefault="001E5774" w:rsidP="001E5774">
      <w:pPr>
        <w:pStyle w:val="27"/>
        <w:jc w:val="both"/>
        <w:rPr>
          <w:sz w:val="16"/>
          <w:szCs w:val="16"/>
        </w:rPr>
      </w:pPr>
      <w:r w:rsidRPr="001E5774">
        <w:rPr>
          <w:sz w:val="16"/>
          <w:szCs w:val="16"/>
        </w:rPr>
        <w:t>«Первая партия планшетов должна поступить к нам в сентябре, она будет использоваться для переписи населения на труднодоступных территориях. Это будет испытание на выносливость там, где нет возможности оперативно подключиться к розетке, на устойчивость к холоду», — рассказал Малков. Все устройства должны поступить в Росстат до конца нынешнего года, добавил он.</w:t>
      </w:r>
    </w:p>
    <w:p w14:paraId="7B420ABE" w14:textId="77777777" w:rsidR="001E5774" w:rsidRPr="001E5774" w:rsidRDefault="001E5774" w:rsidP="001E5774">
      <w:pPr>
        <w:pStyle w:val="27"/>
        <w:jc w:val="both"/>
        <w:rPr>
          <w:sz w:val="16"/>
          <w:szCs w:val="16"/>
        </w:rPr>
      </w:pPr>
      <w:r w:rsidRPr="001E5774">
        <w:rPr>
          <w:sz w:val="16"/>
          <w:szCs w:val="16"/>
        </w:rPr>
        <w:t xml:space="preserve">Планшетные компьютеры весят меньше 700 граммов, что значительно облегчит работу переписчиков. Прежде им приходилось носить тяжелые портфели с бумажными переписными листами. «Мы получили </w:t>
      </w:r>
      <w:r w:rsidRPr="001E5774">
        <w:rPr>
          <w:sz w:val="16"/>
          <w:szCs w:val="16"/>
        </w:rPr>
        <w:t>сбалансированное по своим характеристикам изделие, способное выполнить поставленную задачу и обеспечить переписчикам комфортные условия работы», — заметил глава Росстата. После окончания Всероссийской переписи населения у Росстата останется лишь небольшое количество планшетов для статистических исследований. Основная часть устройств будет передана для использования в рамках программы «Цифровая экономика».</w:t>
      </w:r>
    </w:p>
    <w:p w14:paraId="2FA31C47" w14:textId="77777777" w:rsidR="001E5774" w:rsidRPr="001E5774" w:rsidRDefault="001E5774" w:rsidP="001E5774">
      <w:pPr>
        <w:pStyle w:val="27"/>
        <w:jc w:val="both"/>
        <w:rPr>
          <w:sz w:val="16"/>
          <w:szCs w:val="16"/>
        </w:rPr>
      </w:pPr>
      <w:r w:rsidRPr="001E5774">
        <w:rPr>
          <w:sz w:val="16"/>
          <w:szCs w:val="16"/>
        </w:rPr>
        <w:t>Планшеты работают на операционной системе «Аврора». Это удобный и надежный продукт, зарекомендовавший себя на рынке. Он полностью соответствует потребностям Росстата для проведения будущей переписи населения. Помимо российской ОС, планшеты оснащены отечественным программным обеспечением. При разработке ПО ключевым условием выступала безопасность данных. «Как защитить программно-аппаратный комплекс от несанкционированного доступа, сделать невозможным скачивание или любой другой доступ к данным, которые собирают переписчики, — на этой задаче сконцентрировали свое внимание разработчики», — отметил Павел Малков.</w:t>
      </w:r>
    </w:p>
    <w:p w14:paraId="1F809002" w14:textId="77777777" w:rsidR="001E5774" w:rsidRPr="001E5774" w:rsidRDefault="001E5774" w:rsidP="001E5774">
      <w:pPr>
        <w:pStyle w:val="27"/>
        <w:jc w:val="both"/>
        <w:rPr>
          <w:sz w:val="16"/>
          <w:szCs w:val="16"/>
        </w:rPr>
      </w:pPr>
      <w:r w:rsidRPr="001E5774">
        <w:rPr>
          <w:sz w:val="16"/>
          <w:szCs w:val="16"/>
        </w:rPr>
        <w:t>При этом речь идет не о простом планшете, а о целом программно-аппаратном комплексе. Он включает в себя, помимо самого устройства, весь необходимый набор специализированного защищенного ПО для сбора сведений о населении. В комплекс также войдут дополнительные аксессуары (чехол с карманом для внешнего аккумулятора и карт памяти, сами внешний аккумулятор и карты памяти, стилус и т.д.), которые позволят осуществлять работу переписчика с максимальным удобством и эффективностью.</w:t>
      </w:r>
    </w:p>
    <w:p w14:paraId="222169C1" w14:textId="77777777" w:rsidR="001E5774" w:rsidRPr="001E5774" w:rsidRDefault="001E5774" w:rsidP="001E5774">
      <w:pPr>
        <w:pStyle w:val="27"/>
        <w:jc w:val="both"/>
        <w:rPr>
          <w:sz w:val="16"/>
          <w:szCs w:val="16"/>
        </w:rPr>
      </w:pPr>
      <w:r w:rsidRPr="001E5774">
        <w:rPr>
          <w:sz w:val="16"/>
          <w:szCs w:val="16"/>
        </w:rPr>
        <w:t>По словам Малкова, по сравнению с бумажными переписными листами планшеты позволят уменьшить число ошибок, сократить время на обработку информации и подведение итогов переписи. При этом общение может происходить с соблюдением необходимой социальной дистанции. Отказ от больших тиражей бумажных бланков и исключение технологического цикла сканирования и коррекции неточно распознанных данных позволяют существенно сократить финансовые издержки. Для сравнения: тираж бумажных переписных листов для Всероссийской переписи населения 2010 года составил около 200 млн. Основной план для предстоящей переписи — печать 10% бумажных бланков от необходимого объема. Это около 20 млн бланков.</w:t>
      </w:r>
    </w:p>
    <w:p w14:paraId="76E2E076" w14:textId="77777777" w:rsidR="001E5774" w:rsidRPr="001E5774" w:rsidRDefault="001E5774" w:rsidP="001E5774">
      <w:pPr>
        <w:pStyle w:val="27"/>
        <w:jc w:val="both"/>
        <w:rPr>
          <w:sz w:val="16"/>
          <w:szCs w:val="16"/>
        </w:rPr>
      </w:pPr>
      <w:r w:rsidRPr="001E5774">
        <w:rPr>
          <w:sz w:val="16"/>
          <w:szCs w:val="16"/>
        </w:rPr>
        <w:t xml:space="preserve">Во время переписного раунда 2020 года планшеты для проведения переписи используют или планируют использовать 45 стран, а 38 стран планируют проводить перепись через интернет-порталы. </w:t>
      </w:r>
    </w:p>
    <w:p w14:paraId="78C9F66A" w14:textId="77777777" w:rsidR="001E5774" w:rsidRPr="001E5774" w:rsidRDefault="001E5774" w:rsidP="001E5774">
      <w:pPr>
        <w:pStyle w:val="27"/>
        <w:jc w:val="both"/>
        <w:rPr>
          <w:sz w:val="16"/>
          <w:szCs w:val="16"/>
        </w:rPr>
      </w:pPr>
    </w:p>
    <w:p w14:paraId="76FF41E8" w14:textId="77777777" w:rsidR="001E5774" w:rsidRPr="001E5774" w:rsidRDefault="001E5774" w:rsidP="001E5774">
      <w:pPr>
        <w:pStyle w:val="27"/>
        <w:jc w:val="both"/>
        <w:rPr>
          <w:sz w:val="16"/>
          <w:szCs w:val="16"/>
        </w:rPr>
      </w:pPr>
      <w:r w:rsidRPr="001E5774">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99055CC" w14:textId="77777777" w:rsidR="001E5774" w:rsidRPr="001E5774" w:rsidRDefault="001E5774" w:rsidP="001E5774">
      <w:pPr>
        <w:pStyle w:val="27"/>
        <w:jc w:val="both"/>
        <w:rPr>
          <w:sz w:val="16"/>
          <w:szCs w:val="16"/>
        </w:rPr>
      </w:pPr>
    </w:p>
    <w:p w14:paraId="713837F7" w14:textId="77777777" w:rsidR="001E5774" w:rsidRPr="001E5774" w:rsidRDefault="001E5774" w:rsidP="001E5774">
      <w:pPr>
        <w:pStyle w:val="27"/>
        <w:jc w:val="both"/>
        <w:rPr>
          <w:sz w:val="16"/>
          <w:szCs w:val="16"/>
        </w:rPr>
      </w:pPr>
      <w:r w:rsidRPr="001E5774">
        <w:rPr>
          <w:sz w:val="16"/>
          <w:szCs w:val="16"/>
        </w:rPr>
        <w:t>Медиаофис ВПН-2020</w:t>
      </w:r>
    </w:p>
    <w:p w14:paraId="14C7FC2A" w14:textId="77777777" w:rsidR="001E5774" w:rsidRPr="001E5774" w:rsidRDefault="001E5774" w:rsidP="001E5774">
      <w:pPr>
        <w:pStyle w:val="27"/>
        <w:jc w:val="both"/>
        <w:rPr>
          <w:sz w:val="16"/>
          <w:szCs w:val="16"/>
        </w:rPr>
      </w:pPr>
      <w:r w:rsidRPr="001E5774">
        <w:rPr>
          <w:sz w:val="16"/>
          <w:szCs w:val="16"/>
        </w:rPr>
        <w:t xml:space="preserve">media@strana2020.ru </w:t>
      </w:r>
    </w:p>
    <w:p w14:paraId="57218D6E" w14:textId="77777777" w:rsidR="001E5774" w:rsidRPr="001E5774" w:rsidRDefault="001E5774" w:rsidP="001E5774">
      <w:pPr>
        <w:pStyle w:val="27"/>
        <w:jc w:val="both"/>
        <w:rPr>
          <w:sz w:val="16"/>
          <w:szCs w:val="16"/>
        </w:rPr>
      </w:pPr>
      <w:r w:rsidRPr="001E5774">
        <w:rPr>
          <w:sz w:val="16"/>
          <w:szCs w:val="16"/>
        </w:rPr>
        <w:t>www.strana2020.ru</w:t>
      </w:r>
    </w:p>
    <w:p w14:paraId="3D3B9B50" w14:textId="77777777" w:rsidR="001E5774" w:rsidRPr="001E5774" w:rsidRDefault="001E5774" w:rsidP="001E5774">
      <w:pPr>
        <w:pStyle w:val="27"/>
        <w:jc w:val="both"/>
        <w:rPr>
          <w:sz w:val="16"/>
          <w:szCs w:val="16"/>
        </w:rPr>
      </w:pPr>
      <w:r w:rsidRPr="001E5774">
        <w:rPr>
          <w:sz w:val="16"/>
          <w:szCs w:val="16"/>
        </w:rPr>
        <w:t>+7 (495) 933-31-94</w:t>
      </w:r>
    </w:p>
    <w:p w14:paraId="32C22A8C" w14:textId="77777777" w:rsidR="001E5774" w:rsidRPr="001E5774" w:rsidRDefault="001E5774" w:rsidP="001E5774">
      <w:pPr>
        <w:pStyle w:val="27"/>
        <w:jc w:val="both"/>
        <w:rPr>
          <w:sz w:val="16"/>
          <w:szCs w:val="16"/>
        </w:rPr>
      </w:pPr>
      <w:r w:rsidRPr="001E5774">
        <w:rPr>
          <w:sz w:val="16"/>
          <w:szCs w:val="16"/>
        </w:rPr>
        <w:t xml:space="preserve">https://www.facebook.com/strana2020 </w:t>
      </w:r>
    </w:p>
    <w:p w14:paraId="5DE71892" w14:textId="77777777" w:rsidR="001E5774" w:rsidRPr="001E5774" w:rsidRDefault="001E5774" w:rsidP="001E5774">
      <w:pPr>
        <w:pStyle w:val="27"/>
        <w:jc w:val="both"/>
        <w:rPr>
          <w:sz w:val="16"/>
          <w:szCs w:val="16"/>
        </w:rPr>
      </w:pPr>
      <w:r w:rsidRPr="001E5774">
        <w:rPr>
          <w:sz w:val="16"/>
          <w:szCs w:val="16"/>
        </w:rPr>
        <w:t xml:space="preserve">https://vk.com/strana2020 </w:t>
      </w:r>
    </w:p>
    <w:p w14:paraId="05A67F78" w14:textId="77777777" w:rsidR="001E5774" w:rsidRPr="001E5774" w:rsidRDefault="001E5774" w:rsidP="001E5774">
      <w:pPr>
        <w:pStyle w:val="27"/>
        <w:jc w:val="both"/>
        <w:rPr>
          <w:sz w:val="16"/>
          <w:szCs w:val="16"/>
        </w:rPr>
      </w:pPr>
      <w:r w:rsidRPr="001E5774">
        <w:rPr>
          <w:sz w:val="16"/>
          <w:szCs w:val="16"/>
        </w:rPr>
        <w:t xml:space="preserve">https://ok.ru/strana2020 </w:t>
      </w:r>
    </w:p>
    <w:p w14:paraId="5F74DDAF" w14:textId="77777777" w:rsidR="001E5774" w:rsidRPr="001E5774" w:rsidRDefault="001E5774" w:rsidP="001E5774">
      <w:pPr>
        <w:pStyle w:val="27"/>
        <w:jc w:val="both"/>
        <w:rPr>
          <w:sz w:val="16"/>
          <w:szCs w:val="16"/>
        </w:rPr>
      </w:pPr>
      <w:r w:rsidRPr="001E5774">
        <w:rPr>
          <w:sz w:val="16"/>
          <w:szCs w:val="16"/>
        </w:rPr>
        <w:t xml:space="preserve">https://www.instagram.com/strana2020 </w:t>
      </w:r>
    </w:p>
    <w:p w14:paraId="21695A2B" w14:textId="61B4E40F" w:rsidR="001E5774" w:rsidRDefault="001E5774" w:rsidP="001E5774">
      <w:pPr>
        <w:pStyle w:val="27"/>
        <w:jc w:val="both"/>
        <w:rPr>
          <w:sz w:val="16"/>
          <w:szCs w:val="16"/>
        </w:rPr>
      </w:pPr>
      <w:r w:rsidRPr="001E5774">
        <w:rPr>
          <w:sz w:val="16"/>
          <w:szCs w:val="16"/>
        </w:rPr>
        <w:t>youtube.com</w:t>
      </w:r>
    </w:p>
    <w:p w14:paraId="739DF561" w14:textId="0DDB7397" w:rsidR="001E5774" w:rsidRDefault="001E5774" w:rsidP="001E5774">
      <w:pPr>
        <w:pStyle w:val="27"/>
        <w:jc w:val="both"/>
        <w:rPr>
          <w:sz w:val="16"/>
          <w:szCs w:val="16"/>
        </w:rPr>
      </w:pPr>
    </w:p>
    <w:p w14:paraId="56AD15BC" w14:textId="374FC631" w:rsidR="001E5774" w:rsidRDefault="001E5774" w:rsidP="001E5774">
      <w:pPr>
        <w:pStyle w:val="27"/>
        <w:jc w:val="center"/>
        <w:rPr>
          <w:b/>
          <w:bCs/>
          <w:sz w:val="16"/>
          <w:szCs w:val="16"/>
        </w:rPr>
      </w:pPr>
      <w:r w:rsidRPr="001E5774">
        <w:rPr>
          <w:b/>
          <w:bCs/>
          <w:sz w:val="16"/>
          <w:szCs w:val="16"/>
        </w:rPr>
        <w:t>МУЖ И ЖЕНА — ОДНА ВЕЛИЧИНА: КАК ПЕРЕПИСЬ БУДЕТ УЧИТЫВАТЬ БРАКИ</w:t>
      </w:r>
    </w:p>
    <w:p w14:paraId="0A7316F4" w14:textId="77777777" w:rsidR="001E5774" w:rsidRPr="001E5774" w:rsidRDefault="001E5774" w:rsidP="001E5774">
      <w:pPr>
        <w:pStyle w:val="27"/>
        <w:jc w:val="center"/>
        <w:rPr>
          <w:b/>
          <w:bCs/>
          <w:sz w:val="16"/>
          <w:szCs w:val="16"/>
        </w:rPr>
      </w:pPr>
    </w:p>
    <w:p w14:paraId="4927A2F1" w14:textId="77777777" w:rsidR="001E5774" w:rsidRPr="001E5774" w:rsidRDefault="001E5774" w:rsidP="001E5774">
      <w:pPr>
        <w:pStyle w:val="27"/>
        <w:jc w:val="both"/>
        <w:rPr>
          <w:sz w:val="16"/>
          <w:szCs w:val="16"/>
        </w:rPr>
      </w:pPr>
      <w:r w:rsidRPr="001E5774">
        <w:rPr>
          <w:sz w:val="16"/>
          <w:szCs w:val="16"/>
        </w:rPr>
        <w:t>Сколько в стране семей, где мама или папа воспитывают детей в одиночку? Сколько многопоколенных семей, которые включают не только пап, мам и детей, но и бабушек с дедушками? Эту информацию можно получить только при проведении переписей. В День семьи, любви и верности рассказываем, как Всероссийская перепись населения будет учитывать браки и почему по результатам переписей женщин, считающих себя замужними, оказывается больше, чем мужчин, считающих себя женатыми.</w:t>
      </w:r>
    </w:p>
    <w:p w14:paraId="10A2C2A2" w14:textId="3E705CCA" w:rsidR="001E5774" w:rsidRPr="001E5774" w:rsidRDefault="001E5774" w:rsidP="001E5774">
      <w:pPr>
        <w:pStyle w:val="27"/>
        <w:jc w:val="both"/>
        <w:rPr>
          <w:sz w:val="16"/>
          <w:szCs w:val="16"/>
        </w:rPr>
      </w:pPr>
      <w:r w:rsidRPr="001E5774">
        <w:rPr>
          <w:sz w:val="16"/>
          <w:szCs w:val="16"/>
        </w:rPr>
        <w:t xml:space="preserve">Детальный анализ состава российских семей возможен только на основе данных, полученных с помощью переписи населения. Административные </w:t>
      </w:r>
      <w:r w:rsidR="009D1BC6" w:rsidRPr="001E5774">
        <w:rPr>
          <w:sz w:val="16"/>
          <w:szCs w:val="16"/>
        </w:rPr>
        <w:t>источники не</w:t>
      </w:r>
      <w:r w:rsidRPr="001E5774">
        <w:rPr>
          <w:sz w:val="16"/>
          <w:szCs w:val="16"/>
        </w:rPr>
        <w:t xml:space="preserve"> </w:t>
      </w:r>
      <w:r w:rsidR="009D1BC6" w:rsidRPr="001E5774">
        <w:rPr>
          <w:sz w:val="16"/>
          <w:szCs w:val="16"/>
        </w:rPr>
        <w:t>дают представления</w:t>
      </w:r>
      <w:r w:rsidRPr="001E5774">
        <w:rPr>
          <w:sz w:val="16"/>
          <w:szCs w:val="16"/>
        </w:rPr>
        <w:t xml:space="preserve"> о брачно-семейных отношениях в обществе, потому что они формировались для иных целей.</w:t>
      </w:r>
    </w:p>
    <w:p w14:paraId="4F11747A" w14:textId="77777777" w:rsidR="001E5774" w:rsidRPr="001E5774" w:rsidRDefault="001E5774" w:rsidP="001E5774">
      <w:pPr>
        <w:pStyle w:val="27"/>
        <w:jc w:val="both"/>
        <w:rPr>
          <w:sz w:val="16"/>
          <w:szCs w:val="16"/>
        </w:rPr>
      </w:pPr>
      <w:r w:rsidRPr="001E5774">
        <w:rPr>
          <w:sz w:val="16"/>
          <w:szCs w:val="16"/>
        </w:rPr>
        <w:t>Итоги последней Всероссийской переписи населения, прошедшей в 2010 году, показали, что общая численность населения Санкт-Петербурга в возрасте 16 лет и старше составляет 4287,4 тыс. человек, в том числе 2403,2 тыс. женщин и 1884,2 тыс. мужчин, в Ленинградской области – 1481,6 тыс. человек, в том числе 804,0 тыс. женщин и 677,6 тыс. мужчин. В 2010 году в зарегистрированном и незарегистрированном браке состояли 954,5 тыс. мужчин и 968,3 тыс. женщин Санкт-Петербурга, никогда не состояли в браке 465,4 тыс. мужчин и 423,7 тыс. женщин, официально разведенных и разошедшихся 157,9 тыс. и 333,7 тыс. соответственно. В Ленинградской области в зарегистрированном и незарегистрированном браке состояли 388,6 тыс. мужчин и 384,2 тыс. женщин, никогда не состояли в браке 161,9 тыс. мужчин и 114,3 тыс. женщин, официально разведенных и разошедшихся 57,0 тыс. и 101,9 тыс. соответственно.</w:t>
      </w:r>
    </w:p>
    <w:p w14:paraId="6BAE4BED" w14:textId="77777777" w:rsidR="001E5774" w:rsidRPr="001E5774" w:rsidRDefault="001E5774" w:rsidP="001E5774">
      <w:pPr>
        <w:pStyle w:val="27"/>
        <w:jc w:val="both"/>
        <w:rPr>
          <w:sz w:val="16"/>
          <w:szCs w:val="16"/>
        </w:rPr>
      </w:pPr>
      <w:r w:rsidRPr="001E5774">
        <w:rPr>
          <w:sz w:val="16"/>
          <w:szCs w:val="16"/>
        </w:rPr>
        <w:t>В переписных листах будущей Всероссийской переписи населения, которая пройдет в апреле 2021 года, выделены шесть категорий брачного состояния:</w:t>
      </w:r>
    </w:p>
    <w:p w14:paraId="18A3BA9C" w14:textId="77777777" w:rsidR="001E5774" w:rsidRPr="001E5774" w:rsidRDefault="001E5774" w:rsidP="001E5774">
      <w:pPr>
        <w:pStyle w:val="27"/>
        <w:jc w:val="both"/>
        <w:rPr>
          <w:sz w:val="16"/>
          <w:szCs w:val="16"/>
        </w:rPr>
      </w:pPr>
      <w:r w:rsidRPr="001E5774">
        <w:rPr>
          <w:sz w:val="16"/>
          <w:szCs w:val="16"/>
        </w:rPr>
        <w:t>•</w:t>
      </w:r>
      <w:r w:rsidRPr="001E5774">
        <w:rPr>
          <w:sz w:val="16"/>
          <w:szCs w:val="16"/>
        </w:rPr>
        <w:tab/>
        <w:t>состою в зарегистрированном браке;</w:t>
      </w:r>
    </w:p>
    <w:p w14:paraId="5C3AC1B8" w14:textId="77777777" w:rsidR="001E5774" w:rsidRPr="001E5774" w:rsidRDefault="001E5774" w:rsidP="001E5774">
      <w:pPr>
        <w:pStyle w:val="27"/>
        <w:jc w:val="both"/>
        <w:rPr>
          <w:sz w:val="16"/>
          <w:szCs w:val="16"/>
        </w:rPr>
      </w:pPr>
      <w:r w:rsidRPr="001E5774">
        <w:rPr>
          <w:sz w:val="16"/>
          <w:szCs w:val="16"/>
        </w:rPr>
        <w:t>•</w:t>
      </w:r>
      <w:r w:rsidRPr="001E5774">
        <w:rPr>
          <w:sz w:val="16"/>
          <w:szCs w:val="16"/>
        </w:rPr>
        <w:tab/>
        <w:t>состою в незарегистрированном супружеском союзе;</w:t>
      </w:r>
    </w:p>
    <w:p w14:paraId="5526A1E2" w14:textId="77777777" w:rsidR="001E5774" w:rsidRPr="001E5774" w:rsidRDefault="001E5774" w:rsidP="001E5774">
      <w:pPr>
        <w:pStyle w:val="27"/>
        <w:jc w:val="both"/>
        <w:rPr>
          <w:sz w:val="16"/>
          <w:szCs w:val="16"/>
        </w:rPr>
      </w:pPr>
      <w:r w:rsidRPr="001E5774">
        <w:rPr>
          <w:sz w:val="16"/>
          <w:szCs w:val="16"/>
        </w:rPr>
        <w:t>•</w:t>
      </w:r>
      <w:r w:rsidRPr="001E5774">
        <w:rPr>
          <w:sz w:val="16"/>
          <w:szCs w:val="16"/>
        </w:rPr>
        <w:tab/>
        <w:t>разведен(а) официально (развод зарегистрирован);</w:t>
      </w:r>
    </w:p>
    <w:p w14:paraId="461D4679" w14:textId="77777777" w:rsidR="001E5774" w:rsidRPr="001E5774" w:rsidRDefault="001E5774" w:rsidP="001E5774">
      <w:pPr>
        <w:pStyle w:val="27"/>
        <w:jc w:val="both"/>
        <w:rPr>
          <w:sz w:val="16"/>
          <w:szCs w:val="16"/>
        </w:rPr>
      </w:pPr>
      <w:r w:rsidRPr="001E5774">
        <w:rPr>
          <w:sz w:val="16"/>
          <w:szCs w:val="16"/>
        </w:rPr>
        <w:t>•</w:t>
      </w:r>
      <w:r w:rsidRPr="001E5774">
        <w:rPr>
          <w:sz w:val="16"/>
          <w:szCs w:val="16"/>
        </w:rPr>
        <w:tab/>
        <w:t>разошелся(лась);</w:t>
      </w:r>
    </w:p>
    <w:p w14:paraId="6C2574F5" w14:textId="77777777" w:rsidR="001E5774" w:rsidRPr="001E5774" w:rsidRDefault="001E5774" w:rsidP="001E5774">
      <w:pPr>
        <w:pStyle w:val="27"/>
        <w:jc w:val="both"/>
        <w:rPr>
          <w:sz w:val="16"/>
          <w:szCs w:val="16"/>
        </w:rPr>
      </w:pPr>
      <w:r w:rsidRPr="001E5774">
        <w:rPr>
          <w:sz w:val="16"/>
          <w:szCs w:val="16"/>
        </w:rPr>
        <w:t>•</w:t>
      </w:r>
      <w:r w:rsidRPr="001E5774">
        <w:rPr>
          <w:sz w:val="16"/>
          <w:szCs w:val="16"/>
        </w:rPr>
        <w:tab/>
        <w:t>вдовец, вдова;</w:t>
      </w:r>
    </w:p>
    <w:p w14:paraId="7404D582" w14:textId="77777777" w:rsidR="001E5774" w:rsidRPr="001E5774" w:rsidRDefault="001E5774" w:rsidP="001E5774">
      <w:pPr>
        <w:pStyle w:val="27"/>
        <w:jc w:val="both"/>
        <w:rPr>
          <w:sz w:val="16"/>
          <w:szCs w:val="16"/>
        </w:rPr>
      </w:pPr>
      <w:r w:rsidRPr="001E5774">
        <w:rPr>
          <w:sz w:val="16"/>
          <w:szCs w:val="16"/>
        </w:rPr>
        <w:t>•</w:t>
      </w:r>
      <w:r w:rsidRPr="001E5774">
        <w:rPr>
          <w:sz w:val="16"/>
          <w:szCs w:val="16"/>
        </w:rPr>
        <w:tab/>
        <w:t>никогда не состоял(а) в браке, супружеском союзе.</w:t>
      </w:r>
    </w:p>
    <w:p w14:paraId="787FDBD4" w14:textId="77777777" w:rsidR="001E5774" w:rsidRPr="001E5774" w:rsidRDefault="001E5774" w:rsidP="001E5774">
      <w:pPr>
        <w:pStyle w:val="27"/>
        <w:jc w:val="both"/>
        <w:rPr>
          <w:sz w:val="16"/>
          <w:szCs w:val="16"/>
        </w:rPr>
      </w:pPr>
      <w:r w:rsidRPr="001E5774">
        <w:rPr>
          <w:sz w:val="16"/>
          <w:szCs w:val="16"/>
        </w:rPr>
        <w:t xml:space="preserve">Данные по незарегистрированным бракам можно получить только в результате переписей населения, ведь при их проведении спрашивают не о юридическом, а о фактическом состоянии в браке по самоопределению. Интересно, что женщины, состоящие в партнерских отношениях, чаще </w:t>
      </w:r>
      <w:r w:rsidRPr="001E5774">
        <w:rPr>
          <w:sz w:val="16"/>
          <w:szCs w:val="16"/>
        </w:rPr>
        <w:lastRenderedPageBreak/>
        <w:t xml:space="preserve">считают себя замужними, а мужчины в подобном союзе — холостяками. Этот феномен замечен во многих странах при проведении переписей населения. Эксперты полагают, что здесь сказывается различие в мужской и женской психологии, а может, и логике. </w:t>
      </w:r>
    </w:p>
    <w:p w14:paraId="5C213ABE" w14:textId="77777777" w:rsidR="001E5774" w:rsidRPr="001E5774" w:rsidRDefault="001E5774" w:rsidP="001E5774">
      <w:pPr>
        <w:pStyle w:val="27"/>
        <w:jc w:val="both"/>
        <w:rPr>
          <w:sz w:val="16"/>
          <w:szCs w:val="16"/>
        </w:rPr>
      </w:pPr>
      <w:r w:rsidRPr="001E5774">
        <w:rPr>
          <w:sz w:val="16"/>
          <w:szCs w:val="16"/>
        </w:rPr>
        <w:t xml:space="preserve">Российские семьи постоянно меняются, но, несмотря на тенденцию снижения уровня зарегистрированных браков, основная часть населения по-прежнему стремится оформить отношения официально. По данным переписи 2010 года в зарегистрированном браке состояли 846,1 тыс. петербуржцев и 857,4 тыс. петербурженок, в незарегистрированном примерно в восемь раз меньше – соответственно, 108,4 тыс. и 110,9 тыс., в Ленинградской области в зарегистрированном браке состояли 334,7 тыс. мужчин и 330,9 тыс. женщин, в незарегистрированном примерно в шесть раз меньше – соответственно, 53,9 тыс. и 53,3 тыс. Таким образом, зарегистрированный брак продолжает оставаться одним из важнейших институтов российского общества. </w:t>
      </w:r>
    </w:p>
    <w:p w14:paraId="01D76611" w14:textId="77777777" w:rsidR="001E5774" w:rsidRPr="001E5774" w:rsidRDefault="001E5774" w:rsidP="001E5774">
      <w:pPr>
        <w:pStyle w:val="27"/>
        <w:jc w:val="both"/>
        <w:rPr>
          <w:sz w:val="16"/>
          <w:szCs w:val="16"/>
        </w:rPr>
      </w:pPr>
      <w:r w:rsidRPr="001E5774">
        <w:rPr>
          <w:sz w:val="16"/>
          <w:szCs w:val="16"/>
        </w:rPr>
        <w:t>Государственные социальные программы, типы и размеры льгот зависят от результатов переписи населения. Например, госпрограмма поддержки семей с детьми за счет материнского капитала была запущена после анализа данных переписи населения 2002 года.</w:t>
      </w:r>
    </w:p>
    <w:p w14:paraId="3F7341E3" w14:textId="77777777" w:rsidR="001E5774" w:rsidRPr="001E5774" w:rsidRDefault="001E5774" w:rsidP="001E5774">
      <w:pPr>
        <w:pStyle w:val="27"/>
        <w:jc w:val="both"/>
        <w:rPr>
          <w:sz w:val="16"/>
          <w:szCs w:val="16"/>
        </w:rPr>
      </w:pPr>
      <w:r w:rsidRPr="001E5774">
        <w:rPr>
          <w:sz w:val="16"/>
          <w:szCs w:val="16"/>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 27 июня нынешнего года председатель правительства России Михаил Мишустин подписал постановление о переносе переписи на апрель 2021 года.</w:t>
      </w:r>
    </w:p>
    <w:p w14:paraId="43B385A5" w14:textId="77777777" w:rsidR="001E5774" w:rsidRPr="001E5774" w:rsidRDefault="001E5774" w:rsidP="001E5774">
      <w:pPr>
        <w:pStyle w:val="27"/>
        <w:jc w:val="both"/>
        <w:rPr>
          <w:sz w:val="16"/>
          <w:szCs w:val="16"/>
        </w:rPr>
      </w:pPr>
    </w:p>
    <w:p w14:paraId="36EE2A51" w14:textId="7A628052" w:rsidR="001E5774" w:rsidRDefault="001E5774" w:rsidP="001E5774">
      <w:pPr>
        <w:pStyle w:val="27"/>
        <w:jc w:val="both"/>
        <w:rPr>
          <w:sz w:val="16"/>
          <w:szCs w:val="16"/>
        </w:rPr>
      </w:pPr>
      <w:r w:rsidRPr="001E5774">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2FE1CC8A" w14:textId="0470A2A1" w:rsidR="001E5774" w:rsidRDefault="001E5774" w:rsidP="001E5774">
      <w:pPr>
        <w:pStyle w:val="27"/>
        <w:jc w:val="both"/>
        <w:rPr>
          <w:sz w:val="16"/>
          <w:szCs w:val="16"/>
        </w:rPr>
      </w:pPr>
    </w:p>
    <w:p w14:paraId="3713DCDD" w14:textId="60087D52" w:rsidR="001E5774" w:rsidRDefault="001E5774" w:rsidP="001E5774">
      <w:pPr>
        <w:pStyle w:val="27"/>
        <w:jc w:val="center"/>
        <w:rPr>
          <w:b/>
          <w:bCs/>
          <w:sz w:val="16"/>
          <w:szCs w:val="16"/>
        </w:rPr>
      </w:pPr>
      <w:r w:rsidRPr="001E5774">
        <w:rPr>
          <w:b/>
          <w:bCs/>
          <w:sz w:val="16"/>
          <w:szCs w:val="16"/>
        </w:rPr>
        <w:t>ЖДИТЕ В АПРЕЛЕ: ВРЕМЯ, ФОРМАТ И «ФИШКИ» БУДУЩЕЙ ПЕРЕПИСИ</w:t>
      </w:r>
    </w:p>
    <w:p w14:paraId="40BCA25C" w14:textId="77777777" w:rsidR="001E5774" w:rsidRPr="001E5774" w:rsidRDefault="001E5774" w:rsidP="001E5774">
      <w:pPr>
        <w:pStyle w:val="27"/>
        <w:jc w:val="center"/>
        <w:rPr>
          <w:b/>
          <w:bCs/>
          <w:sz w:val="16"/>
          <w:szCs w:val="16"/>
        </w:rPr>
      </w:pPr>
    </w:p>
    <w:p w14:paraId="100CE447" w14:textId="77777777" w:rsidR="001E5774" w:rsidRPr="001E5774" w:rsidRDefault="001E5774" w:rsidP="001E5774">
      <w:pPr>
        <w:pStyle w:val="27"/>
        <w:jc w:val="both"/>
        <w:rPr>
          <w:sz w:val="16"/>
          <w:szCs w:val="16"/>
        </w:rPr>
      </w:pPr>
      <w:r w:rsidRPr="001E5774">
        <w:rPr>
          <w:sz w:val="16"/>
          <w:szCs w:val="16"/>
        </w:rPr>
        <w:t>Еще 60 лет назад население Земли составляло 3 млрд человек. А 11 июля 1987 года родился уже 5-миллиардный житель планеты. По инициативе ООН в этот день отмечается Всемирный день народонаселения. К настоящему моменту население планеты достигло 7,8 млрд человек. А сколько человек живет в России? Каков национальный состав населения страны, его структура по полу, возрасту, состоянию в браке? Ответы на эти и другие вопросы даст Всероссийская перепись населения. Рассказываем, когда она пройдет, почему ее новый формат перевернет представление о статистике и какие «фишки» заинтересуют россиян.</w:t>
      </w:r>
    </w:p>
    <w:p w14:paraId="599E3109" w14:textId="77777777" w:rsidR="001E5774" w:rsidRPr="001E5774" w:rsidRDefault="001E5774" w:rsidP="001E5774">
      <w:pPr>
        <w:pStyle w:val="27"/>
        <w:jc w:val="both"/>
        <w:rPr>
          <w:sz w:val="16"/>
          <w:szCs w:val="16"/>
        </w:rPr>
      </w:pPr>
      <w:r w:rsidRPr="001E5774">
        <w:rPr>
          <w:sz w:val="16"/>
          <w:szCs w:val="16"/>
        </w:rPr>
        <w:t xml:space="preserve">В 2020 году переписи планировали провести 50 государств мира общей численностью населения 3 миллиарда человек. Но пандемия смешала планы статистиков. Из-за эпидемиологической ситуации власти ряда </w:t>
      </w:r>
      <w:r w:rsidRPr="001E5774">
        <w:rPr>
          <w:sz w:val="16"/>
          <w:szCs w:val="16"/>
        </w:rPr>
        <w:t>стран объявили об изменении сроков проведения переписей.</w:t>
      </w:r>
    </w:p>
    <w:p w14:paraId="24CC1DC8" w14:textId="77777777" w:rsidR="001E5774" w:rsidRPr="001E5774" w:rsidRDefault="001E5774" w:rsidP="001E5774">
      <w:pPr>
        <w:pStyle w:val="27"/>
        <w:jc w:val="both"/>
        <w:rPr>
          <w:sz w:val="16"/>
          <w:szCs w:val="16"/>
        </w:rPr>
      </w:pPr>
      <w:r w:rsidRPr="001E5774">
        <w:rPr>
          <w:sz w:val="16"/>
          <w:szCs w:val="16"/>
        </w:rPr>
        <w:t>В связи с общими ограничительными мерами Росстат предложил перенести сроки ранее запланированной на октябрь 2020 года Всероссийской переписи населения. 27 июня этого года председатель правительства России Михаил Мишустин подписал постановление о переносе переписи на апрель 2021 года. Благодаря переносу переписи на полгода помехи в периодичности главного статистического события десятилетия будут сведены к минимуму. Ведь только всеобщие, проведенные с четкой периодичностью и по единой методологии переписи населения позволяют получать сравнительные данные и прослеживать демографические тенденции.</w:t>
      </w:r>
    </w:p>
    <w:p w14:paraId="459F50A1" w14:textId="77777777" w:rsidR="001E5774" w:rsidRPr="001E5774" w:rsidRDefault="001E5774" w:rsidP="001E5774">
      <w:pPr>
        <w:pStyle w:val="27"/>
        <w:jc w:val="both"/>
        <w:rPr>
          <w:sz w:val="16"/>
          <w:szCs w:val="16"/>
        </w:rPr>
      </w:pPr>
      <w:r w:rsidRPr="001E5774">
        <w:rPr>
          <w:sz w:val="16"/>
          <w:szCs w:val="16"/>
        </w:rPr>
        <w:t>Итак, предстоящая Всероссийская перепись населения пройдет с 1 по 30 апреля 2021 года. Она затронет все регионы страны, даже самые маленькие и отдаленные населенные пункты. Так, перепись населения на труднодоступных территориях пройдет с 1 октября 2020 года по 30 июня 2021 года.</w:t>
      </w:r>
    </w:p>
    <w:p w14:paraId="0BE51B90" w14:textId="77777777" w:rsidR="001E5774" w:rsidRPr="001E5774" w:rsidRDefault="001E5774" w:rsidP="001E5774">
      <w:pPr>
        <w:pStyle w:val="27"/>
        <w:jc w:val="both"/>
        <w:rPr>
          <w:sz w:val="16"/>
          <w:szCs w:val="16"/>
        </w:rPr>
      </w:pPr>
      <w:r w:rsidRPr="001E5774">
        <w:rPr>
          <w:sz w:val="16"/>
          <w:szCs w:val="16"/>
        </w:rPr>
        <w:t>Будущая перепись населения станет первой в истории России цифровой переписью. Каждый переписчик получит планшет со специальным программным обеспечением: электронным переписным листом, а также технологиями, обеспечивающими безопасность хранения данных. Применение электронных устройств позволит уменьшить число ошибок и ускорить обработку информации. На предприятиях в Москве и Ивановской области уже стартовало производство 360 тысяч планшетов для переписи. Первая партия планшетов поступит статистикам уже в сентябре для переписи населения на труднодоступных территориях.</w:t>
      </w:r>
    </w:p>
    <w:p w14:paraId="6F5F2C71" w14:textId="77777777" w:rsidR="001E5774" w:rsidRPr="001E5774" w:rsidRDefault="001E5774" w:rsidP="001E5774">
      <w:pPr>
        <w:pStyle w:val="27"/>
        <w:jc w:val="both"/>
        <w:rPr>
          <w:sz w:val="16"/>
          <w:szCs w:val="16"/>
        </w:rPr>
      </w:pPr>
      <w:r w:rsidRPr="001E5774">
        <w:rPr>
          <w:sz w:val="16"/>
          <w:szCs w:val="16"/>
        </w:rPr>
        <w:t>Благодаря новым технологиям перепись из рутинного мероприятия превратится в увлекательную онлайн-игру. Теперь совсем не обязательно тратить свое время на общение с переписчиком — электронные переписные листы на портале «Госуслуги» можно заполнить самостоятельно в любое удобное время. Интернет-перепись станет настоящей «фишкой» будущей переписи.</w:t>
      </w:r>
    </w:p>
    <w:p w14:paraId="3138CFAE" w14:textId="77777777" w:rsidR="001E5774" w:rsidRPr="001E5774" w:rsidRDefault="001E5774" w:rsidP="001E5774">
      <w:pPr>
        <w:pStyle w:val="27"/>
        <w:jc w:val="both"/>
        <w:rPr>
          <w:sz w:val="16"/>
          <w:szCs w:val="16"/>
        </w:rPr>
      </w:pPr>
      <w:r w:rsidRPr="001E5774">
        <w:rPr>
          <w:sz w:val="16"/>
          <w:szCs w:val="16"/>
        </w:rPr>
        <w:t>Предварительные итоги будущей Всероссийской переписи населения подведут в октябре 2021 года. Окончательные итоги будут официально опубликованы в IV квартале 2022 года.</w:t>
      </w:r>
    </w:p>
    <w:p w14:paraId="6B841DF3" w14:textId="77777777" w:rsidR="001E5774" w:rsidRPr="001E5774" w:rsidRDefault="001E5774" w:rsidP="001E5774">
      <w:pPr>
        <w:pStyle w:val="27"/>
        <w:jc w:val="both"/>
        <w:rPr>
          <w:sz w:val="16"/>
          <w:szCs w:val="16"/>
        </w:rPr>
      </w:pPr>
    </w:p>
    <w:p w14:paraId="467DE804" w14:textId="77777777" w:rsidR="001E5774" w:rsidRPr="001E5774" w:rsidRDefault="001E5774" w:rsidP="001E5774">
      <w:pPr>
        <w:pStyle w:val="27"/>
        <w:jc w:val="both"/>
        <w:rPr>
          <w:sz w:val="16"/>
          <w:szCs w:val="16"/>
        </w:rPr>
      </w:pPr>
      <w:r w:rsidRPr="001E5774">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673ABB4A" w14:textId="77777777" w:rsidR="001E5774" w:rsidRPr="001E5774" w:rsidRDefault="001E5774" w:rsidP="001E5774">
      <w:pPr>
        <w:pStyle w:val="27"/>
        <w:jc w:val="both"/>
        <w:rPr>
          <w:sz w:val="16"/>
          <w:szCs w:val="16"/>
        </w:rPr>
      </w:pPr>
    </w:p>
    <w:p w14:paraId="532FFDEB" w14:textId="77777777" w:rsidR="001E5774" w:rsidRPr="001E5774" w:rsidRDefault="001E5774" w:rsidP="001E5774">
      <w:pPr>
        <w:pStyle w:val="27"/>
        <w:jc w:val="both"/>
        <w:rPr>
          <w:sz w:val="16"/>
          <w:szCs w:val="16"/>
        </w:rPr>
      </w:pPr>
      <w:r w:rsidRPr="001E5774">
        <w:rPr>
          <w:sz w:val="16"/>
          <w:szCs w:val="16"/>
        </w:rPr>
        <w:t>Медиаофис Всероссийской переписи населения</w:t>
      </w:r>
    </w:p>
    <w:p w14:paraId="732CF9C2" w14:textId="77777777" w:rsidR="001E5774" w:rsidRPr="001E5774" w:rsidRDefault="001E5774" w:rsidP="001E5774">
      <w:pPr>
        <w:pStyle w:val="27"/>
        <w:jc w:val="both"/>
        <w:rPr>
          <w:sz w:val="16"/>
          <w:szCs w:val="16"/>
        </w:rPr>
      </w:pPr>
      <w:r w:rsidRPr="001E5774">
        <w:rPr>
          <w:sz w:val="16"/>
          <w:szCs w:val="16"/>
        </w:rPr>
        <w:t xml:space="preserve">media@strana2020.ru </w:t>
      </w:r>
    </w:p>
    <w:p w14:paraId="1F767C11" w14:textId="77777777" w:rsidR="001E5774" w:rsidRPr="001E5774" w:rsidRDefault="001E5774" w:rsidP="001E5774">
      <w:pPr>
        <w:pStyle w:val="27"/>
        <w:jc w:val="both"/>
        <w:rPr>
          <w:sz w:val="16"/>
          <w:szCs w:val="16"/>
        </w:rPr>
      </w:pPr>
      <w:r w:rsidRPr="001E5774">
        <w:rPr>
          <w:sz w:val="16"/>
          <w:szCs w:val="16"/>
        </w:rPr>
        <w:t>www.strana2020.ru</w:t>
      </w:r>
    </w:p>
    <w:p w14:paraId="1F8263EE" w14:textId="77777777" w:rsidR="001E5774" w:rsidRPr="001E5774" w:rsidRDefault="001E5774" w:rsidP="001E5774">
      <w:pPr>
        <w:pStyle w:val="27"/>
        <w:jc w:val="both"/>
        <w:rPr>
          <w:sz w:val="16"/>
          <w:szCs w:val="16"/>
        </w:rPr>
      </w:pPr>
      <w:r w:rsidRPr="001E5774">
        <w:rPr>
          <w:sz w:val="16"/>
          <w:szCs w:val="16"/>
        </w:rPr>
        <w:t>+7 (495) 933-31-94</w:t>
      </w:r>
    </w:p>
    <w:p w14:paraId="68406D70" w14:textId="77777777" w:rsidR="001E5774" w:rsidRPr="001E5774" w:rsidRDefault="001E5774" w:rsidP="001E5774">
      <w:pPr>
        <w:pStyle w:val="27"/>
        <w:jc w:val="both"/>
        <w:rPr>
          <w:sz w:val="16"/>
          <w:szCs w:val="16"/>
        </w:rPr>
      </w:pPr>
      <w:r w:rsidRPr="001E5774">
        <w:rPr>
          <w:sz w:val="16"/>
          <w:szCs w:val="16"/>
        </w:rPr>
        <w:t xml:space="preserve">https://www.facebook.com/strana2020 </w:t>
      </w:r>
    </w:p>
    <w:p w14:paraId="0AB34293" w14:textId="77777777" w:rsidR="001E5774" w:rsidRPr="001E5774" w:rsidRDefault="001E5774" w:rsidP="001E5774">
      <w:pPr>
        <w:pStyle w:val="27"/>
        <w:jc w:val="both"/>
        <w:rPr>
          <w:sz w:val="16"/>
          <w:szCs w:val="16"/>
        </w:rPr>
      </w:pPr>
      <w:r w:rsidRPr="001E5774">
        <w:rPr>
          <w:sz w:val="16"/>
          <w:szCs w:val="16"/>
        </w:rPr>
        <w:t xml:space="preserve">https://vk.com/strana2020 </w:t>
      </w:r>
    </w:p>
    <w:p w14:paraId="1A0DAF90" w14:textId="77777777" w:rsidR="001E5774" w:rsidRPr="001E5774" w:rsidRDefault="001E5774" w:rsidP="001E5774">
      <w:pPr>
        <w:pStyle w:val="27"/>
        <w:jc w:val="both"/>
        <w:rPr>
          <w:sz w:val="16"/>
          <w:szCs w:val="16"/>
        </w:rPr>
      </w:pPr>
      <w:r w:rsidRPr="001E5774">
        <w:rPr>
          <w:sz w:val="16"/>
          <w:szCs w:val="16"/>
        </w:rPr>
        <w:t xml:space="preserve">https://ok.ru/strana2020 </w:t>
      </w:r>
    </w:p>
    <w:p w14:paraId="1A14D698" w14:textId="77777777" w:rsidR="001E5774" w:rsidRPr="001E5774" w:rsidRDefault="001E5774" w:rsidP="001E5774">
      <w:pPr>
        <w:pStyle w:val="27"/>
        <w:jc w:val="both"/>
        <w:rPr>
          <w:sz w:val="16"/>
          <w:szCs w:val="16"/>
          <w:lang w:val="en-US"/>
        </w:rPr>
      </w:pPr>
      <w:r w:rsidRPr="001E5774">
        <w:rPr>
          <w:sz w:val="16"/>
          <w:szCs w:val="16"/>
          <w:lang w:val="en-US"/>
        </w:rPr>
        <w:t xml:space="preserve">https://www.instagram.com/strana2020 </w:t>
      </w:r>
    </w:p>
    <w:p w14:paraId="2C79504C" w14:textId="77777777" w:rsidR="001E5774" w:rsidRPr="001E5774" w:rsidRDefault="001E5774" w:rsidP="001E5774">
      <w:pPr>
        <w:pStyle w:val="27"/>
        <w:jc w:val="both"/>
        <w:rPr>
          <w:sz w:val="16"/>
          <w:szCs w:val="16"/>
          <w:lang w:val="en-US"/>
        </w:rPr>
      </w:pPr>
      <w:r w:rsidRPr="001E5774">
        <w:rPr>
          <w:sz w:val="16"/>
          <w:szCs w:val="16"/>
          <w:lang w:val="en-US"/>
        </w:rPr>
        <w:t>youtube.com</w:t>
      </w:r>
    </w:p>
    <w:p w14:paraId="701B9B74" w14:textId="77777777" w:rsidR="001E5774" w:rsidRPr="001E5774" w:rsidRDefault="001E5774" w:rsidP="001E5774">
      <w:pPr>
        <w:pStyle w:val="27"/>
        <w:jc w:val="both"/>
        <w:rPr>
          <w:sz w:val="16"/>
          <w:szCs w:val="16"/>
          <w:lang w:val="en-US"/>
        </w:rPr>
      </w:pPr>
    </w:p>
    <w:p w14:paraId="5910E182" w14:textId="77777777" w:rsidR="001E5774" w:rsidRPr="001E5774" w:rsidRDefault="001E5774" w:rsidP="001E5774">
      <w:pPr>
        <w:pStyle w:val="27"/>
        <w:jc w:val="both"/>
        <w:rPr>
          <w:sz w:val="16"/>
          <w:szCs w:val="16"/>
          <w:lang w:val="en-US"/>
        </w:rPr>
      </w:pPr>
    </w:p>
    <w:p w14:paraId="634A60DA" w14:textId="02C260D7" w:rsidR="0009175D" w:rsidRPr="001E5774" w:rsidRDefault="0009175D" w:rsidP="00DC25A7">
      <w:pPr>
        <w:pStyle w:val="27"/>
        <w:jc w:val="both"/>
        <w:rPr>
          <w:sz w:val="16"/>
          <w:szCs w:val="16"/>
          <w:lang w:val="en-US"/>
        </w:rPr>
      </w:pPr>
    </w:p>
    <w:p w14:paraId="7609C18A" w14:textId="6F52B621" w:rsidR="00DC25A7" w:rsidRPr="001E5774" w:rsidRDefault="00DC25A7" w:rsidP="00DC25A7">
      <w:pPr>
        <w:pStyle w:val="27"/>
        <w:jc w:val="both"/>
        <w:rPr>
          <w:sz w:val="16"/>
          <w:szCs w:val="16"/>
          <w:lang w:val="en-US"/>
        </w:rPr>
      </w:pPr>
    </w:p>
    <w:p w14:paraId="53220F97" w14:textId="5CBCFA95" w:rsidR="00DC25A7" w:rsidRPr="001E5774" w:rsidRDefault="00DC25A7" w:rsidP="00DC25A7">
      <w:pPr>
        <w:pStyle w:val="27"/>
        <w:jc w:val="both"/>
        <w:rPr>
          <w:sz w:val="16"/>
          <w:szCs w:val="16"/>
          <w:lang w:val="en-US"/>
        </w:rPr>
      </w:pPr>
    </w:p>
    <w:p w14:paraId="58E60117" w14:textId="0AC4BCD4" w:rsidR="00DC25A7" w:rsidRPr="001E5774" w:rsidRDefault="00DC25A7" w:rsidP="00DC25A7">
      <w:pPr>
        <w:pStyle w:val="27"/>
        <w:jc w:val="both"/>
        <w:rPr>
          <w:sz w:val="16"/>
          <w:szCs w:val="16"/>
          <w:lang w:val="en-US"/>
        </w:rPr>
      </w:pPr>
    </w:p>
    <w:p w14:paraId="388CD2F4" w14:textId="0D85AE7D" w:rsidR="00DC25A7" w:rsidRPr="001E5774" w:rsidRDefault="00DC25A7" w:rsidP="00DC25A7">
      <w:pPr>
        <w:pStyle w:val="27"/>
        <w:jc w:val="both"/>
        <w:rPr>
          <w:sz w:val="16"/>
          <w:szCs w:val="16"/>
          <w:lang w:val="en-US"/>
        </w:rPr>
      </w:pPr>
    </w:p>
    <w:p w14:paraId="5C83AEB3" w14:textId="42D1F932" w:rsidR="00DC25A7" w:rsidRPr="001E5774" w:rsidRDefault="00DC25A7" w:rsidP="00DC25A7">
      <w:pPr>
        <w:pStyle w:val="27"/>
        <w:jc w:val="both"/>
        <w:rPr>
          <w:sz w:val="16"/>
          <w:szCs w:val="16"/>
          <w:lang w:val="en-US"/>
        </w:rPr>
      </w:pPr>
    </w:p>
    <w:p w14:paraId="0C51C9C9" w14:textId="38B6D699" w:rsidR="00DC25A7" w:rsidRPr="001E5774" w:rsidRDefault="00DC25A7" w:rsidP="00DC25A7">
      <w:pPr>
        <w:pStyle w:val="27"/>
        <w:jc w:val="both"/>
        <w:rPr>
          <w:sz w:val="16"/>
          <w:szCs w:val="16"/>
          <w:lang w:val="en-US"/>
        </w:rPr>
      </w:pPr>
    </w:p>
    <w:p w14:paraId="5953765C" w14:textId="71F08BE6" w:rsidR="00DC25A7" w:rsidRPr="001E5774" w:rsidRDefault="00DC25A7" w:rsidP="00DC25A7">
      <w:pPr>
        <w:pStyle w:val="27"/>
        <w:jc w:val="both"/>
        <w:rPr>
          <w:sz w:val="16"/>
          <w:szCs w:val="16"/>
          <w:lang w:val="en-US"/>
        </w:rPr>
      </w:pPr>
    </w:p>
    <w:p w14:paraId="3433E6A6" w14:textId="46243DF4" w:rsidR="00DC25A7" w:rsidRPr="001E5774" w:rsidRDefault="00DC25A7" w:rsidP="00DC25A7">
      <w:pPr>
        <w:pStyle w:val="27"/>
        <w:jc w:val="both"/>
        <w:rPr>
          <w:sz w:val="16"/>
          <w:szCs w:val="16"/>
          <w:lang w:val="en-US"/>
        </w:rPr>
      </w:pPr>
    </w:p>
    <w:p w14:paraId="776996B3" w14:textId="28C741CC" w:rsidR="00DC25A7" w:rsidRPr="001E5774" w:rsidRDefault="00DC25A7" w:rsidP="00DC25A7">
      <w:pPr>
        <w:pStyle w:val="27"/>
        <w:jc w:val="both"/>
        <w:rPr>
          <w:sz w:val="16"/>
          <w:szCs w:val="16"/>
          <w:lang w:val="en-US"/>
        </w:rPr>
      </w:pPr>
    </w:p>
    <w:p w14:paraId="7F33F0D1" w14:textId="77777777" w:rsidR="00DC25A7" w:rsidRPr="001E5774" w:rsidRDefault="00DC25A7" w:rsidP="00DC25A7">
      <w:pPr>
        <w:pStyle w:val="27"/>
        <w:jc w:val="both"/>
        <w:rPr>
          <w:sz w:val="16"/>
          <w:szCs w:val="16"/>
          <w:lang w:val="en-US"/>
        </w:rPr>
      </w:pPr>
    </w:p>
    <w:sectPr w:rsidR="00DC25A7" w:rsidRPr="001E5774" w:rsidSect="00047DA9">
      <w:type w:val="continuous"/>
      <w:pgSz w:w="16838" w:h="11906" w:orient="landscape"/>
      <w:pgMar w:top="709" w:right="253"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3F06D" w14:textId="77777777" w:rsidR="00D64259" w:rsidRDefault="00D64259">
      <w:pPr>
        <w:spacing w:after="0" w:line="240" w:lineRule="auto"/>
      </w:pPr>
      <w:r>
        <w:separator/>
      </w:r>
    </w:p>
  </w:endnote>
  <w:endnote w:type="continuationSeparator" w:id="0">
    <w:p w14:paraId="2EB4D2C2" w14:textId="77777777" w:rsidR="00D64259" w:rsidRDefault="00D6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376E96" w:rsidRDefault="00376E96">
    <w:pPr>
      <w:spacing w:after="0" w:line="240" w:lineRule="auto"/>
      <w:jc w:val="both"/>
    </w:pPr>
    <w:r>
      <w:rPr>
        <w:b/>
        <w:sz w:val="16"/>
        <w:szCs w:val="16"/>
      </w:rPr>
      <w:t>-------------------------------------------------------------------------------------------------------------------------------------------------------------------------------</w:t>
    </w:r>
  </w:p>
  <w:p w14:paraId="329630BF" w14:textId="77777777"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14:paraId="46D8D84B" w14:textId="77777777" w:rsidR="00376E96" w:rsidRDefault="00376E96">
    <w:pPr>
      <w:spacing w:after="0" w:line="240" w:lineRule="auto"/>
      <w:jc w:val="both"/>
    </w:pPr>
    <w:r>
      <w:rPr>
        <w:b/>
        <w:sz w:val="16"/>
        <w:szCs w:val="16"/>
      </w:rPr>
      <w:t xml:space="preserve">Председатель редакционного совета </w:t>
    </w:r>
    <w:r w:rsidR="00025FBD">
      <w:rPr>
        <w:b/>
        <w:sz w:val="16"/>
        <w:szCs w:val="16"/>
      </w:rPr>
      <w:t>–</w:t>
    </w:r>
    <w:r>
      <w:rPr>
        <w:b/>
        <w:sz w:val="16"/>
        <w:szCs w:val="16"/>
      </w:rPr>
      <w:t xml:space="preserve"> </w:t>
    </w:r>
    <w:r w:rsidR="00025FBD">
      <w:rPr>
        <w:b/>
        <w:sz w:val="16"/>
        <w:szCs w:val="16"/>
      </w:rPr>
      <w:t>Зубрилин Виталий Владимирович</w:t>
    </w:r>
  </w:p>
  <w:p w14:paraId="07EE84F9" w14:textId="77777777"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w:t>
    </w:r>
    <w:r w:rsidR="00943FA9">
      <w:rPr>
        <w:b/>
        <w:sz w:val="16"/>
        <w:szCs w:val="16"/>
      </w:rPr>
      <w:t>7</w:t>
    </w:r>
    <w:r>
      <w:rPr>
        <w:b/>
        <w:sz w:val="16"/>
        <w:szCs w:val="16"/>
      </w:rPr>
      <w:t>5, 57-245, официальный сайт: елизаветинские.рф</w:t>
    </w:r>
  </w:p>
  <w:p w14:paraId="6470021F" w14:textId="77777777"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7EE85" w14:textId="77777777" w:rsidR="00D64259" w:rsidRDefault="00D64259">
      <w:pPr>
        <w:spacing w:after="0" w:line="240" w:lineRule="auto"/>
      </w:pPr>
      <w:r>
        <w:separator/>
      </w:r>
    </w:p>
  </w:footnote>
  <w:footnote w:type="continuationSeparator" w:id="0">
    <w:p w14:paraId="4B78001B" w14:textId="77777777" w:rsidR="00D64259" w:rsidRDefault="00D64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461015"/>
    <w:multiLevelType w:val="hybridMultilevel"/>
    <w:tmpl w:val="3034B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E613B4"/>
    <w:multiLevelType w:val="hybridMultilevel"/>
    <w:tmpl w:val="2DF80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3183252"/>
    <w:multiLevelType w:val="hybridMultilevel"/>
    <w:tmpl w:val="8F8C6A4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 w15:restartNumberingAfterBreak="0">
    <w:nsid w:val="17293465"/>
    <w:multiLevelType w:val="hybridMultilevel"/>
    <w:tmpl w:val="A3E4FE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A342BD"/>
    <w:multiLevelType w:val="hybridMultilevel"/>
    <w:tmpl w:val="7A161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111A64"/>
    <w:multiLevelType w:val="hybridMultilevel"/>
    <w:tmpl w:val="49D849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62C2CE1"/>
    <w:multiLevelType w:val="hybridMultilevel"/>
    <w:tmpl w:val="76DC7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6146EB"/>
    <w:multiLevelType w:val="hybridMultilevel"/>
    <w:tmpl w:val="D6D2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1F15BB"/>
    <w:multiLevelType w:val="hybridMultilevel"/>
    <w:tmpl w:val="07A6B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EA94589"/>
    <w:multiLevelType w:val="hybridMultilevel"/>
    <w:tmpl w:val="128CD7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2860A35"/>
    <w:multiLevelType w:val="hybridMultilevel"/>
    <w:tmpl w:val="2E5A94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F35B16"/>
    <w:multiLevelType w:val="hybridMultilevel"/>
    <w:tmpl w:val="B672AE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6C0A1D"/>
    <w:multiLevelType w:val="hybridMultilevel"/>
    <w:tmpl w:val="576653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C2BEB"/>
    <w:multiLevelType w:val="hybridMultilevel"/>
    <w:tmpl w:val="4300C5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405B2"/>
    <w:multiLevelType w:val="hybridMultilevel"/>
    <w:tmpl w:val="91A62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3866C6"/>
    <w:multiLevelType w:val="hybridMultilevel"/>
    <w:tmpl w:val="B57CE518"/>
    <w:lvl w:ilvl="0" w:tplc="0419000D">
      <w:start w:val="1"/>
      <w:numFmt w:val="bullet"/>
      <w:lvlText w:val=""/>
      <w:lvlJc w:val="left"/>
      <w:pPr>
        <w:ind w:left="1261" w:hanging="360"/>
      </w:pPr>
      <w:rPr>
        <w:rFonts w:ascii="Wingdings" w:hAnsi="Wingdings"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22" w15:restartNumberingAfterBreak="0">
    <w:nsid w:val="44B460E5"/>
    <w:multiLevelType w:val="hybridMultilevel"/>
    <w:tmpl w:val="8F042E5C"/>
    <w:lvl w:ilvl="0" w:tplc="A170AE4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5FE670D"/>
    <w:multiLevelType w:val="hybridMultilevel"/>
    <w:tmpl w:val="0142B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2148EE"/>
    <w:multiLevelType w:val="hybridMultilevel"/>
    <w:tmpl w:val="8BBC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76212F"/>
    <w:multiLevelType w:val="hybridMultilevel"/>
    <w:tmpl w:val="835852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4D3C17"/>
    <w:multiLevelType w:val="multilevel"/>
    <w:tmpl w:val="BD5866A6"/>
    <w:lvl w:ilvl="0">
      <w:start w:val="1"/>
      <w:numFmt w:val="decimal"/>
      <w:lvlText w:val="%1."/>
      <w:lvlJc w:val="left"/>
      <w:pPr>
        <w:ind w:left="1020" w:hanging="360"/>
      </w:pPr>
      <w:rPr>
        <w:rFonts w:hint="default"/>
      </w:rPr>
    </w:lvl>
    <w:lvl w:ilvl="1">
      <w:start w:val="1"/>
      <w:numFmt w:val="decimal"/>
      <w:isLgl/>
      <w:lvlText w:val="%1.%2"/>
      <w:lvlJc w:val="left"/>
      <w:pPr>
        <w:ind w:left="1020" w:hanging="360"/>
      </w:pPr>
      <w:rPr>
        <w:rFonts w:cs="Mangal" w:hint="default"/>
      </w:rPr>
    </w:lvl>
    <w:lvl w:ilvl="2">
      <w:start w:val="1"/>
      <w:numFmt w:val="decimal"/>
      <w:isLgl/>
      <w:lvlText w:val="%1.%2.%3"/>
      <w:lvlJc w:val="left"/>
      <w:pPr>
        <w:ind w:left="1380" w:hanging="720"/>
      </w:pPr>
      <w:rPr>
        <w:rFonts w:cs="Mangal" w:hint="default"/>
      </w:rPr>
    </w:lvl>
    <w:lvl w:ilvl="3">
      <w:start w:val="1"/>
      <w:numFmt w:val="decimal"/>
      <w:isLgl/>
      <w:lvlText w:val="%1.%2.%3.%4"/>
      <w:lvlJc w:val="left"/>
      <w:pPr>
        <w:ind w:left="1380" w:hanging="720"/>
      </w:pPr>
      <w:rPr>
        <w:rFonts w:cs="Mangal" w:hint="default"/>
      </w:rPr>
    </w:lvl>
    <w:lvl w:ilvl="4">
      <w:start w:val="1"/>
      <w:numFmt w:val="decimal"/>
      <w:isLgl/>
      <w:lvlText w:val="%1.%2.%3.%4.%5"/>
      <w:lvlJc w:val="left"/>
      <w:pPr>
        <w:ind w:left="1740" w:hanging="1080"/>
      </w:pPr>
      <w:rPr>
        <w:rFonts w:cs="Mangal" w:hint="default"/>
      </w:rPr>
    </w:lvl>
    <w:lvl w:ilvl="5">
      <w:start w:val="1"/>
      <w:numFmt w:val="decimal"/>
      <w:isLgl/>
      <w:lvlText w:val="%1.%2.%3.%4.%5.%6"/>
      <w:lvlJc w:val="left"/>
      <w:pPr>
        <w:ind w:left="1740" w:hanging="1080"/>
      </w:pPr>
      <w:rPr>
        <w:rFonts w:cs="Mangal" w:hint="default"/>
      </w:rPr>
    </w:lvl>
    <w:lvl w:ilvl="6">
      <w:start w:val="1"/>
      <w:numFmt w:val="decimal"/>
      <w:isLgl/>
      <w:lvlText w:val="%1.%2.%3.%4.%5.%6.%7"/>
      <w:lvlJc w:val="left"/>
      <w:pPr>
        <w:ind w:left="2100" w:hanging="1440"/>
      </w:pPr>
      <w:rPr>
        <w:rFonts w:cs="Mangal" w:hint="default"/>
      </w:rPr>
    </w:lvl>
    <w:lvl w:ilvl="7">
      <w:start w:val="1"/>
      <w:numFmt w:val="decimal"/>
      <w:isLgl/>
      <w:lvlText w:val="%1.%2.%3.%4.%5.%6.%7.%8"/>
      <w:lvlJc w:val="left"/>
      <w:pPr>
        <w:ind w:left="2100" w:hanging="1440"/>
      </w:pPr>
      <w:rPr>
        <w:rFonts w:cs="Mangal" w:hint="default"/>
      </w:rPr>
    </w:lvl>
    <w:lvl w:ilvl="8">
      <w:start w:val="1"/>
      <w:numFmt w:val="decimal"/>
      <w:isLgl/>
      <w:lvlText w:val="%1.%2.%3.%4.%5.%6.%7.%8.%9"/>
      <w:lvlJc w:val="left"/>
      <w:pPr>
        <w:ind w:left="2460" w:hanging="1800"/>
      </w:pPr>
      <w:rPr>
        <w:rFonts w:cs="Mangal" w:hint="default"/>
      </w:rPr>
    </w:lvl>
  </w:abstractNum>
  <w:abstractNum w:abstractNumId="27" w15:restartNumberingAfterBreak="0">
    <w:nsid w:val="5F882787"/>
    <w:multiLevelType w:val="hybridMultilevel"/>
    <w:tmpl w:val="32C62C88"/>
    <w:lvl w:ilvl="0" w:tplc="F214B494">
      <w:start w:val="2"/>
      <w:numFmt w:val="decimal"/>
      <w:lvlText w:val="%1."/>
      <w:lvlJc w:val="left"/>
      <w:pPr>
        <w:tabs>
          <w:tab w:val="num" w:pos="1058"/>
        </w:tabs>
        <w:ind w:left="1058" w:hanging="360"/>
      </w:pPr>
      <w:rPr>
        <w:rFonts w:hint="default"/>
      </w:rPr>
    </w:lvl>
    <w:lvl w:ilvl="1" w:tplc="04190019" w:tentative="1">
      <w:start w:val="1"/>
      <w:numFmt w:val="lowerLetter"/>
      <w:lvlText w:val="%2."/>
      <w:lvlJc w:val="left"/>
      <w:pPr>
        <w:tabs>
          <w:tab w:val="num" w:pos="1778"/>
        </w:tabs>
        <w:ind w:left="1778" w:hanging="360"/>
      </w:pPr>
    </w:lvl>
    <w:lvl w:ilvl="2" w:tplc="0419001B" w:tentative="1">
      <w:start w:val="1"/>
      <w:numFmt w:val="lowerRoman"/>
      <w:lvlText w:val="%3."/>
      <w:lvlJc w:val="right"/>
      <w:pPr>
        <w:tabs>
          <w:tab w:val="num" w:pos="2498"/>
        </w:tabs>
        <w:ind w:left="2498" w:hanging="180"/>
      </w:pPr>
    </w:lvl>
    <w:lvl w:ilvl="3" w:tplc="0419000F" w:tentative="1">
      <w:start w:val="1"/>
      <w:numFmt w:val="decimal"/>
      <w:lvlText w:val="%4."/>
      <w:lvlJc w:val="left"/>
      <w:pPr>
        <w:tabs>
          <w:tab w:val="num" w:pos="3218"/>
        </w:tabs>
        <w:ind w:left="3218" w:hanging="360"/>
      </w:pPr>
    </w:lvl>
    <w:lvl w:ilvl="4" w:tplc="04190019" w:tentative="1">
      <w:start w:val="1"/>
      <w:numFmt w:val="lowerLetter"/>
      <w:lvlText w:val="%5."/>
      <w:lvlJc w:val="left"/>
      <w:pPr>
        <w:tabs>
          <w:tab w:val="num" w:pos="3938"/>
        </w:tabs>
        <w:ind w:left="3938" w:hanging="360"/>
      </w:pPr>
    </w:lvl>
    <w:lvl w:ilvl="5" w:tplc="0419001B" w:tentative="1">
      <w:start w:val="1"/>
      <w:numFmt w:val="lowerRoman"/>
      <w:lvlText w:val="%6."/>
      <w:lvlJc w:val="right"/>
      <w:pPr>
        <w:tabs>
          <w:tab w:val="num" w:pos="4658"/>
        </w:tabs>
        <w:ind w:left="4658" w:hanging="180"/>
      </w:pPr>
    </w:lvl>
    <w:lvl w:ilvl="6" w:tplc="0419000F" w:tentative="1">
      <w:start w:val="1"/>
      <w:numFmt w:val="decimal"/>
      <w:lvlText w:val="%7."/>
      <w:lvlJc w:val="left"/>
      <w:pPr>
        <w:tabs>
          <w:tab w:val="num" w:pos="5378"/>
        </w:tabs>
        <w:ind w:left="5378" w:hanging="360"/>
      </w:pPr>
    </w:lvl>
    <w:lvl w:ilvl="7" w:tplc="04190019" w:tentative="1">
      <w:start w:val="1"/>
      <w:numFmt w:val="lowerLetter"/>
      <w:lvlText w:val="%8."/>
      <w:lvlJc w:val="left"/>
      <w:pPr>
        <w:tabs>
          <w:tab w:val="num" w:pos="6098"/>
        </w:tabs>
        <w:ind w:left="6098" w:hanging="360"/>
      </w:pPr>
    </w:lvl>
    <w:lvl w:ilvl="8" w:tplc="0419001B" w:tentative="1">
      <w:start w:val="1"/>
      <w:numFmt w:val="lowerRoman"/>
      <w:lvlText w:val="%9."/>
      <w:lvlJc w:val="right"/>
      <w:pPr>
        <w:tabs>
          <w:tab w:val="num" w:pos="6818"/>
        </w:tabs>
        <w:ind w:left="6818" w:hanging="180"/>
      </w:pPr>
    </w:lvl>
  </w:abstractNum>
  <w:abstractNum w:abstractNumId="28" w15:restartNumberingAfterBreak="0">
    <w:nsid w:val="6E0A4836"/>
    <w:multiLevelType w:val="hybridMultilevel"/>
    <w:tmpl w:val="E8689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EA2CA7"/>
    <w:multiLevelType w:val="hybridMultilevel"/>
    <w:tmpl w:val="6B78416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0" w15:restartNumberingAfterBreak="0">
    <w:nsid w:val="7A3A56CA"/>
    <w:multiLevelType w:val="hybridMultilevel"/>
    <w:tmpl w:val="61F08B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CB0529E"/>
    <w:multiLevelType w:val="hybridMultilevel"/>
    <w:tmpl w:val="A324291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CE77668"/>
    <w:multiLevelType w:val="hybridMultilevel"/>
    <w:tmpl w:val="BD808778"/>
    <w:lvl w:ilvl="0" w:tplc="E34EB5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F2325D5"/>
    <w:multiLevelType w:val="hybridMultilevel"/>
    <w:tmpl w:val="F9C22596"/>
    <w:lvl w:ilvl="0" w:tplc="91AE4628">
      <w:start w:val="7"/>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1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23"/>
  </w:num>
  <w:num w:numId="9">
    <w:abstractNumId w:val="21"/>
  </w:num>
  <w:num w:numId="10">
    <w:abstractNumId w:val="25"/>
  </w:num>
  <w:num w:numId="11">
    <w:abstractNumId w:val="16"/>
  </w:num>
  <w:num w:numId="12">
    <w:abstractNumId w:val="28"/>
  </w:num>
  <w:num w:numId="13">
    <w:abstractNumId w:val="7"/>
  </w:num>
  <w:num w:numId="14">
    <w:abstractNumId w:val="8"/>
  </w:num>
  <w:num w:numId="15">
    <w:abstractNumId w:val="17"/>
  </w:num>
  <w:num w:numId="16">
    <w:abstractNumId w:val="24"/>
  </w:num>
  <w:num w:numId="17">
    <w:abstractNumId w:val="18"/>
  </w:num>
  <w:num w:numId="18">
    <w:abstractNumId w:val="13"/>
  </w:num>
  <w:num w:numId="19">
    <w:abstractNumId w:val="4"/>
  </w:num>
  <w:num w:numId="20">
    <w:abstractNumId w:val="29"/>
  </w:num>
  <w:num w:numId="21">
    <w:abstractNumId w:val="0"/>
  </w:num>
  <w:num w:numId="22">
    <w:abstractNumId w:val="5"/>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num>
  <w:num w:numId="27">
    <w:abstractNumId w:val="2"/>
  </w:num>
  <w:num w:numId="28">
    <w:abstractNumId w:val="22"/>
  </w:num>
  <w:num w:numId="29">
    <w:abstractNumId w:val="10"/>
  </w:num>
  <w:num w:numId="30">
    <w:abstractNumId w:val="31"/>
  </w:num>
  <w:num w:numId="31">
    <w:abstractNumId w:val="27"/>
  </w:num>
  <w:num w:numId="32">
    <w:abstractNumId w:val="32"/>
  </w:num>
  <w:num w:numId="33">
    <w:abstractNumId w:val="26"/>
  </w:num>
  <w:num w:numId="34">
    <w:abstractNumId w:val="19"/>
  </w:num>
  <w:num w:numId="35">
    <w:abstractNumId w:val="3"/>
  </w:num>
  <w:num w:numId="36">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158FA"/>
    <w:rsid w:val="0002265F"/>
    <w:rsid w:val="00025FBD"/>
    <w:rsid w:val="00030A49"/>
    <w:rsid w:val="00044EBA"/>
    <w:rsid w:val="000461C2"/>
    <w:rsid w:val="00047DA9"/>
    <w:rsid w:val="000509EF"/>
    <w:rsid w:val="000522AC"/>
    <w:rsid w:val="000557AB"/>
    <w:rsid w:val="00067D78"/>
    <w:rsid w:val="0009175D"/>
    <w:rsid w:val="000A3190"/>
    <w:rsid w:val="000A4303"/>
    <w:rsid w:val="000B740F"/>
    <w:rsid w:val="000B7B6C"/>
    <w:rsid w:val="000D23D1"/>
    <w:rsid w:val="000F5E33"/>
    <w:rsid w:val="000F6064"/>
    <w:rsid w:val="001041A9"/>
    <w:rsid w:val="00111EF3"/>
    <w:rsid w:val="00121D18"/>
    <w:rsid w:val="00122A85"/>
    <w:rsid w:val="001317B1"/>
    <w:rsid w:val="00133C2E"/>
    <w:rsid w:val="00150A0B"/>
    <w:rsid w:val="00151716"/>
    <w:rsid w:val="00160968"/>
    <w:rsid w:val="00175658"/>
    <w:rsid w:val="00175EAE"/>
    <w:rsid w:val="001C176E"/>
    <w:rsid w:val="001E5774"/>
    <w:rsid w:val="001F5373"/>
    <w:rsid w:val="001F76BC"/>
    <w:rsid w:val="002005B1"/>
    <w:rsid w:val="0020375A"/>
    <w:rsid w:val="002111E9"/>
    <w:rsid w:val="00226780"/>
    <w:rsid w:val="00243146"/>
    <w:rsid w:val="00247911"/>
    <w:rsid w:val="00250FA9"/>
    <w:rsid w:val="002638AE"/>
    <w:rsid w:val="0026409D"/>
    <w:rsid w:val="002703F2"/>
    <w:rsid w:val="00270FF4"/>
    <w:rsid w:val="002740DC"/>
    <w:rsid w:val="00287BA2"/>
    <w:rsid w:val="002A002A"/>
    <w:rsid w:val="002B5413"/>
    <w:rsid w:val="002E39BE"/>
    <w:rsid w:val="002E7156"/>
    <w:rsid w:val="002F24FE"/>
    <w:rsid w:val="00301F06"/>
    <w:rsid w:val="00314CCD"/>
    <w:rsid w:val="0031679F"/>
    <w:rsid w:val="00316D3A"/>
    <w:rsid w:val="003253C6"/>
    <w:rsid w:val="00343E03"/>
    <w:rsid w:val="00344FE2"/>
    <w:rsid w:val="003509CA"/>
    <w:rsid w:val="00362202"/>
    <w:rsid w:val="003714B4"/>
    <w:rsid w:val="00375080"/>
    <w:rsid w:val="00376E96"/>
    <w:rsid w:val="00381529"/>
    <w:rsid w:val="0038758F"/>
    <w:rsid w:val="003A69DD"/>
    <w:rsid w:val="003B0370"/>
    <w:rsid w:val="003B0CE0"/>
    <w:rsid w:val="003B7BA2"/>
    <w:rsid w:val="003C0505"/>
    <w:rsid w:val="003D3937"/>
    <w:rsid w:val="003D4560"/>
    <w:rsid w:val="00400116"/>
    <w:rsid w:val="00416F28"/>
    <w:rsid w:val="00422FA4"/>
    <w:rsid w:val="00430160"/>
    <w:rsid w:val="004408F3"/>
    <w:rsid w:val="00452228"/>
    <w:rsid w:val="004530BA"/>
    <w:rsid w:val="004573A1"/>
    <w:rsid w:val="004972CB"/>
    <w:rsid w:val="004B5794"/>
    <w:rsid w:val="004C3E94"/>
    <w:rsid w:val="004D5FD4"/>
    <w:rsid w:val="004E529E"/>
    <w:rsid w:val="004E572E"/>
    <w:rsid w:val="004F5912"/>
    <w:rsid w:val="00514CE2"/>
    <w:rsid w:val="00531C2A"/>
    <w:rsid w:val="00532726"/>
    <w:rsid w:val="00533457"/>
    <w:rsid w:val="00581838"/>
    <w:rsid w:val="00585FE7"/>
    <w:rsid w:val="00592A2B"/>
    <w:rsid w:val="005947AC"/>
    <w:rsid w:val="005B66E1"/>
    <w:rsid w:val="005D3C18"/>
    <w:rsid w:val="005D5DDD"/>
    <w:rsid w:val="005E46CE"/>
    <w:rsid w:val="005E5EB4"/>
    <w:rsid w:val="00612174"/>
    <w:rsid w:val="006260DF"/>
    <w:rsid w:val="00634512"/>
    <w:rsid w:val="00635214"/>
    <w:rsid w:val="0066355A"/>
    <w:rsid w:val="00673A58"/>
    <w:rsid w:val="006C1FA6"/>
    <w:rsid w:val="007062B2"/>
    <w:rsid w:val="007124C5"/>
    <w:rsid w:val="00721D98"/>
    <w:rsid w:val="00722A81"/>
    <w:rsid w:val="007536CA"/>
    <w:rsid w:val="00765043"/>
    <w:rsid w:val="0076788D"/>
    <w:rsid w:val="0077592E"/>
    <w:rsid w:val="007B7193"/>
    <w:rsid w:val="007C3B50"/>
    <w:rsid w:val="007F6D60"/>
    <w:rsid w:val="008007F3"/>
    <w:rsid w:val="00802AE8"/>
    <w:rsid w:val="00810BB5"/>
    <w:rsid w:val="0081735E"/>
    <w:rsid w:val="0082707B"/>
    <w:rsid w:val="00830644"/>
    <w:rsid w:val="00852F1D"/>
    <w:rsid w:val="0088063C"/>
    <w:rsid w:val="00885583"/>
    <w:rsid w:val="00897D93"/>
    <w:rsid w:val="008B02FA"/>
    <w:rsid w:val="008C091D"/>
    <w:rsid w:val="008C2B43"/>
    <w:rsid w:val="008C4D32"/>
    <w:rsid w:val="008D0DE3"/>
    <w:rsid w:val="008D473B"/>
    <w:rsid w:val="008F34A0"/>
    <w:rsid w:val="008F606F"/>
    <w:rsid w:val="009121DF"/>
    <w:rsid w:val="009269A9"/>
    <w:rsid w:val="00935F0B"/>
    <w:rsid w:val="00942C89"/>
    <w:rsid w:val="00943FA9"/>
    <w:rsid w:val="00951E01"/>
    <w:rsid w:val="00981177"/>
    <w:rsid w:val="009845C7"/>
    <w:rsid w:val="009863B3"/>
    <w:rsid w:val="0099725E"/>
    <w:rsid w:val="009A2733"/>
    <w:rsid w:val="009B7FCC"/>
    <w:rsid w:val="009D1BC6"/>
    <w:rsid w:val="009E43F6"/>
    <w:rsid w:val="009F613D"/>
    <w:rsid w:val="00A11605"/>
    <w:rsid w:val="00A131D7"/>
    <w:rsid w:val="00A300D9"/>
    <w:rsid w:val="00A3379A"/>
    <w:rsid w:val="00A537DF"/>
    <w:rsid w:val="00A64336"/>
    <w:rsid w:val="00A70288"/>
    <w:rsid w:val="00A71837"/>
    <w:rsid w:val="00A71D8A"/>
    <w:rsid w:val="00A83B38"/>
    <w:rsid w:val="00AA4197"/>
    <w:rsid w:val="00AC49BF"/>
    <w:rsid w:val="00AD1E38"/>
    <w:rsid w:val="00AD21CA"/>
    <w:rsid w:val="00AF473F"/>
    <w:rsid w:val="00AF75DA"/>
    <w:rsid w:val="00B2047D"/>
    <w:rsid w:val="00B253C5"/>
    <w:rsid w:val="00B325E7"/>
    <w:rsid w:val="00B35DA4"/>
    <w:rsid w:val="00B4015B"/>
    <w:rsid w:val="00B53174"/>
    <w:rsid w:val="00B571E1"/>
    <w:rsid w:val="00B646BB"/>
    <w:rsid w:val="00B6653A"/>
    <w:rsid w:val="00B66CAB"/>
    <w:rsid w:val="00B94D4E"/>
    <w:rsid w:val="00BA43BB"/>
    <w:rsid w:val="00BA721C"/>
    <w:rsid w:val="00BB51C1"/>
    <w:rsid w:val="00BC01F4"/>
    <w:rsid w:val="00BE0907"/>
    <w:rsid w:val="00BF2F83"/>
    <w:rsid w:val="00BF4D24"/>
    <w:rsid w:val="00BF5024"/>
    <w:rsid w:val="00C042D2"/>
    <w:rsid w:val="00C05625"/>
    <w:rsid w:val="00C101B0"/>
    <w:rsid w:val="00C11AC0"/>
    <w:rsid w:val="00C21EA2"/>
    <w:rsid w:val="00C50BDF"/>
    <w:rsid w:val="00C54EA6"/>
    <w:rsid w:val="00C559F5"/>
    <w:rsid w:val="00C56AD6"/>
    <w:rsid w:val="00C64EDB"/>
    <w:rsid w:val="00C67BAF"/>
    <w:rsid w:val="00C75ECF"/>
    <w:rsid w:val="00C766D5"/>
    <w:rsid w:val="00C900E0"/>
    <w:rsid w:val="00CB7F59"/>
    <w:rsid w:val="00CC6276"/>
    <w:rsid w:val="00CE0746"/>
    <w:rsid w:val="00CE5B58"/>
    <w:rsid w:val="00CF6B27"/>
    <w:rsid w:val="00D061C4"/>
    <w:rsid w:val="00D23B32"/>
    <w:rsid w:val="00D267C8"/>
    <w:rsid w:val="00D447ED"/>
    <w:rsid w:val="00D4708F"/>
    <w:rsid w:val="00D60AFC"/>
    <w:rsid w:val="00D634FC"/>
    <w:rsid w:val="00D64259"/>
    <w:rsid w:val="00D72FE5"/>
    <w:rsid w:val="00DB2B74"/>
    <w:rsid w:val="00DC04B5"/>
    <w:rsid w:val="00DC238E"/>
    <w:rsid w:val="00DC25A7"/>
    <w:rsid w:val="00DF675D"/>
    <w:rsid w:val="00E028F4"/>
    <w:rsid w:val="00E02DDD"/>
    <w:rsid w:val="00E22A5A"/>
    <w:rsid w:val="00E2620C"/>
    <w:rsid w:val="00E27731"/>
    <w:rsid w:val="00E27F2C"/>
    <w:rsid w:val="00E47382"/>
    <w:rsid w:val="00E64455"/>
    <w:rsid w:val="00E72750"/>
    <w:rsid w:val="00EC24B9"/>
    <w:rsid w:val="00EC4680"/>
    <w:rsid w:val="00ED129E"/>
    <w:rsid w:val="00ED399A"/>
    <w:rsid w:val="00ED6DB2"/>
    <w:rsid w:val="00EE36E1"/>
    <w:rsid w:val="00EF15AC"/>
    <w:rsid w:val="00F145A2"/>
    <w:rsid w:val="00F24E20"/>
    <w:rsid w:val="00F55DEF"/>
    <w:rsid w:val="00F565CF"/>
    <w:rsid w:val="00F57C23"/>
    <w:rsid w:val="00F664DD"/>
    <w:rsid w:val="00F701A4"/>
    <w:rsid w:val="00F83A9C"/>
    <w:rsid w:val="00F91D2C"/>
    <w:rsid w:val="00FB2FD8"/>
    <w:rsid w:val="00FB49D1"/>
    <w:rsid w:val="00FB7E51"/>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qFormat/>
    <w:rsid w:val="00683C0D"/>
    <w:rPr>
      <w:rFonts w:eastAsia="Calibri"/>
    </w:rPr>
  </w:style>
  <w:style w:type="character" w:customStyle="1" w:styleId="ad">
    <w:name w:val="Текст примечания Знак"/>
    <w:basedOn w:val="a0"/>
    <w:uiPriority w:val="99"/>
    <w:qFormat/>
    <w:rsid w:val="00420F42"/>
    <w:rPr>
      <w:rFonts w:eastAsia="Times New Roman"/>
      <w:sz w:val="20"/>
      <w:szCs w:val="20"/>
      <w:lang w:eastAsia="ru-RU"/>
    </w:rPr>
  </w:style>
  <w:style w:type="character" w:customStyle="1" w:styleId="40">
    <w:name w:val="Заголовок 4 Знак"/>
    <w:basedOn w:val="a0"/>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11"/>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uiPriority w:val="35"/>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uiPriority w:val="99"/>
    <w:unhideWhenUsed/>
    <w:rsid w:val="00FE163D"/>
    <w:pPr>
      <w:spacing w:after="120"/>
      <w:ind w:left="283"/>
    </w:pPr>
  </w:style>
  <w:style w:type="paragraph" w:customStyle="1" w:styleId="15">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6">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7">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nhideWhenUsed/>
    <w:qFormat/>
    <w:rsid w:val="00683C0D"/>
    <w:pPr>
      <w:spacing w:after="120" w:line="480" w:lineRule="auto"/>
      <w:ind w:left="283"/>
    </w:pPr>
  </w:style>
  <w:style w:type="paragraph" w:styleId="aff1">
    <w:name w:val="annotation text"/>
    <w:basedOn w:val="a"/>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rsid w:val="005A1C39"/>
    <w:pPr>
      <w:ind w:left="440"/>
    </w:pPr>
    <w:rPr>
      <w:rFonts w:ascii="Calibri" w:eastAsia="Times New Roman" w:hAnsi="Calibri"/>
      <w:sz w:val="22"/>
      <w:szCs w:val="22"/>
      <w:lang w:eastAsia="ru-RU"/>
    </w:rPr>
  </w:style>
  <w:style w:type="paragraph" w:styleId="18">
    <w:name w:val="toc 1"/>
    <w:basedOn w:val="a"/>
    <w:next w:val="a"/>
    <w:autoRedefine/>
    <w:uiPriority w:val="39"/>
    <w:unhideWhenUsed/>
    <w:rsid w:val="005A1C39"/>
    <w:rPr>
      <w:rFonts w:ascii="Calibri" w:eastAsia="Times New Roman" w:hAnsi="Calibri"/>
      <w:sz w:val="22"/>
      <w:szCs w:val="22"/>
      <w:lang w:eastAsia="ru-RU"/>
    </w:rPr>
  </w:style>
  <w:style w:type="paragraph" w:customStyle="1" w:styleId="19">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a">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semiHidden/>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6</Pages>
  <Words>5942</Words>
  <Characters>33870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200</cp:revision>
  <cp:lastPrinted>2020-05-04T09:39:00Z</cp:lastPrinted>
  <dcterms:created xsi:type="dcterms:W3CDTF">2019-07-16T06:57:00Z</dcterms:created>
  <dcterms:modified xsi:type="dcterms:W3CDTF">2020-07-20T14:16:00Z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