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78B6FC1F" w:rsidR="001C176E" w:rsidRDefault="00AC158F" w:rsidP="00986EA8">
            <w:pPr>
              <w:spacing w:after="0" w:line="240" w:lineRule="auto"/>
              <w:ind w:left="5698" w:right="-104"/>
              <w:jc w:val="center"/>
            </w:pPr>
            <w:r>
              <w:rPr>
                <w:b/>
              </w:rPr>
              <w:t xml:space="preserve">   </w:t>
            </w:r>
            <w:r w:rsidR="003A69DD">
              <w:rPr>
                <w:b/>
              </w:rPr>
              <w:t xml:space="preserve"> </w:t>
            </w:r>
            <w:r w:rsidR="00E66AEC">
              <w:rPr>
                <w:b/>
              </w:rPr>
              <w:t xml:space="preserve"> </w:t>
            </w:r>
            <w:r w:rsidR="003A69DD">
              <w:rPr>
                <w:b/>
              </w:rPr>
              <w:t xml:space="preserve"> </w:t>
            </w:r>
            <w:r w:rsidR="0016542D">
              <w:rPr>
                <w:b/>
              </w:rPr>
              <w:t xml:space="preserve">  </w:t>
            </w:r>
            <w:r w:rsidR="00195A64">
              <w:rPr>
                <w:b/>
              </w:rPr>
              <w:t>1</w:t>
            </w:r>
            <w:r w:rsidR="00EF48A3">
              <w:rPr>
                <w:b/>
              </w:rPr>
              <w:t>8</w:t>
            </w:r>
            <w:r w:rsidR="006B150A">
              <w:rPr>
                <w:b/>
              </w:rPr>
              <w:t xml:space="preserve"> января</w:t>
            </w:r>
          </w:p>
          <w:p w14:paraId="49C155B9" w14:textId="1D88362B" w:rsidR="001C176E" w:rsidRDefault="00EE66F2" w:rsidP="00986EA8">
            <w:pPr>
              <w:spacing w:after="0" w:line="240" w:lineRule="auto"/>
              <w:ind w:left="5698" w:right="-104"/>
              <w:jc w:val="center"/>
            </w:pPr>
            <w:r>
              <w:rPr>
                <w:b/>
              </w:rPr>
              <w:t xml:space="preserve">         </w:t>
            </w:r>
            <w:r w:rsidR="000D23D1">
              <w:rPr>
                <w:b/>
              </w:rPr>
              <w:t>20</w:t>
            </w:r>
            <w:r w:rsidR="00121D18">
              <w:rPr>
                <w:b/>
              </w:rPr>
              <w:t>2</w:t>
            </w:r>
            <w:r w:rsidR="00195A64">
              <w:rPr>
                <w:b/>
              </w:rPr>
              <w:t>4</w:t>
            </w:r>
            <w:r w:rsidR="000D23D1">
              <w:rPr>
                <w:b/>
              </w:rPr>
              <w:t xml:space="preserve"> года</w:t>
            </w:r>
          </w:p>
          <w:p w14:paraId="190281B0" w14:textId="2F079CFE"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6B150A">
              <w:rPr>
                <w:b/>
              </w:rPr>
              <w:t>0</w:t>
            </w:r>
            <w:r w:rsidR="00EF48A3">
              <w:rPr>
                <w:b/>
              </w:rPr>
              <w:t>5</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B300E3">
          <w:footerReference w:type="default" r:id="rId9"/>
          <w:pgSz w:w="16838" w:h="11906" w:orient="landscape"/>
          <w:pgMar w:top="709" w:right="567" w:bottom="425" w:left="1134" w:header="709" w:footer="709" w:gutter="0"/>
          <w:cols w:space="720"/>
          <w:formProt w:val="0"/>
          <w:docGrid w:linePitch="360"/>
        </w:sectPr>
      </w:pPr>
    </w:p>
    <w:p w14:paraId="0CB23828" w14:textId="0B4E0A0E" w:rsidR="005274FD" w:rsidRDefault="005274FD" w:rsidP="001E17B6">
      <w:pPr>
        <w:pStyle w:val="29"/>
        <w:tabs>
          <w:tab w:val="left" w:pos="3969"/>
        </w:tabs>
        <w:ind w:left="284" w:right="47"/>
        <w:jc w:val="center"/>
        <w:rPr>
          <w:b/>
          <w:sz w:val="16"/>
          <w:szCs w:val="16"/>
        </w:rPr>
      </w:pPr>
      <w:r>
        <w:rPr>
          <w:b/>
          <w:noProof/>
          <w:sz w:val="16"/>
          <w:szCs w:val="16"/>
        </w:rPr>
        <w:drawing>
          <wp:inline distT="0" distB="0" distL="0" distR="0" wp14:anchorId="4A97DD32" wp14:editId="5BDC1E4F">
            <wp:extent cx="228600" cy="284142"/>
            <wp:effectExtent l="0" t="0" r="0" b="1905"/>
            <wp:docPr id="56910469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95" cy="289232"/>
                    </a:xfrm>
                    <a:prstGeom prst="rect">
                      <a:avLst/>
                    </a:prstGeom>
                    <a:noFill/>
                  </pic:spPr>
                </pic:pic>
              </a:graphicData>
            </a:graphic>
          </wp:inline>
        </w:drawing>
      </w:r>
    </w:p>
    <w:p w14:paraId="08BDD518" w14:textId="77777777" w:rsidR="005274FD" w:rsidRDefault="005274FD" w:rsidP="001E17B6">
      <w:pPr>
        <w:pStyle w:val="29"/>
        <w:tabs>
          <w:tab w:val="left" w:pos="3969"/>
        </w:tabs>
        <w:ind w:left="284" w:right="47"/>
        <w:jc w:val="center"/>
        <w:rPr>
          <w:b/>
          <w:sz w:val="16"/>
          <w:szCs w:val="16"/>
        </w:rPr>
      </w:pPr>
    </w:p>
    <w:p w14:paraId="078B4AB1" w14:textId="2C20FE05" w:rsidR="001E17B6" w:rsidRPr="00AB4EA7" w:rsidRDefault="001E17B6" w:rsidP="001E17B6">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05BD2AC4"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451E591A"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384D0141"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ЛЕНИНГРАДСКОЙ ОБЛАСТИ</w:t>
      </w:r>
    </w:p>
    <w:p w14:paraId="7D35E709" w14:textId="77777777" w:rsidR="001E17B6" w:rsidRPr="00AB4EA7" w:rsidRDefault="001E17B6" w:rsidP="001E17B6">
      <w:pPr>
        <w:pStyle w:val="29"/>
        <w:tabs>
          <w:tab w:val="left" w:pos="3969"/>
        </w:tabs>
        <w:ind w:left="284" w:right="189"/>
        <w:jc w:val="center"/>
        <w:rPr>
          <w:b/>
          <w:sz w:val="16"/>
          <w:szCs w:val="16"/>
        </w:rPr>
      </w:pPr>
    </w:p>
    <w:p w14:paraId="17ED4EF7" w14:textId="77777777" w:rsidR="001E17B6" w:rsidRPr="00AB4EA7" w:rsidRDefault="001E17B6" w:rsidP="001E17B6">
      <w:pPr>
        <w:pStyle w:val="29"/>
        <w:tabs>
          <w:tab w:val="left" w:pos="3969"/>
        </w:tabs>
        <w:ind w:left="284" w:right="189"/>
        <w:jc w:val="center"/>
        <w:rPr>
          <w:b/>
          <w:sz w:val="16"/>
          <w:szCs w:val="16"/>
        </w:rPr>
      </w:pPr>
      <w:r>
        <w:rPr>
          <w:b/>
          <w:sz w:val="16"/>
          <w:szCs w:val="16"/>
        </w:rPr>
        <w:t>ПОСТАНОВЛЕНИЕ</w:t>
      </w:r>
    </w:p>
    <w:p w14:paraId="05FB159A" w14:textId="77777777" w:rsidR="001E17B6" w:rsidRPr="00AB4EA7" w:rsidRDefault="001E17B6" w:rsidP="001E17B6">
      <w:pPr>
        <w:pStyle w:val="29"/>
        <w:tabs>
          <w:tab w:val="left" w:pos="3969"/>
        </w:tabs>
        <w:ind w:left="284" w:right="189"/>
        <w:jc w:val="center"/>
        <w:rPr>
          <w:b/>
          <w:sz w:val="16"/>
          <w:szCs w:val="16"/>
        </w:rPr>
      </w:pPr>
    </w:p>
    <w:p w14:paraId="0C786D72" w14:textId="1A15AE50" w:rsidR="001E17B6" w:rsidRDefault="006B150A" w:rsidP="001E17B6">
      <w:pPr>
        <w:pStyle w:val="29"/>
        <w:ind w:left="284" w:right="189"/>
        <w:jc w:val="center"/>
        <w:rPr>
          <w:b/>
          <w:sz w:val="16"/>
          <w:szCs w:val="16"/>
        </w:rPr>
      </w:pPr>
      <w:r>
        <w:rPr>
          <w:b/>
          <w:sz w:val="16"/>
          <w:szCs w:val="16"/>
        </w:rPr>
        <w:t>1</w:t>
      </w:r>
      <w:r w:rsidR="00EF48A3">
        <w:rPr>
          <w:b/>
          <w:sz w:val="16"/>
          <w:szCs w:val="16"/>
        </w:rPr>
        <w:t>8</w:t>
      </w:r>
      <w:r>
        <w:rPr>
          <w:b/>
          <w:sz w:val="16"/>
          <w:szCs w:val="16"/>
        </w:rPr>
        <w:t>.01</w:t>
      </w:r>
      <w:r w:rsidR="001E17B6">
        <w:rPr>
          <w:b/>
          <w:sz w:val="16"/>
          <w:szCs w:val="16"/>
        </w:rPr>
        <w:t>.</w:t>
      </w:r>
      <w:r w:rsidR="001E17B6" w:rsidRPr="00AB4EA7">
        <w:rPr>
          <w:b/>
          <w:sz w:val="16"/>
          <w:szCs w:val="16"/>
        </w:rPr>
        <w:t>202</w:t>
      </w:r>
      <w:r w:rsidR="00195A64">
        <w:rPr>
          <w:b/>
          <w:sz w:val="16"/>
          <w:szCs w:val="16"/>
        </w:rPr>
        <w:t>4</w:t>
      </w:r>
      <w:r w:rsidR="001E17B6" w:rsidRPr="00AB4EA7">
        <w:rPr>
          <w:b/>
          <w:sz w:val="16"/>
          <w:szCs w:val="16"/>
        </w:rPr>
        <w:t xml:space="preserve">г.                                                                           № </w:t>
      </w:r>
      <w:r w:rsidR="00EF48A3">
        <w:rPr>
          <w:b/>
          <w:sz w:val="16"/>
          <w:szCs w:val="16"/>
        </w:rPr>
        <w:t>41</w:t>
      </w:r>
    </w:p>
    <w:p w14:paraId="1BD24275" w14:textId="77777777" w:rsidR="005274FD" w:rsidRDefault="005274FD" w:rsidP="001E17B6">
      <w:pPr>
        <w:pStyle w:val="29"/>
        <w:ind w:left="284" w:right="189"/>
        <w:jc w:val="center"/>
        <w:rPr>
          <w:b/>
          <w:sz w:val="16"/>
          <w:szCs w:val="16"/>
        </w:rPr>
      </w:pPr>
    </w:p>
    <w:p w14:paraId="51606ADF" w14:textId="77777777" w:rsidR="00EF48A3" w:rsidRPr="00EF48A3" w:rsidRDefault="00EF48A3" w:rsidP="00EF48A3">
      <w:pPr>
        <w:pStyle w:val="29"/>
        <w:tabs>
          <w:tab w:val="left" w:pos="4536"/>
        </w:tabs>
        <w:ind w:left="284" w:right="1748"/>
        <w:jc w:val="both"/>
        <w:rPr>
          <w:bCs/>
          <w:sz w:val="16"/>
          <w:szCs w:val="16"/>
        </w:rPr>
      </w:pPr>
      <w:r w:rsidRPr="00EF48A3">
        <w:rPr>
          <w:bCs/>
          <w:sz w:val="16"/>
          <w:szCs w:val="16"/>
        </w:rPr>
        <w:t>Об утверждении Порядка ведения реестра муниципального имущества муниципального образования Елизаветинское сельское поселение Гатчинского муниципального района Ленинградской области</w:t>
      </w:r>
    </w:p>
    <w:p w14:paraId="02D8618F" w14:textId="77777777" w:rsidR="00EF48A3" w:rsidRPr="00EF48A3" w:rsidRDefault="00EF48A3" w:rsidP="00EF48A3">
      <w:pPr>
        <w:pStyle w:val="29"/>
        <w:tabs>
          <w:tab w:val="left" w:pos="4820"/>
        </w:tabs>
        <w:ind w:left="284" w:right="189" w:firstLine="425"/>
        <w:jc w:val="both"/>
        <w:rPr>
          <w:bCs/>
          <w:sz w:val="16"/>
          <w:szCs w:val="16"/>
        </w:rPr>
      </w:pPr>
    </w:p>
    <w:p w14:paraId="42236851" w14:textId="77777777" w:rsidR="00EF48A3" w:rsidRDefault="00EF48A3" w:rsidP="00EF48A3">
      <w:pPr>
        <w:pStyle w:val="29"/>
        <w:tabs>
          <w:tab w:val="left" w:pos="4820"/>
        </w:tabs>
        <w:ind w:left="284" w:right="189" w:firstLine="425"/>
        <w:jc w:val="both"/>
        <w:rPr>
          <w:bCs/>
          <w:sz w:val="16"/>
          <w:szCs w:val="16"/>
        </w:rPr>
      </w:pPr>
      <w:r w:rsidRPr="00EF48A3">
        <w:rPr>
          <w:bCs/>
          <w:sz w:val="16"/>
          <w:szCs w:val="16"/>
        </w:rPr>
        <w:t>В целях совершенствования механизма управления и распоряжения муниципальным имуществом,  в соответствии с  Федеральным  законом от 06 октября 2003 года № 131-ФЗ «Об общих принципах организации местного  самоуправления в РФ», руководствуясь приказом Министерства экономического  развития Российской Федерации от 30.08.2011 года № 424 «Об утверждении Порядка  ведения органами местного самоуправления реестров муниципального  имущества»,, руководствуясь Уставом муниципального образования Елизаветинское сельское поселение</w:t>
      </w:r>
    </w:p>
    <w:p w14:paraId="272E2AF2" w14:textId="77777777" w:rsidR="00EF48A3" w:rsidRPr="00EF48A3" w:rsidRDefault="00EF48A3" w:rsidP="00EF48A3">
      <w:pPr>
        <w:pStyle w:val="29"/>
        <w:tabs>
          <w:tab w:val="left" w:pos="4820"/>
        </w:tabs>
        <w:ind w:left="284" w:right="189" w:firstLine="425"/>
        <w:jc w:val="both"/>
        <w:rPr>
          <w:bCs/>
          <w:sz w:val="16"/>
          <w:szCs w:val="16"/>
        </w:rPr>
      </w:pPr>
    </w:p>
    <w:p w14:paraId="6365BC33" w14:textId="77777777" w:rsidR="00EF48A3" w:rsidRPr="00EF48A3" w:rsidRDefault="00EF48A3" w:rsidP="00EF48A3">
      <w:pPr>
        <w:pStyle w:val="29"/>
        <w:tabs>
          <w:tab w:val="left" w:pos="4820"/>
        </w:tabs>
        <w:ind w:left="284" w:right="189"/>
        <w:jc w:val="center"/>
        <w:rPr>
          <w:bCs/>
          <w:sz w:val="16"/>
          <w:szCs w:val="16"/>
        </w:rPr>
      </w:pPr>
      <w:r w:rsidRPr="00EF48A3">
        <w:rPr>
          <w:b/>
          <w:sz w:val="16"/>
          <w:szCs w:val="16"/>
        </w:rPr>
        <w:t>ПОСТАНОВЛЯЕТ</w:t>
      </w:r>
      <w:r w:rsidRPr="00EF48A3">
        <w:rPr>
          <w:bCs/>
          <w:sz w:val="16"/>
          <w:szCs w:val="16"/>
        </w:rPr>
        <w:t>:</w:t>
      </w:r>
    </w:p>
    <w:p w14:paraId="50F1DA07" w14:textId="77777777" w:rsidR="00EF48A3" w:rsidRPr="00EF48A3" w:rsidRDefault="00EF48A3" w:rsidP="00EF48A3">
      <w:pPr>
        <w:pStyle w:val="29"/>
        <w:tabs>
          <w:tab w:val="left" w:pos="4820"/>
        </w:tabs>
        <w:ind w:left="284" w:right="189" w:firstLine="425"/>
        <w:jc w:val="both"/>
        <w:rPr>
          <w:bCs/>
          <w:sz w:val="16"/>
          <w:szCs w:val="16"/>
        </w:rPr>
      </w:pPr>
    </w:p>
    <w:p w14:paraId="69460ECA" w14:textId="739E10F0" w:rsidR="00EF48A3" w:rsidRPr="00EF48A3" w:rsidRDefault="00EF48A3" w:rsidP="00EF48A3">
      <w:pPr>
        <w:pStyle w:val="29"/>
        <w:tabs>
          <w:tab w:val="left" w:pos="851"/>
          <w:tab w:val="left" w:pos="4820"/>
        </w:tabs>
        <w:ind w:left="284" w:right="189" w:firstLine="425"/>
        <w:jc w:val="both"/>
        <w:rPr>
          <w:bCs/>
          <w:sz w:val="16"/>
          <w:szCs w:val="16"/>
        </w:rPr>
      </w:pPr>
      <w:r w:rsidRPr="00EF48A3">
        <w:rPr>
          <w:bCs/>
          <w:sz w:val="16"/>
          <w:szCs w:val="16"/>
        </w:rPr>
        <w:t>1.</w:t>
      </w:r>
      <w:r w:rsidRPr="00EF48A3">
        <w:rPr>
          <w:bCs/>
          <w:sz w:val="16"/>
          <w:szCs w:val="16"/>
        </w:rPr>
        <w:tab/>
        <w:t xml:space="preserve">Утвердить Порядок ведения реестра муниципального </w:t>
      </w:r>
      <w:r w:rsidRPr="00EF48A3">
        <w:rPr>
          <w:bCs/>
          <w:sz w:val="16"/>
          <w:szCs w:val="16"/>
        </w:rPr>
        <w:t>имущества муниципального образования Елизаветинское сельское поселение согласно приложению 1</w:t>
      </w:r>
      <w:r>
        <w:rPr>
          <w:bCs/>
          <w:sz w:val="16"/>
          <w:szCs w:val="16"/>
        </w:rPr>
        <w:t>.</w:t>
      </w:r>
      <w:r w:rsidRPr="00EF48A3">
        <w:rPr>
          <w:bCs/>
          <w:sz w:val="16"/>
          <w:szCs w:val="16"/>
        </w:rPr>
        <w:t xml:space="preserve"> </w:t>
      </w:r>
    </w:p>
    <w:p w14:paraId="3FB249D4" w14:textId="11FCC5AB" w:rsidR="00EF48A3" w:rsidRPr="00EF48A3" w:rsidRDefault="00EF48A3" w:rsidP="00EF48A3">
      <w:pPr>
        <w:pStyle w:val="29"/>
        <w:tabs>
          <w:tab w:val="left" w:pos="851"/>
          <w:tab w:val="left" w:pos="4820"/>
        </w:tabs>
        <w:ind w:left="284" w:right="189" w:firstLine="425"/>
        <w:jc w:val="both"/>
        <w:rPr>
          <w:bCs/>
          <w:sz w:val="16"/>
          <w:szCs w:val="16"/>
        </w:rPr>
      </w:pPr>
      <w:r w:rsidRPr="00EF48A3">
        <w:rPr>
          <w:bCs/>
          <w:sz w:val="16"/>
          <w:szCs w:val="16"/>
        </w:rPr>
        <w:t>2.</w:t>
      </w:r>
      <w:r w:rsidRPr="00EF48A3">
        <w:rPr>
          <w:bCs/>
          <w:sz w:val="16"/>
          <w:szCs w:val="16"/>
        </w:rPr>
        <w:tab/>
        <w:t>Считать утратившим силу: 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от 06.06.2013г №181 «Об утверждении Положения «Об учете муниципального имущества и ведение реестра муниципального имущества муниципального образования Елизаветинского сельского поселения Гатчинского района Ленинградской области» и  от 19.07.2013г. №242 «О внесении изменений в постановление администрации МО Елизаветинского сельского поселения Гатчинского муниципального района Ленинградской области №181 от 06.06.2013г. «Об утверждении Положения «Об учете муниципального имущества и ведение реестра муниципального имущества муниципального образования Елизаветинского сельского поселения Гатчинского района Ленинградской области»</w:t>
      </w:r>
      <w:r>
        <w:rPr>
          <w:bCs/>
          <w:sz w:val="16"/>
          <w:szCs w:val="16"/>
        </w:rPr>
        <w:t>.</w:t>
      </w:r>
    </w:p>
    <w:p w14:paraId="35C719D1" w14:textId="77777777" w:rsidR="00EF48A3" w:rsidRPr="00EF48A3" w:rsidRDefault="00EF48A3" w:rsidP="00EF48A3">
      <w:pPr>
        <w:pStyle w:val="29"/>
        <w:tabs>
          <w:tab w:val="left" w:pos="851"/>
          <w:tab w:val="left" w:pos="4820"/>
        </w:tabs>
        <w:ind w:left="284" w:right="189" w:firstLine="425"/>
        <w:jc w:val="both"/>
        <w:rPr>
          <w:bCs/>
          <w:sz w:val="16"/>
          <w:szCs w:val="16"/>
        </w:rPr>
      </w:pPr>
      <w:r w:rsidRPr="00EF48A3">
        <w:rPr>
          <w:bCs/>
          <w:sz w:val="16"/>
          <w:szCs w:val="16"/>
        </w:rPr>
        <w:t>3.</w:t>
      </w:r>
      <w:r w:rsidRPr="00EF48A3">
        <w:rPr>
          <w:bCs/>
          <w:sz w:val="16"/>
          <w:szCs w:val="16"/>
        </w:rPr>
        <w:tab/>
        <w:t xml:space="preserve">Настоящее постановление вступает в силу после официального опубликования в печатном издании «Елизаветинский вестник» и подлежит размещению на официальном сайте Елизаветинское сельское поселение в сети Интернет. </w:t>
      </w:r>
    </w:p>
    <w:p w14:paraId="7A2758DB" w14:textId="32362B90" w:rsidR="00195A64" w:rsidRDefault="00EF48A3" w:rsidP="00EF48A3">
      <w:pPr>
        <w:pStyle w:val="29"/>
        <w:tabs>
          <w:tab w:val="left" w:pos="851"/>
          <w:tab w:val="left" w:pos="4820"/>
        </w:tabs>
        <w:ind w:left="284" w:right="189" w:firstLine="425"/>
        <w:jc w:val="both"/>
        <w:rPr>
          <w:bCs/>
          <w:sz w:val="16"/>
          <w:szCs w:val="16"/>
        </w:rPr>
      </w:pPr>
      <w:r w:rsidRPr="00EF48A3">
        <w:rPr>
          <w:bCs/>
          <w:sz w:val="16"/>
          <w:szCs w:val="16"/>
        </w:rPr>
        <w:t>4.</w:t>
      </w:r>
      <w:r w:rsidRPr="00EF48A3">
        <w:rPr>
          <w:bCs/>
          <w:sz w:val="16"/>
          <w:szCs w:val="16"/>
        </w:rPr>
        <w:tab/>
        <w:t>Контроль за исполнением настоящего постановления оставляю за собой.</w:t>
      </w:r>
    </w:p>
    <w:p w14:paraId="2C040F34" w14:textId="77777777" w:rsidR="00EF48A3" w:rsidRDefault="00EF48A3" w:rsidP="00EF48A3">
      <w:pPr>
        <w:pStyle w:val="29"/>
        <w:tabs>
          <w:tab w:val="left" w:pos="4820"/>
        </w:tabs>
        <w:ind w:left="284" w:right="189" w:firstLine="425"/>
        <w:jc w:val="both"/>
        <w:rPr>
          <w:b/>
          <w:sz w:val="16"/>
          <w:szCs w:val="16"/>
        </w:rPr>
      </w:pPr>
    </w:p>
    <w:p w14:paraId="0E518A9D" w14:textId="77777777" w:rsidR="001E17B6" w:rsidRDefault="001E17B6" w:rsidP="00085D3C">
      <w:pPr>
        <w:pStyle w:val="29"/>
        <w:tabs>
          <w:tab w:val="left" w:pos="4820"/>
        </w:tabs>
        <w:ind w:left="284" w:right="189" w:firstLine="142"/>
        <w:jc w:val="both"/>
        <w:rPr>
          <w:bCs/>
          <w:sz w:val="16"/>
          <w:szCs w:val="16"/>
        </w:rPr>
      </w:pPr>
      <w:r>
        <w:rPr>
          <w:bCs/>
          <w:sz w:val="16"/>
          <w:szCs w:val="16"/>
        </w:rPr>
        <w:t>Глава администрации</w:t>
      </w:r>
    </w:p>
    <w:p w14:paraId="693F5192" w14:textId="5F4AB610" w:rsidR="001E17B6" w:rsidRDefault="001E17B6" w:rsidP="00085D3C">
      <w:pPr>
        <w:pStyle w:val="29"/>
        <w:tabs>
          <w:tab w:val="left" w:pos="4820"/>
        </w:tabs>
        <w:ind w:left="284" w:right="189" w:firstLine="142"/>
        <w:jc w:val="both"/>
        <w:rPr>
          <w:bCs/>
          <w:sz w:val="16"/>
          <w:szCs w:val="16"/>
        </w:rPr>
      </w:pPr>
      <w:r>
        <w:rPr>
          <w:bCs/>
          <w:sz w:val="16"/>
          <w:szCs w:val="16"/>
        </w:rPr>
        <w:t xml:space="preserve">Елизаветинского сельского поселения       </w:t>
      </w:r>
      <w:r w:rsidR="00085D3C">
        <w:rPr>
          <w:bCs/>
          <w:sz w:val="16"/>
          <w:szCs w:val="16"/>
        </w:rPr>
        <w:t xml:space="preserve">        </w:t>
      </w:r>
      <w:r>
        <w:rPr>
          <w:bCs/>
          <w:sz w:val="16"/>
          <w:szCs w:val="16"/>
        </w:rPr>
        <w:t xml:space="preserve"> В.В. Зубрилин</w:t>
      </w:r>
    </w:p>
    <w:p w14:paraId="0694B595" w14:textId="77777777" w:rsidR="00EF48A3" w:rsidRDefault="00EF48A3" w:rsidP="00085D3C">
      <w:pPr>
        <w:pStyle w:val="29"/>
        <w:tabs>
          <w:tab w:val="left" w:pos="4820"/>
        </w:tabs>
        <w:ind w:left="284" w:right="189" w:firstLine="142"/>
        <w:jc w:val="both"/>
        <w:rPr>
          <w:bCs/>
          <w:sz w:val="16"/>
          <w:szCs w:val="16"/>
        </w:rPr>
      </w:pPr>
    </w:p>
    <w:p w14:paraId="4C28D8A8" w14:textId="77777777" w:rsidR="00EF48A3" w:rsidRPr="00EF48A3" w:rsidRDefault="00EF48A3" w:rsidP="00EF48A3">
      <w:pPr>
        <w:pStyle w:val="29"/>
        <w:tabs>
          <w:tab w:val="left" w:pos="4820"/>
        </w:tabs>
        <w:ind w:left="284" w:right="189" w:firstLine="142"/>
        <w:jc w:val="right"/>
        <w:rPr>
          <w:bCs/>
          <w:sz w:val="16"/>
          <w:szCs w:val="16"/>
        </w:rPr>
      </w:pPr>
      <w:r w:rsidRPr="00EF48A3">
        <w:rPr>
          <w:bCs/>
          <w:sz w:val="16"/>
          <w:szCs w:val="16"/>
        </w:rPr>
        <w:t>Приложение 1</w:t>
      </w:r>
    </w:p>
    <w:p w14:paraId="560C823E" w14:textId="05106A0C" w:rsidR="00EF48A3" w:rsidRPr="00EF48A3" w:rsidRDefault="00EF48A3" w:rsidP="00EF48A3">
      <w:pPr>
        <w:pStyle w:val="29"/>
        <w:tabs>
          <w:tab w:val="left" w:pos="4820"/>
        </w:tabs>
        <w:ind w:left="284" w:right="189" w:firstLine="142"/>
        <w:jc w:val="right"/>
        <w:rPr>
          <w:bCs/>
          <w:sz w:val="16"/>
          <w:szCs w:val="16"/>
        </w:rPr>
      </w:pPr>
      <w:r w:rsidRPr="00EF48A3">
        <w:rPr>
          <w:bCs/>
          <w:sz w:val="16"/>
          <w:szCs w:val="16"/>
        </w:rPr>
        <w:t>к Постановлению</w:t>
      </w:r>
    </w:p>
    <w:p w14:paraId="283100A8" w14:textId="61C10714" w:rsidR="00EF48A3" w:rsidRDefault="00EF48A3" w:rsidP="00EF48A3">
      <w:pPr>
        <w:pStyle w:val="29"/>
        <w:tabs>
          <w:tab w:val="left" w:pos="4820"/>
        </w:tabs>
        <w:ind w:left="284" w:right="189" w:firstLine="142"/>
        <w:jc w:val="right"/>
        <w:rPr>
          <w:bCs/>
          <w:sz w:val="16"/>
          <w:szCs w:val="16"/>
        </w:rPr>
      </w:pPr>
      <w:r w:rsidRPr="00EF48A3">
        <w:rPr>
          <w:bCs/>
          <w:sz w:val="16"/>
          <w:szCs w:val="16"/>
        </w:rPr>
        <w:t>от 18.01.2024г.  №41</w:t>
      </w:r>
    </w:p>
    <w:p w14:paraId="48A4F03E" w14:textId="77777777" w:rsidR="00EF48A3" w:rsidRDefault="00EF48A3" w:rsidP="00EF48A3">
      <w:pPr>
        <w:pStyle w:val="29"/>
        <w:tabs>
          <w:tab w:val="left" w:pos="4820"/>
        </w:tabs>
        <w:ind w:left="284" w:right="189" w:firstLine="142"/>
        <w:jc w:val="right"/>
        <w:rPr>
          <w:bCs/>
          <w:sz w:val="16"/>
          <w:szCs w:val="16"/>
        </w:rPr>
      </w:pPr>
    </w:p>
    <w:p w14:paraId="23027340" w14:textId="77777777" w:rsidR="00EF48A3" w:rsidRPr="00EF48A3" w:rsidRDefault="00EF48A3" w:rsidP="00EF48A3">
      <w:pPr>
        <w:pStyle w:val="29"/>
        <w:tabs>
          <w:tab w:val="left" w:pos="4820"/>
        </w:tabs>
        <w:ind w:left="284" w:right="189"/>
        <w:jc w:val="center"/>
        <w:rPr>
          <w:b/>
          <w:sz w:val="16"/>
          <w:szCs w:val="16"/>
        </w:rPr>
      </w:pPr>
      <w:r w:rsidRPr="00EF48A3">
        <w:rPr>
          <w:b/>
          <w:sz w:val="16"/>
          <w:szCs w:val="16"/>
        </w:rPr>
        <w:t xml:space="preserve">Порядок ведения реестра муниципального имущества муниципального образования Елизаветинское сельское </w:t>
      </w:r>
      <w:r w:rsidRPr="00EF48A3">
        <w:rPr>
          <w:b/>
          <w:sz w:val="16"/>
          <w:szCs w:val="16"/>
        </w:rPr>
        <w:t>поселение Гатчинского муниципального района Ленинградской области</w:t>
      </w:r>
    </w:p>
    <w:p w14:paraId="300C34CB" w14:textId="77777777" w:rsidR="00EF48A3" w:rsidRPr="00EF48A3" w:rsidRDefault="00EF48A3" w:rsidP="00EF48A3">
      <w:pPr>
        <w:pStyle w:val="29"/>
        <w:tabs>
          <w:tab w:val="left" w:pos="4820"/>
        </w:tabs>
        <w:ind w:left="284" w:right="189"/>
        <w:jc w:val="center"/>
        <w:rPr>
          <w:b/>
          <w:sz w:val="16"/>
          <w:szCs w:val="16"/>
        </w:rPr>
      </w:pPr>
    </w:p>
    <w:p w14:paraId="5F5221B7" w14:textId="77777777" w:rsidR="00EF48A3" w:rsidRPr="00EF48A3" w:rsidRDefault="00EF48A3" w:rsidP="00EF48A3">
      <w:pPr>
        <w:pStyle w:val="29"/>
        <w:tabs>
          <w:tab w:val="left" w:pos="4820"/>
        </w:tabs>
        <w:ind w:left="284" w:right="189" w:firstLine="142"/>
        <w:jc w:val="both"/>
        <w:rPr>
          <w:bCs/>
          <w:sz w:val="16"/>
          <w:szCs w:val="16"/>
        </w:rPr>
      </w:pPr>
    </w:p>
    <w:p w14:paraId="6CE45EBE" w14:textId="77777777" w:rsidR="00EF48A3" w:rsidRPr="00EF48A3" w:rsidRDefault="00EF48A3" w:rsidP="00EF48A3">
      <w:pPr>
        <w:pStyle w:val="29"/>
        <w:tabs>
          <w:tab w:val="left" w:pos="4820"/>
        </w:tabs>
        <w:ind w:left="284" w:right="189" w:firstLine="425"/>
        <w:jc w:val="both"/>
        <w:rPr>
          <w:b/>
          <w:sz w:val="16"/>
          <w:szCs w:val="16"/>
        </w:rPr>
      </w:pPr>
      <w:r w:rsidRPr="00EF48A3">
        <w:rPr>
          <w:b/>
          <w:sz w:val="16"/>
          <w:szCs w:val="16"/>
        </w:rPr>
        <w:t>1. Общие положения</w:t>
      </w:r>
    </w:p>
    <w:p w14:paraId="10138322"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1.1. Настоящий Порядок ведения реестра муниципального имущества муниципального образования Елизаветинское сельское поселение (далее по тексту – Порядок) устанавливает правила ведения реестра муниципального имущества  муниципального образования Елизаветинское сельское поселение (далее по тексту – Реестр) в соответствии с приказом Министерства экономического развития Российской Федерации от 30.08.2011 г. № 424 «Об утверждении Порядка ведения органами местного самоуправления реестров муниципального имущества», и определяет структуру построения Реестра,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муниципального образования Елизаветинское сельское поселение, муниципальным учреждениям  муниципального образования Елизаветинское сельское поселение, иным муниципальным юридическим лицам (далее – правообладатель) и подлежащем учету в Реестре.</w:t>
      </w:r>
    </w:p>
    <w:p w14:paraId="579A563D"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1.2. В настоящем Порядке под Реестром понимается информационная система, представляющая собой организационно упорядоченную совокупность баз данных, построенных на единых методологических и программно-технических принципах, содержащих перечни и характеристики объектов муниципального имущества.</w:t>
      </w:r>
    </w:p>
    <w:p w14:paraId="56EB466A"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1.3. Реестр создан и ведется в целях:</w:t>
      </w:r>
    </w:p>
    <w:p w14:paraId="1AF92BB3"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учета объектов муниципального имущества и сведений о них (вид, местонахождение, стоимость, обременение и т.д.);</w:t>
      </w:r>
    </w:p>
    <w:p w14:paraId="640E27AD"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xml:space="preserve">- информационно-справочного обеспечения процесса подготовки и принятия решений по вопросам, касающимся </w:t>
      </w:r>
      <w:r w:rsidRPr="00EF48A3">
        <w:rPr>
          <w:bCs/>
          <w:sz w:val="16"/>
          <w:szCs w:val="16"/>
        </w:rPr>
        <w:lastRenderedPageBreak/>
        <w:t>объектов муниципального имущества и реализации прав собственника;</w:t>
      </w:r>
    </w:p>
    <w:p w14:paraId="0E14F3CA"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обеспечения информацией об объектах муниципального имущества заинтересованных органов государственной власти, органов местного самоуправления, других юридических и физических лиц при возникновении правоотношений с этими объектами, в том числе при совершении сделок;</w:t>
      </w:r>
    </w:p>
    <w:p w14:paraId="54D93AFD"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отражения движения объектов муниципального имущества.</w:t>
      </w:r>
    </w:p>
    <w:p w14:paraId="2CB8D500" w14:textId="77777777" w:rsidR="00EF48A3" w:rsidRPr="00EF48A3" w:rsidRDefault="00EF48A3" w:rsidP="00EF48A3">
      <w:pPr>
        <w:pStyle w:val="29"/>
        <w:tabs>
          <w:tab w:val="left" w:pos="4820"/>
        </w:tabs>
        <w:ind w:left="284" w:right="189" w:firstLine="425"/>
        <w:jc w:val="both"/>
        <w:rPr>
          <w:b/>
          <w:sz w:val="16"/>
          <w:szCs w:val="16"/>
        </w:rPr>
      </w:pPr>
    </w:p>
    <w:p w14:paraId="49D039B7" w14:textId="77777777" w:rsidR="00EF48A3" w:rsidRPr="00EF48A3" w:rsidRDefault="00EF48A3" w:rsidP="00EF48A3">
      <w:pPr>
        <w:pStyle w:val="29"/>
        <w:tabs>
          <w:tab w:val="left" w:pos="4820"/>
        </w:tabs>
        <w:ind w:left="284" w:right="189" w:firstLine="425"/>
        <w:jc w:val="both"/>
        <w:rPr>
          <w:b/>
          <w:sz w:val="16"/>
          <w:szCs w:val="16"/>
        </w:rPr>
      </w:pPr>
      <w:r w:rsidRPr="00EF48A3">
        <w:rPr>
          <w:b/>
          <w:sz w:val="16"/>
          <w:szCs w:val="16"/>
        </w:rPr>
        <w:t>2. Порядок учета объектов муниципального имущества</w:t>
      </w:r>
    </w:p>
    <w:p w14:paraId="5442FDB7"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2.1. Учет объектов муниципального имущества включает описание объектов с указанием их индивидуальных характеристик и особенностей, позволяющих однозначно отличить один объект от другого.</w:t>
      </w:r>
    </w:p>
    <w:p w14:paraId="290C4653"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2.2. Объектами учета в Реестре являются:</w:t>
      </w:r>
    </w:p>
    <w:p w14:paraId="56F2A6C2"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находящееся в собственности муниципального образования Елизаветинское сельское поселение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14:paraId="35F43AB1"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находящееся в собственности  муниципального образования Елизаветинское сельское поселение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решением Совета  депутатов  муниципального образования Елизаветинское сельское поселение от 29.04.2016 №106, а также особо ценное движимое имущество, закрепленное за автономными и бюджетными муниципальными учреждениями;</w:t>
      </w:r>
    </w:p>
    <w:p w14:paraId="757C6673"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муниципальные унитарные предприятия  муниципального образования Елизаветинское сельское поселение (далее именуется – муниципальные предприятия), муниципальные учреждения  муниципального образования Елизаветинское сельское поселение (далее именуется –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Елизаветинское сельское поселение, иные юридические лица, учредителем (участником) которых является  муниципальное образование Елизаветинское сельское поселение (далее именуется –муниципальное образование).</w:t>
      </w:r>
    </w:p>
    <w:p w14:paraId="407334ED"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2.3. Реестр состоит из 3 разделов.</w:t>
      </w:r>
    </w:p>
    <w:p w14:paraId="1EC23859"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В раздел 1 включаются сведения о муниципальном недвижимом имуществе, в том числе:</w:t>
      </w:r>
    </w:p>
    <w:p w14:paraId="1BF8766A"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наименование недвижимого имущества;</w:t>
      </w:r>
    </w:p>
    <w:p w14:paraId="25E3904F"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адрес (местоположение) недвижимого имущества;</w:t>
      </w:r>
    </w:p>
    <w:p w14:paraId="2623EB56"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кадастровый номер муниципального недвижимого имущества;</w:t>
      </w:r>
    </w:p>
    <w:p w14:paraId="4B080467"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площадь, протяженность и (или) иные параметры, характеризующие физические свойства недвижимого имущества;</w:t>
      </w:r>
    </w:p>
    <w:p w14:paraId="0D9DCC2C"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сведения о балансовой стоимости недвижимого имущества и начисленной амортизации (износе);</w:t>
      </w:r>
    </w:p>
    <w:p w14:paraId="79AE64E9"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сведения о кадастровой стоимости недвижимого имущества;</w:t>
      </w:r>
    </w:p>
    <w:p w14:paraId="32622FF0"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даты возникновения и прекращения права муниципальной собственности на недвижимое имущество;</w:t>
      </w:r>
    </w:p>
    <w:p w14:paraId="7BD5D63D"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реквизиты документов – оснований возникновения (прекращения) права муниципальной собственности на недвижимое имущество;</w:t>
      </w:r>
    </w:p>
    <w:p w14:paraId="5588CA03"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сведения о правообладателе муниципального недвижимого имущества;</w:t>
      </w:r>
    </w:p>
    <w:p w14:paraId="7BBAA5A2"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14:paraId="4271422B"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В раздел 2 включаются сведения о муниципальном движимом имуществе, в том числе:</w:t>
      </w:r>
    </w:p>
    <w:p w14:paraId="0E045174"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наименование движимого имущества;</w:t>
      </w:r>
    </w:p>
    <w:p w14:paraId="56B57CD9"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сведения о балансовой стоимости движимого имущества и начисленной амортизации (износе);</w:t>
      </w:r>
    </w:p>
    <w:p w14:paraId="0B836308"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даты возникновения и прекращения права муниципальной собственности на движимое имущество;</w:t>
      </w:r>
    </w:p>
    <w:p w14:paraId="4A7AE759"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реквизиты документов – оснований возникновения (прекращения) права муниципальной собственности на движимое имущество;</w:t>
      </w:r>
    </w:p>
    <w:p w14:paraId="680A1912"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сведения о правообладателе муниципального движимого имущества;</w:t>
      </w:r>
    </w:p>
    <w:p w14:paraId="6670BC46"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14:paraId="0DF3C97C"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В отношении акций акционерных обществ в раздел 2 Реестра также включаются сведения о:</w:t>
      </w:r>
    </w:p>
    <w:p w14:paraId="5C855DC8"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наименовании акционерного общества-эмитента, его основном государственном регистрационном номере;</w:t>
      </w:r>
    </w:p>
    <w:p w14:paraId="036BA34B"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Администрации муниципального образования Елизаветинское сельское поселение, в процентах;</w:t>
      </w:r>
    </w:p>
    <w:p w14:paraId="53641B5C"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номинальной стоимости акций.</w:t>
      </w:r>
    </w:p>
    <w:p w14:paraId="427A6B38"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14:paraId="6D70122A"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наименовании хозяйственного общества, товарищества, его основном государственном регистрационном номере;</w:t>
      </w:r>
    </w:p>
    <w:p w14:paraId="7F75D8C1"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xml:space="preserve">- размере уставного (складочного) капитала хозяйственного общества, товарищества и доли муниципального образования </w:t>
      </w:r>
      <w:r w:rsidRPr="00EF48A3">
        <w:rPr>
          <w:bCs/>
          <w:sz w:val="16"/>
          <w:szCs w:val="16"/>
        </w:rPr>
        <w:t>Елизаветинское сельское поселение в уставном (складочном) капитале в процентах.</w:t>
      </w:r>
    </w:p>
    <w:p w14:paraId="67095BEC"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Елизаветинское сельское поселение, иных юридических лицах, в которых муниципальное образование является учредителем (участником), в том числе:</w:t>
      </w:r>
    </w:p>
    <w:p w14:paraId="6D1857A8"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полное наименование и организационно-правовая форма юридического лица;</w:t>
      </w:r>
    </w:p>
    <w:p w14:paraId="59E7A996"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адрес (местонахождение);</w:t>
      </w:r>
    </w:p>
    <w:p w14:paraId="2761CC84"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основной государственный регистрационный номер и дата государственной регистрации;</w:t>
      </w:r>
    </w:p>
    <w:p w14:paraId="6DEFA271"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14:paraId="1D37B5A0"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размер уставного фонда (для муниципальных предприятий);</w:t>
      </w:r>
    </w:p>
    <w:p w14:paraId="7D3F763D"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размер доли, принадлежащей муниципальному образованию Елизаветинское сельское поселение в уставном (складочном) капитале, в процентах (для хозяйственных обществ и товариществ);</w:t>
      </w:r>
    </w:p>
    <w:p w14:paraId="06A80E6E"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данные о балансовой и остаточной стоимости основных средств (фондов) (для муниципальных учреждений и муниципальных предприятий);</w:t>
      </w:r>
    </w:p>
    <w:p w14:paraId="783E46A2"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среднесписочная численность работников (для муниципальных учреждений и муниципальных предприятий).</w:t>
      </w:r>
    </w:p>
    <w:p w14:paraId="0828A94B"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14:paraId="1AF36037"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Объекты муниципального имущества муниципального образования Елизаветинское сельское поселение, не внесенные в Реестр, не могут быть отчуждены или обременены.</w:t>
      </w:r>
    </w:p>
    <w:p w14:paraId="05BED9C7" w14:textId="77777777" w:rsidR="00EF48A3" w:rsidRPr="00EF48A3" w:rsidRDefault="00EF48A3" w:rsidP="00EF48A3">
      <w:pPr>
        <w:pStyle w:val="29"/>
        <w:tabs>
          <w:tab w:val="left" w:pos="4820"/>
        </w:tabs>
        <w:ind w:left="284" w:right="189" w:firstLine="425"/>
        <w:jc w:val="both"/>
        <w:rPr>
          <w:bCs/>
          <w:sz w:val="16"/>
          <w:szCs w:val="16"/>
        </w:rPr>
      </w:pPr>
    </w:p>
    <w:p w14:paraId="05B558D3" w14:textId="77777777" w:rsidR="00EF48A3" w:rsidRPr="00EF48A3" w:rsidRDefault="00EF48A3" w:rsidP="00EF48A3">
      <w:pPr>
        <w:pStyle w:val="29"/>
        <w:tabs>
          <w:tab w:val="left" w:pos="4820"/>
        </w:tabs>
        <w:ind w:left="284" w:right="189" w:firstLine="425"/>
        <w:jc w:val="both"/>
        <w:rPr>
          <w:b/>
          <w:sz w:val="16"/>
          <w:szCs w:val="16"/>
        </w:rPr>
      </w:pPr>
      <w:r w:rsidRPr="00EF48A3">
        <w:rPr>
          <w:b/>
          <w:sz w:val="16"/>
          <w:szCs w:val="16"/>
        </w:rPr>
        <w:t>3. Порядок ведения Реестра</w:t>
      </w:r>
    </w:p>
    <w:p w14:paraId="191D4C9A"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3.1. Ведение Реестра осуществляется на бумажных и электронных носителях и включает в себя ведение баз данных. В случае несоответствия информации на указанных носителях приоритет имеет информация на бумажных носителях.</w:t>
      </w:r>
    </w:p>
    <w:p w14:paraId="14108165"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14:paraId="5840C42D"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xml:space="preserve">Ведение Реестра означает внесение в базы данных сведений об объектах муниципального имущества, обновленных данных об указанных объектах и их исключение из баз данных при изменении формы собственности, других вещных прав на объекты муниципального имущества, а также списании вследствие физического или морального износа по основаниям и в порядке, </w:t>
      </w:r>
      <w:r w:rsidRPr="00EF48A3">
        <w:rPr>
          <w:bCs/>
          <w:sz w:val="16"/>
          <w:szCs w:val="16"/>
        </w:rPr>
        <w:lastRenderedPageBreak/>
        <w:t>предусмотренном законодательством.</w:t>
      </w:r>
    </w:p>
    <w:p w14:paraId="47B2CCF0"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Данные об объектах учета, исключаемых из баз данных, переносятся в архив Реестра.</w:t>
      </w:r>
    </w:p>
    <w:p w14:paraId="316CDDD1"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3.2. Ведение Реестра возлагается на Администрацию Елизаветинского сельского поселения (далее именуется – Держатель Реестра).</w:t>
      </w:r>
    </w:p>
    <w:p w14:paraId="38867178"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3.3. Держатель Реестра в установленном порядке определяет структурное подразделение Администрации, на которое возлагается ведение Реестра либо его отдельных баз данных, а также определяет в соответствии с законодательством состав и форму технической документации, характеризующей объекты муниципального имущества.</w:t>
      </w:r>
    </w:p>
    <w:p w14:paraId="18BBDA91"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3.4. Внесение в Реестр сведений об объектах учета и записей об изменении сведений о них осуществляется на основе письменного заявления правообладателя (балансодержателя)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14:paraId="79BCBB92"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Заявление с приложением заверенных копий документов предоставляется Держателю Реестра в 2-недельный срок с момента возникновения, изменения или прекращения права на объекты учета (изменения сведений об объектах учета).</w:t>
      </w:r>
    </w:p>
    <w:p w14:paraId="5874DA81"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Сведения о создании муниципальных предприятий, муниципальных учреждений, хозяйственных обществ и иных юридических лиц, а также об участии Администрации муниципального образования Елизаветинское сельское поселение в юридических лицах вносятся в Реестр на основании принятых решений о создании (участии в создании) таких юридических лиц.</w:t>
      </w:r>
    </w:p>
    <w:p w14:paraId="15EF7A7B"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Внесение в Реестр записей об изменении сведений о муниципальных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Держателю Реестра в 2-недельный срок с момента изменения сведений об объектах учета.</w:t>
      </w:r>
    </w:p>
    <w:p w14:paraId="1F3A7E94"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xml:space="preserve">В отношении объектов казны Администрации муниципального образования Елизаветинское сельское поселение (далее именуется – муниципальная казна)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имущества, возникновение, изменение, прекращение права муниципальной собственности, изменений сведений об объектах учета имущества муниципальной казны. Копии указанных документов предоставляются Держателю Реестра в 2-недельный срок с момента возникновения, изменения или прекращения права собственности муниципального образования Елизаветинское сельское поселение на имущество (изменения сведений об объекте учета) заказчиками (подрядчиками), приобретающими, производящими изменение </w:t>
      </w:r>
      <w:r w:rsidRPr="00EF48A3">
        <w:rPr>
          <w:bCs/>
          <w:sz w:val="16"/>
          <w:szCs w:val="16"/>
        </w:rPr>
        <w:t>(реконструкцию, ремонт и т. д.) или реализующими имущество муниципальной казны.</w:t>
      </w:r>
    </w:p>
    <w:p w14:paraId="2216A898"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3.5. В случае, если установлено, что имущество не относится к объектам учета, либо не находится в собственности муниципального образования Елизаветинское сельское поселение, не подтверждены права балансодержателя на муниципальное имущество, правообладателем (балансодержателем) не представлены или представлены не полностью документы, необходимые для включения сведений в Реестр, Держатель Реестра принимает решение об отказе включения сведений об имуществе в Реестр.</w:t>
      </w:r>
    </w:p>
    <w:p w14:paraId="5A4E84DE"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При принятии решения об отказе включения в Реестр сведений об объекте учета правообладателю (балансодержателю) направляется письменное сообщение об отказе (с указанием его причины).</w:t>
      </w:r>
    </w:p>
    <w:p w14:paraId="114C1497"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Решение Держателя Реестра об отказе включения в Реестр сведений об объектах учета может быть обжаловано правообладателем (балансодержателем) в порядке, установленном законодательством Российской Федерации.</w:t>
      </w:r>
    </w:p>
    <w:p w14:paraId="2EBE9376" w14:textId="77777777" w:rsidR="00EF48A3" w:rsidRPr="00EF48A3" w:rsidRDefault="00EF48A3" w:rsidP="00EF48A3">
      <w:pPr>
        <w:pStyle w:val="29"/>
        <w:tabs>
          <w:tab w:val="left" w:pos="4820"/>
        </w:tabs>
        <w:ind w:left="284" w:right="189" w:firstLine="425"/>
        <w:jc w:val="both"/>
        <w:rPr>
          <w:bCs/>
          <w:sz w:val="16"/>
          <w:szCs w:val="16"/>
        </w:rPr>
      </w:pPr>
    </w:p>
    <w:p w14:paraId="602BEEF5" w14:textId="77777777" w:rsidR="00EF48A3" w:rsidRPr="00EF48A3" w:rsidRDefault="00EF48A3" w:rsidP="00EF48A3">
      <w:pPr>
        <w:pStyle w:val="29"/>
        <w:tabs>
          <w:tab w:val="left" w:pos="4820"/>
        </w:tabs>
        <w:ind w:left="284" w:right="189" w:firstLine="425"/>
        <w:jc w:val="both"/>
        <w:rPr>
          <w:b/>
          <w:sz w:val="16"/>
          <w:szCs w:val="16"/>
        </w:rPr>
      </w:pPr>
      <w:r w:rsidRPr="00EF48A3">
        <w:rPr>
          <w:b/>
          <w:sz w:val="16"/>
          <w:szCs w:val="16"/>
        </w:rPr>
        <w:t>4. Порядок предоставления информации, содержащейся в Реестре, обязанности Держателя Реестра</w:t>
      </w:r>
    </w:p>
    <w:p w14:paraId="107B05B9"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4.1. Сведения об объектах учета, содержащихся в Реестре, носят открытый характер и предоставляются любым заинтересованным лицам в соответствии с законодательством в виде выписок из Реестра.</w:t>
      </w:r>
    </w:p>
    <w:p w14:paraId="5A974014"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4.2. 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w:t>
      </w:r>
    </w:p>
    <w:p w14:paraId="7782301B"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4.3. Держатель Реестра обязан:</w:t>
      </w:r>
    </w:p>
    <w:p w14:paraId="587C6AC7"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обеспечивать соблюдение правил ведения Реестра и требований, предъявляемых к системе ведения Реестра;</w:t>
      </w:r>
    </w:p>
    <w:p w14:paraId="38192E95"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обеспечивать соблюдение прав доступа к Реестру и защиту государственной и коммерческой тайны;</w:t>
      </w:r>
    </w:p>
    <w:p w14:paraId="391CDF40"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осуществлять информационно-справочное обслуживание, выдавать выписки из Реестра.</w:t>
      </w:r>
    </w:p>
    <w:p w14:paraId="23AD5AEA" w14:textId="77777777" w:rsidR="00EF48A3" w:rsidRPr="00EF48A3" w:rsidRDefault="00EF48A3" w:rsidP="00EF48A3">
      <w:pPr>
        <w:pStyle w:val="29"/>
        <w:tabs>
          <w:tab w:val="left" w:pos="4820"/>
        </w:tabs>
        <w:ind w:left="284" w:right="189" w:firstLine="425"/>
        <w:jc w:val="both"/>
        <w:rPr>
          <w:bCs/>
          <w:sz w:val="16"/>
          <w:szCs w:val="16"/>
        </w:rPr>
      </w:pPr>
    </w:p>
    <w:p w14:paraId="4C85937B" w14:textId="77777777" w:rsidR="00EF48A3" w:rsidRPr="00EF48A3" w:rsidRDefault="00EF48A3" w:rsidP="00EF48A3">
      <w:pPr>
        <w:pStyle w:val="29"/>
        <w:tabs>
          <w:tab w:val="left" w:pos="4820"/>
        </w:tabs>
        <w:ind w:left="284" w:right="189" w:firstLine="425"/>
        <w:jc w:val="both"/>
        <w:rPr>
          <w:b/>
          <w:sz w:val="16"/>
          <w:szCs w:val="16"/>
        </w:rPr>
      </w:pPr>
      <w:r w:rsidRPr="00EF48A3">
        <w:rPr>
          <w:b/>
          <w:sz w:val="16"/>
          <w:szCs w:val="16"/>
        </w:rPr>
        <w:t>5. Заключительные положения</w:t>
      </w:r>
    </w:p>
    <w:p w14:paraId="3B77B2AC"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5.1. Собственником Реестра является муниципальное образование – муниципальное образование Елизаветинское сельское поселение.</w:t>
      </w:r>
    </w:p>
    <w:p w14:paraId="7A0E33EB"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xml:space="preserve"> 5.2. Права собственности, в том числе владение, пользование и распоряжение объектами муниципального имущества от имени муниципального образования Елизаветинское сельское поселение осуществляет Держатель Реестра в порядке, установленном законодательством и решениями органов местного самоуправления.</w:t>
      </w:r>
    </w:p>
    <w:p w14:paraId="0DEAAA7F"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 xml:space="preserve">5.3. Держатель Реестра осуществляет владение и пользование базой данных Реестра, а также реализует полномочия </w:t>
      </w:r>
      <w:r w:rsidRPr="00EF48A3">
        <w:rPr>
          <w:bCs/>
          <w:sz w:val="16"/>
          <w:szCs w:val="16"/>
        </w:rPr>
        <w:t>по распоряжению ею в пределах, установленных законодательством и настоящим Положением.</w:t>
      </w:r>
    </w:p>
    <w:p w14:paraId="7E9B81CE" w14:textId="77777777" w:rsidR="00EF48A3" w:rsidRPr="00EF48A3" w:rsidRDefault="00EF48A3" w:rsidP="00EF48A3">
      <w:pPr>
        <w:pStyle w:val="29"/>
        <w:tabs>
          <w:tab w:val="left" w:pos="4820"/>
        </w:tabs>
        <w:ind w:left="284" w:right="189" w:firstLine="425"/>
        <w:jc w:val="both"/>
        <w:rPr>
          <w:bCs/>
          <w:sz w:val="16"/>
          <w:szCs w:val="16"/>
        </w:rPr>
      </w:pPr>
      <w:r w:rsidRPr="00EF48A3">
        <w:rPr>
          <w:bCs/>
          <w:sz w:val="16"/>
          <w:szCs w:val="16"/>
        </w:rPr>
        <w:t>5.4. При ликвидации Реестра данные, находящиеся в нем, передаются в архив.</w:t>
      </w:r>
    </w:p>
    <w:p w14:paraId="1C5ECC3E" w14:textId="2ECFBA77" w:rsidR="00EF48A3" w:rsidRDefault="00EF48A3" w:rsidP="00EF48A3">
      <w:pPr>
        <w:pStyle w:val="29"/>
        <w:tabs>
          <w:tab w:val="left" w:pos="4820"/>
        </w:tabs>
        <w:ind w:left="284" w:right="189" w:firstLine="425"/>
        <w:jc w:val="both"/>
        <w:rPr>
          <w:bCs/>
          <w:sz w:val="16"/>
          <w:szCs w:val="16"/>
        </w:rPr>
      </w:pPr>
      <w:r w:rsidRPr="00EF48A3">
        <w:rPr>
          <w:bCs/>
          <w:sz w:val="16"/>
          <w:szCs w:val="16"/>
        </w:rPr>
        <w:t>5.5. Документы Реестра хранятся в архиве Держателя Реестра.</w:t>
      </w:r>
    </w:p>
    <w:p w14:paraId="6BB7D042" w14:textId="77777777" w:rsidR="00EF48A3" w:rsidRDefault="00EF48A3" w:rsidP="00EF48A3">
      <w:pPr>
        <w:pStyle w:val="29"/>
        <w:tabs>
          <w:tab w:val="left" w:pos="4820"/>
        </w:tabs>
        <w:ind w:left="284" w:right="189" w:firstLine="425"/>
        <w:jc w:val="both"/>
        <w:rPr>
          <w:bCs/>
          <w:sz w:val="16"/>
          <w:szCs w:val="16"/>
        </w:rPr>
      </w:pPr>
    </w:p>
    <w:p w14:paraId="4E9ACBD7" w14:textId="559D65D0" w:rsidR="00EF48A3" w:rsidRDefault="00EF48A3" w:rsidP="007D5882">
      <w:pPr>
        <w:pStyle w:val="29"/>
        <w:tabs>
          <w:tab w:val="left" w:pos="4820"/>
        </w:tabs>
        <w:ind w:left="-142" w:right="189"/>
        <w:jc w:val="both"/>
        <w:rPr>
          <w:bCs/>
          <w:sz w:val="16"/>
          <w:szCs w:val="16"/>
        </w:rPr>
      </w:pPr>
      <w:r w:rsidRPr="00EF48A3">
        <w:drawing>
          <wp:inline distT="0" distB="0" distL="0" distR="0" wp14:anchorId="7F0722BE" wp14:editId="3B9C2699">
            <wp:extent cx="3167199" cy="1305344"/>
            <wp:effectExtent l="0" t="0" r="0" b="0"/>
            <wp:docPr id="190596070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5217" cy="1325134"/>
                    </a:xfrm>
                    <a:prstGeom prst="rect">
                      <a:avLst/>
                    </a:prstGeom>
                    <a:noFill/>
                    <a:ln>
                      <a:noFill/>
                    </a:ln>
                  </pic:spPr>
                </pic:pic>
              </a:graphicData>
            </a:graphic>
          </wp:inline>
        </w:drawing>
      </w:r>
    </w:p>
    <w:p w14:paraId="07373211" w14:textId="614FE4B6" w:rsidR="007D5882" w:rsidRDefault="007D5882" w:rsidP="007D5882">
      <w:pPr>
        <w:pStyle w:val="29"/>
        <w:tabs>
          <w:tab w:val="left" w:pos="4820"/>
        </w:tabs>
        <w:ind w:right="189"/>
        <w:jc w:val="both"/>
        <w:rPr>
          <w:bCs/>
          <w:sz w:val="16"/>
          <w:szCs w:val="16"/>
        </w:rPr>
      </w:pPr>
      <w:r w:rsidRPr="007D5882">
        <w:drawing>
          <wp:inline distT="0" distB="0" distL="0" distR="0" wp14:anchorId="6CB2B92A" wp14:editId="18F70976">
            <wp:extent cx="3069771" cy="1098550"/>
            <wp:effectExtent l="0" t="0" r="0" b="0"/>
            <wp:docPr id="7955955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4320" cy="1100178"/>
                    </a:xfrm>
                    <a:prstGeom prst="rect">
                      <a:avLst/>
                    </a:prstGeom>
                    <a:noFill/>
                    <a:ln>
                      <a:noFill/>
                    </a:ln>
                  </pic:spPr>
                </pic:pic>
              </a:graphicData>
            </a:graphic>
          </wp:inline>
        </w:drawing>
      </w:r>
    </w:p>
    <w:p w14:paraId="4A7B8E0F" w14:textId="6541AD52" w:rsidR="007D5882" w:rsidRDefault="007D5882" w:rsidP="007D5882">
      <w:pPr>
        <w:pStyle w:val="29"/>
        <w:tabs>
          <w:tab w:val="left" w:pos="4820"/>
        </w:tabs>
        <w:ind w:right="189"/>
        <w:jc w:val="both"/>
        <w:rPr>
          <w:bCs/>
          <w:sz w:val="16"/>
          <w:szCs w:val="16"/>
        </w:rPr>
      </w:pPr>
      <w:r w:rsidRPr="007D5882">
        <w:drawing>
          <wp:inline distT="0" distB="0" distL="0" distR="0" wp14:anchorId="3984B814" wp14:editId="3B2AFE20">
            <wp:extent cx="3135086" cy="890270"/>
            <wp:effectExtent l="0" t="0" r="8255" b="0"/>
            <wp:docPr id="197760850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6350" cy="890629"/>
                    </a:xfrm>
                    <a:prstGeom prst="rect">
                      <a:avLst/>
                    </a:prstGeom>
                    <a:noFill/>
                    <a:ln>
                      <a:noFill/>
                    </a:ln>
                  </pic:spPr>
                </pic:pic>
              </a:graphicData>
            </a:graphic>
          </wp:inline>
        </w:drawing>
      </w:r>
    </w:p>
    <w:p w14:paraId="0E3F3461" w14:textId="77777777" w:rsidR="00195A64" w:rsidRDefault="00195A64" w:rsidP="00EF48A3">
      <w:pPr>
        <w:pStyle w:val="29"/>
        <w:tabs>
          <w:tab w:val="left" w:pos="4820"/>
        </w:tabs>
        <w:ind w:left="284" w:right="189" w:firstLine="425"/>
        <w:jc w:val="both"/>
        <w:rPr>
          <w:bCs/>
          <w:sz w:val="16"/>
          <w:szCs w:val="16"/>
        </w:rPr>
      </w:pPr>
    </w:p>
    <w:p w14:paraId="440588CB" w14:textId="40989594" w:rsidR="00A811E9" w:rsidRDefault="00A811E9" w:rsidP="009E5CC8">
      <w:pPr>
        <w:pStyle w:val="29"/>
        <w:tabs>
          <w:tab w:val="left" w:pos="709"/>
        </w:tabs>
        <w:ind w:left="-567" w:right="189"/>
        <w:jc w:val="both"/>
        <w:rPr>
          <w:bCs/>
          <w:sz w:val="16"/>
          <w:szCs w:val="16"/>
        </w:rPr>
      </w:pPr>
    </w:p>
    <w:sectPr w:rsidR="00A811E9" w:rsidSect="00B300E3">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FC0E" w14:textId="77777777" w:rsidR="00B300E3" w:rsidRDefault="00B300E3">
      <w:pPr>
        <w:spacing w:after="0" w:line="240" w:lineRule="auto"/>
      </w:pPr>
      <w:r>
        <w:separator/>
      </w:r>
    </w:p>
  </w:endnote>
  <w:endnote w:type="continuationSeparator" w:id="0">
    <w:p w14:paraId="4E7A493C" w14:textId="77777777" w:rsidR="00B300E3" w:rsidRDefault="00B3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4BF1" w14:textId="77777777" w:rsidR="00B300E3" w:rsidRDefault="00B300E3">
      <w:pPr>
        <w:spacing w:after="0" w:line="240" w:lineRule="auto"/>
      </w:pPr>
      <w:r>
        <w:separator/>
      </w:r>
    </w:p>
  </w:footnote>
  <w:footnote w:type="continuationSeparator" w:id="0">
    <w:p w14:paraId="34D99BAD" w14:textId="77777777" w:rsidR="00B300E3" w:rsidRDefault="00B30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4A724B0"/>
    <w:multiLevelType w:val="hybridMultilevel"/>
    <w:tmpl w:val="1290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3A69AF"/>
    <w:multiLevelType w:val="hybridMultilevel"/>
    <w:tmpl w:val="1DB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775414"/>
    <w:multiLevelType w:val="hybridMultilevel"/>
    <w:tmpl w:val="18FA9786"/>
    <w:lvl w:ilvl="0" w:tplc="5286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8B03B1A"/>
    <w:multiLevelType w:val="hybridMultilevel"/>
    <w:tmpl w:val="624A1802"/>
    <w:lvl w:ilvl="0" w:tplc="05666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pStyle w:val="32"/>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pStyle w:val="82"/>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6C45584"/>
    <w:multiLevelType w:val="hybridMultilevel"/>
    <w:tmpl w:val="D74880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FE05E55"/>
    <w:multiLevelType w:val="hybridMultilevel"/>
    <w:tmpl w:val="1F708C1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3500736A"/>
    <w:multiLevelType w:val="hybridMultilevel"/>
    <w:tmpl w:val="E9A0520A"/>
    <w:lvl w:ilvl="0" w:tplc="37D0AA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AB94515"/>
    <w:multiLevelType w:val="multilevel"/>
    <w:tmpl w:val="C1AEC86A"/>
    <w:lvl w:ilvl="0">
      <w:start w:val="1"/>
      <w:numFmt w:val="decimal"/>
      <w:lvlText w:val="%1."/>
      <w:lvlJc w:val="left"/>
      <w:pPr>
        <w:ind w:left="1890"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6F571E27"/>
    <w:multiLevelType w:val="hybridMultilevel"/>
    <w:tmpl w:val="E9E0F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C841615"/>
    <w:multiLevelType w:val="hybridMultilevel"/>
    <w:tmpl w:val="1D802A30"/>
    <w:lvl w:ilvl="0" w:tplc="1786D976">
      <w:start w:val="1"/>
      <w:numFmt w:val="decimal"/>
      <w:lvlText w:val="%1."/>
      <w:lvlJc w:val="left"/>
      <w:pPr>
        <w:ind w:left="1491" w:hanging="1065"/>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15:restartNumberingAfterBreak="0">
    <w:nsid w:val="7CA05766"/>
    <w:multiLevelType w:val="hybridMultilevel"/>
    <w:tmpl w:val="D4DA3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561585"/>
    <w:multiLevelType w:val="hybridMultilevel"/>
    <w:tmpl w:val="E6B0912A"/>
    <w:lvl w:ilvl="0" w:tplc="AD842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DBE283C"/>
    <w:multiLevelType w:val="hybridMultilevel"/>
    <w:tmpl w:val="FE6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460626">
    <w:abstractNumId w:val="15"/>
  </w:num>
  <w:num w:numId="2" w16cid:durableId="18062704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280067585">
    <w:abstractNumId w:val="22"/>
  </w:num>
  <w:num w:numId="5" w16cid:durableId="1150097140">
    <w:abstractNumId w:val="25"/>
  </w:num>
  <w:num w:numId="6" w16cid:durableId="508637177">
    <w:abstractNumId w:val="2"/>
  </w:num>
  <w:num w:numId="7" w16cid:durableId="654604754">
    <w:abstractNumId w:val="3"/>
  </w:num>
  <w:num w:numId="8" w16cid:durableId="772095100">
    <w:abstractNumId w:val="5"/>
  </w:num>
  <w:num w:numId="9" w16cid:durableId="304353323">
    <w:abstractNumId w:val="6"/>
  </w:num>
  <w:num w:numId="10" w16cid:durableId="1667056129">
    <w:abstractNumId w:val="7"/>
  </w:num>
  <w:num w:numId="11" w16cid:durableId="1943299671">
    <w:abstractNumId w:val="17"/>
  </w:num>
  <w:num w:numId="12" w16cid:durableId="1536311009">
    <w:abstractNumId w:val="16"/>
  </w:num>
  <w:num w:numId="13" w16cid:durableId="1229342610">
    <w:abstractNumId w:val="23"/>
  </w:num>
  <w:num w:numId="14" w16cid:durableId="1833133697">
    <w:abstractNumId w:val="11"/>
  </w:num>
  <w:num w:numId="15" w16cid:durableId="750808097">
    <w:abstractNumId w:val="20"/>
  </w:num>
  <w:num w:numId="16" w16cid:durableId="1886793283">
    <w:abstractNumId w:val="21"/>
  </w:num>
  <w:num w:numId="17" w16cid:durableId="1465540318">
    <w:abstractNumId w:val="14"/>
  </w:num>
  <w:num w:numId="18" w16cid:durableId="739792596">
    <w:abstractNumId w:val="19"/>
  </w:num>
  <w:num w:numId="19" w16cid:durableId="1098135713">
    <w:abstractNumId w:val="12"/>
  </w:num>
  <w:num w:numId="20" w16cid:durableId="1020811923">
    <w:abstractNumId w:val="13"/>
  </w:num>
  <w:num w:numId="21" w16cid:durableId="14852270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6E"/>
    <w:rsid w:val="000015CC"/>
    <w:rsid w:val="00001903"/>
    <w:rsid w:val="00004830"/>
    <w:rsid w:val="00004F3B"/>
    <w:rsid w:val="000057C1"/>
    <w:rsid w:val="00010C0B"/>
    <w:rsid w:val="00011D05"/>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220"/>
    <w:rsid w:val="000557AB"/>
    <w:rsid w:val="00063021"/>
    <w:rsid w:val="00067753"/>
    <w:rsid w:val="00067D78"/>
    <w:rsid w:val="0007170C"/>
    <w:rsid w:val="00074D5F"/>
    <w:rsid w:val="00085D3C"/>
    <w:rsid w:val="00090EEF"/>
    <w:rsid w:val="0009175D"/>
    <w:rsid w:val="00091D2C"/>
    <w:rsid w:val="00095835"/>
    <w:rsid w:val="000A0A0F"/>
    <w:rsid w:val="000A3190"/>
    <w:rsid w:val="000A4176"/>
    <w:rsid w:val="000A4303"/>
    <w:rsid w:val="000A4ED1"/>
    <w:rsid w:val="000B2830"/>
    <w:rsid w:val="000B3CE7"/>
    <w:rsid w:val="000B740F"/>
    <w:rsid w:val="000B7B6C"/>
    <w:rsid w:val="000C7E86"/>
    <w:rsid w:val="000D23D1"/>
    <w:rsid w:val="000D34CC"/>
    <w:rsid w:val="000D4167"/>
    <w:rsid w:val="000E6459"/>
    <w:rsid w:val="000F2AC9"/>
    <w:rsid w:val="000F5329"/>
    <w:rsid w:val="000F5572"/>
    <w:rsid w:val="000F5948"/>
    <w:rsid w:val="000F5E33"/>
    <w:rsid w:val="000F6064"/>
    <w:rsid w:val="001041A9"/>
    <w:rsid w:val="001116F5"/>
    <w:rsid w:val="00111EF3"/>
    <w:rsid w:val="00121D18"/>
    <w:rsid w:val="00122A85"/>
    <w:rsid w:val="001310F8"/>
    <w:rsid w:val="001317B1"/>
    <w:rsid w:val="00131F23"/>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5A64"/>
    <w:rsid w:val="00197DF2"/>
    <w:rsid w:val="001A1A67"/>
    <w:rsid w:val="001A1B21"/>
    <w:rsid w:val="001C176E"/>
    <w:rsid w:val="001C40C1"/>
    <w:rsid w:val="001D66C5"/>
    <w:rsid w:val="001E17B6"/>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338"/>
    <w:rsid w:val="00303959"/>
    <w:rsid w:val="00303DFF"/>
    <w:rsid w:val="003061D6"/>
    <w:rsid w:val="00307CCC"/>
    <w:rsid w:val="00311D99"/>
    <w:rsid w:val="00314CCD"/>
    <w:rsid w:val="0031679F"/>
    <w:rsid w:val="00316D3A"/>
    <w:rsid w:val="00320336"/>
    <w:rsid w:val="00322F33"/>
    <w:rsid w:val="0032459A"/>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18E2"/>
    <w:rsid w:val="00394BA0"/>
    <w:rsid w:val="003A111B"/>
    <w:rsid w:val="003A2551"/>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6D2F"/>
    <w:rsid w:val="003F368C"/>
    <w:rsid w:val="00400116"/>
    <w:rsid w:val="00405650"/>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652E"/>
    <w:rsid w:val="004573A1"/>
    <w:rsid w:val="004633E6"/>
    <w:rsid w:val="0046589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223F9"/>
    <w:rsid w:val="005253DB"/>
    <w:rsid w:val="005274FD"/>
    <w:rsid w:val="00530E1B"/>
    <w:rsid w:val="0053169F"/>
    <w:rsid w:val="00531C2A"/>
    <w:rsid w:val="00532726"/>
    <w:rsid w:val="00532BEA"/>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5F4C5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45"/>
    <w:rsid w:val="006608C6"/>
    <w:rsid w:val="006628E8"/>
    <w:rsid w:val="0066311A"/>
    <w:rsid w:val="0066355A"/>
    <w:rsid w:val="00671597"/>
    <w:rsid w:val="0067291C"/>
    <w:rsid w:val="00673A58"/>
    <w:rsid w:val="00687C8C"/>
    <w:rsid w:val="0069063F"/>
    <w:rsid w:val="00690E61"/>
    <w:rsid w:val="006A21EA"/>
    <w:rsid w:val="006B150A"/>
    <w:rsid w:val="006C069F"/>
    <w:rsid w:val="006C1FA6"/>
    <w:rsid w:val="006C3FFA"/>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D5882"/>
    <w:rsid w:val="007E3B9B"/>
    <w:rsid w:val="007F6828"/>
    <w:rsid w:val="007F6D60"/>
    <w:rsid w:val="008001AA"/>
    <w:rsid w:val="008007F3"/>
    <w:rsid w:val="008029A1"/>
    <w:rsid w:val="00802AE8"/>
    <w:rsid w:val="008101CE"/>
    <w:rsid w:val="008101FF"/>
    <w:rsid w:val="00810BB5"/>
    <w:rsid w:val="0081175E"/>
    <w:rsid w:val="008122BA"/>
    <w:rsid w:val="008164DD"/>
    <w:rsid w:val="0081735E"/>
    <w:rsid w:val="0082065A"/>
    <w:rsid w:val="0082707B"/>
    <w:rsid w:val="00827516"/>
    <w:rsid w:val="00830644"/>
    <w:rsid w:val="00831542"/>
    <w:rsid w:val="008332F5"/>
    <w:rsid w:val="00840498"/>
    <w:rsid w:val="00840C12"/>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5EEE"/>
    <w:rsid w:val="008C6249"/>
    <w:rsid w:val="008D0738"/>
    <w:rsid w:val="008D0DE3"/>
    <w:rsid w:val="008D27FC"/>
    <w:rsid w:val="008D473B"/>
    <w:rsid w:val="008D5B90"/>
    <w:rsid w:val="008E5DF2"/>
    <w:rsid w:val="008F0186"/>
    <w:rsid w:val="008F300B"/>
    <w:rsid w:val="008F34A0"/>
    <w:rsid w:val="008F5C7E"/>
    <w:rsid w:val="008F606F"/>
    <w:rsid w:val="008F74AB"/>
    <w:rsid w:val="00904F47"/>
    <w:rsid w:val="009050F1"/>
    <w:rsid w:val="00905A2A"/>
    <w:rsid w:val="0090757B"/>
    <w:rsid w:val="0090796F"/>
    <w:rsid w:val="009121DF"/>
    <w:rsid w:val="00914E26"/>
    <w:rsid w:val="009227EB"/>
    <w:rsid w:val="009269A9"/>
    <w:rsid w:val="00930BEB"/>
    <w:rsid w:val="00935B56"/>
    <w:rsid w:val="00935F0B"/>
    <w:rsid w:val="00942C89"/>
    <w:rsid w:val="00943FA9"/>
    <w:rsid w:val="00944957"/>
    <w:rsid w:val="0095179B"/>
    <w:rsid w:val="00951E01"/>
    <w:rsid w:val="00954511"/>
    <w:rsid w:val="00957882"/>
    <w:rsid w:val="00964274"/>
    <w:rsid w:val="00975F04"/>
    <w:rsid w:val="00981177"/>
    <w:rsid w:val="009845C7"/>
    <w:rsid w:val="009863B3"/>
    <w:rsid w:val="00986EA8"/>
    <w:rsid w:val="009915BD"/>
    <w:rsid w:val="00993366"/>
    <w:rsid w:val="00996C68"/>
    <w:rsid w:val="0099725E"/>
    <w:rsid w:val="009A0675"/>
    <w:rsid w:val="009A2733"/>
    <w:rsid w:val="009B0E8E"/>
    <w:rsid w:val="009B1829"/>
    <w:rsid w:val="009B7FCC"/>
    <w:rsid w:val="009D0DFE"/>
    <w:rsid w:val="009D1BC6"/>
    <w:rsid w:val="009D24EA"/>
    <w:rsid w:val="009D2A49"/>
    <w:rsid w:val="009D3F3E"/>
    <w:rsid w:val="009E43F6"/>
    <w:rsid w:val="009E5CC8"/>
    <w:rsid w:val="009E70CC"/>
    <w:rsid w:val="009E78BF"/>
    <w:rsid w:val="009F1DE6"/>
    <w:rsid w:val="009F336B"/>
    <w:rsid w:val="009F613D"/>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811E9"/>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AB4"/>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00E3"/>
    <w:rsid w:val="00B325E7"/>
    <w:rsid w:val="00B3496F"/>
    <w:rsid w:val="00B35DA4"/>
    <w:rsid w:val="00B3765F"/>
    <w:rsid w:val="00B4015B"/>
    <w:rsid w:val="00B41521"/>
    <w:rsid w:val="00B45FA2"/>
    <w:rsid w:val="00B46216"/>
    <w:rsid w:val="00B503ED"/>
    <w:rsid w:val="00B5208A"/>
    <w:rsid w:val="00B5236D"/>
    <w:rsid w:val="00B53174"/>
    <w:rsid w:val="00B5377B"/>
    <w:rsid w:val="00B557B6"/>
    <w:rsid w:val="00B56FDA"/>
    <w:rsid w:val="00B571E1"/>
    <w:rsid w:val="00B57960"/>
    <w:rsid w:val="00B601C2"/>
    <w:rsid w:val="00B646BB"/>
    <w:rsid w:val="00B6653A"/>
    <w:rsid w:val="00B66CAB"/>
    <w:rsid w:val="00B67AEE"/>
    <w:rsid w:val="00B77BF9"/>
    <w:rsid w:val="00B87945"/>
    <w:rsid w:val="00B936FD"/>
    <w:rsid w:val="00B94D4E"/>
    <w:rsid w:val="00B95A84"/>
    <w:rsid w:val="00B95BB3"/>
    <w:rsid w:val="00BA43BB"/>
    <w:rsid w:val="00BA721C"/>
    <w:rsid w:val="00BB0F9E"/>
    <w:rsid w:val="00BB113E"/>
    <w:rsid w:val="00BB51C1"/>
    <w:rsid w:val="00BB5920"/>
    <w:rsid w:val="00BB7D44"/>
    <w:rsid w:val="00BC01F4"/>
    <w:rsid w:val="00BC361F"/>
    <w:rsid w:val="00BD358B"/>
    <w:rsid w:val="00BD4144"/>
    <w:rsid w:val="00BE0907"/>
    <w:rsid w:val="00BE0B97"/>
    <w:rsid w:val="00BE3B6E"/>
    <w:rsid w:val="00BE4AE5"/>
    <w:rsid w:val="00BE4BF1"/>
    <w:rsid w:val="00BE5ED0"/>
    <w:rsid w:val="00BE6DFF"/>
    <w:rsid w:val="00BF1A77"/>
    <w:rsid w:val="00BF1EF9"/>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36FF7"/>
    <w:rsid w:val="00D409F1"/>
    <w:rsid w:val="00D447ED"/>
    <w:rsid w:val="00D4708F"/>
    <w:rsid w:val="00D546E5"/>
    <w:rsid w:val="00D571AE"/>
    <w:rsid w:val="00D60AFC"/>
    <w:rsid w:val="00D634FC"/>
    <w:rsid w:val="00D64259"/>
    <w:rsid w:val="00D72FE5"/>
    <w:rsid w:val="00D759ED"/>
    <w:rsid w:val="00D75FA7"/>
    <w:rsid w:val="00D76CB5"/>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21AB"/>
    <w:rsid w:val="00DE7F7A"/>
    <w:rsid w:val="00DF1927"/>
    <w:rsid w:val="00DF3519"/>
    <w:rsid w:val="00DF530D"/>
    <w:rsid w:val="00DF675D"/>
    <w:rsid w:val="00DF732E"/>
    <w:rsid w:val="00E028F4"/>
    <w:rsid w:val="00E02DDD"/>
    <w:rsid w:val="00E139EA"/>
    <w:rsid w:val="00E22A5A"/>
    <w:rsid w:val="00E24EB1"/>
    <w:rsid w:val="00E251BB"/>
    <w:rsid w:val="00E2620C"/>
    <w:rsid w:val="00E27731"/>
    <w:rsid w:val="00E27F2C"/>
    <w:rsid w:val="00E312B8"/>
    <w:rsid w:val="00E330A8"/>
    <w:rsid w:val="00E35BE1"/>
    <w:rsid w:val="00E37DE6"/>
    <w:rsid w:val="00E40638"/>
    <w:rsid w:val="00E46B57"/>
    <w:rsid w:val="00E47382"/>
    <w:rsid w:val="00E47493"/>
    <w:rsid w:val="00E508BD"/>
    <w:rsid w:val="00E5468E"/>
    <w:rsid w:val="00E64455"/>
    <w:rsid w:val="00E65026"/>
    <w:rsid w:val="00E653DF"/>
    <w:rsid w:val="00E66AEC"/>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48A3"/>
    <w:rsid w:val="00EF7438"/>
    <w:rsid w:val="00EF7914"/>
    <w:rsid w:val="00F020BC"/>
    <w:rsid w:val="00F03366"/>
    <w:rsid w:val="00F049B2"/>
    <w:rsid w:val="00F1296C"/>
    <w:rsid w:val="00F13EBE"/>
    <w:rsid w:val="00F145A2"/>
    <w:rsid w:val="00F1655D"/>
    <w:rsid w:val="00F177A4"/>
    <w:rsid w:val="00F23F1B"/>
    <w:rsid w:val="00F24E20"/>
    <w:rsid w:val="00F30422"/>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28A9"/>
    <w:rsid w:val="00FC4A74"/>
    <w:rsid w:val="00FE15D2"/>
    <w:rsid w:val="00FF17B7"/>
    <w:rsid w:val="00FF18A3"/>
    <w:rsid w:val="00FF34A9"/>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uiPriority w:val="99"/>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3">
    <w:name w:val="Оглавление 3 Знак"/>
    <w:basedOn w:val="a0"/>
    <w:link w:val="34"/>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5">
    <w:name w:val="Body Text Indent 3"/>
    <w:basedOn w:val="a"/>
    <w:uiPriority w:val="99"/>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6">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4">
    <w:name w:val="toc 3"/>
    <w:basedOn w:val="a"/>
    <w:next w:val="a"/>
    <w:link w:val="33"/>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3">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7">
    <w:name w:val="List Bullet 3"/>
    <w:basedOn w:val="a"/>
    <w:qFormat/>
    <w:pPr>
      <w:widowControl w:val="0"/>
      <w:spacing w:after="0" w:line="240" w:lineRule="auto"/>
      <w:ind w:firstLine="720"/>
      <w:jc w:val="both"/>
    </w:pPr>
    <w:rPr>
      <w:rFonts w:eastAsia="Times New Roman"/>
      <w:sz w:val="28"/>
    </w:rPr>
  </w:style>
  <w:style w:type="paragraph" w:styleId="38">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9">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a">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uiPriority w:val="99"/>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 w:type="character" w:customStyle="1" w:styleId="2e">
    <w:name w:val="Основной шрифт абзаца2"/>
    <w:rsid w:val="00E66AEC"/>
  </w:style>
  <w:style w:type="paragraph" w:customStyle="1" w:styleId="140">
    <w:name w:val="Заголовок 14"/>
    <w:basedOn w:val="a"/>
    <w:next w:val="a"/>
    <w:rsid w:val="00E66A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
    <w:name w:val="Заголовок 32"/>
    <w:basedOn w:val="a"/>
    <w:next w:val="a"/>
    <w:rsid w:val="00E66AEC"/>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2">
    <w:name w:val="Заголовок 82"/>
    <w:basedOn w:val="a"/>
    <w:next w:val="a"/>
    <w:rsid w:val="00E66AEC"/>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55">
    <w:name w:val="Название объекта5"/>
    <w:basedOn w:val="a"/>
    <w:rsid w:val="00E66AEC"/>
    <w:pPr>
      <w:widowControl w:val="0"/>
      <w:suppressAutoHyphens/>
      <w:spacing w:after="0" w:line="240" w:lineRule="auto"/>
      <w:jc w:val="center"/>
    </w:pPr>
    <w:rPr>
      <w:rFonts w:eastAsia="Times New Roman"/>
      <w:sz w:val="28"/>
      <w:szCs w:val="28"/>
      <w:lang w:eastAsia="ru-RU" w:bidi="ru-RU"/>
    </w:rPr>
  </w:style>
  <w:style w:type="character" w:customStyle="1" w:styleId="3c">
    <w:name w:val="Гиперссылка3"/>
    <w:rsid w:val="003A2551"/>
  </w:style>
  <w:style w:type="paragraph" w:customStyle="1" w:styleId="affff4">
    <w:basedOn w:val="a"/>
    <w:next w:val="aff"/>
    <w:uiPriority w:val="99"/>
    <w:unhideWhenUsed/>
    <w:rsid w:val="003A2551"/>
    <w:pPr>
      <w:spacing w:before="100" w:beforeAutospacing="1" w:after="100" w:afterAutospacing="1" w:line="240" w:lineRule="auto"/>
    </w:pPr>
    <w:rPr>
      <w:rFonts w:eastAsia="Times New Roman"/>
      <w:lang w:eastAsia="ru-RU"/>
    </w:rPr>
  </w:style>
  <w:style w:type="character" w:customStyle="1" w:styleId="affff5">
    <w:name w:val="a"/>
    <w:rsid w:val="003A2551"/>
  </w:style>
  <w:style w:type="paragraph" w:customStyle="1" w:styleId="affff6">
    <w:basedOn w:val="a"/>
    <w:next w:val="aff"/>
    <w:uiPriority w:val="99"/>
    <w:rsid w:val="00F30422"/>
    <w:pPr>
      <w:spacing w:before="100" w:beforeAutospacing="1" w:after="100" w:afterAutospacing="1" w:line="240" w:lineRule="auto"/>
    </w:pPr>
    <w:rPr>
      <w:rFonts w:eastAsia="Times New Roman"/>
      <w:lang w:eastAsia="ru-RU"/>
    </w:rPr>
  </w:style>
  <w:style w:type="paragraph" w:customStyle="1" w:styleId="affff7">
    <w:basedOn w:val="a"/>
    <w:next w:val="aff"/>
    <w:uiPriority w:val="99"/>
    <w:rsid w:val="00B557B6"/>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2477</Words>
  <Characters>14124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Смирнова Лилия Александровна</cp:lastModifiedBy>
  <cp:revision>6</cp:revision>
  <cp:lastPrinted>2024-01-22T09:21:00Z</cp:lastPrinted>
  <dcterms:created xsi:type="dcterms:W3CDTF">2024-01-17T12:23:00Z</dcterms:created>
  <dcterms:modified xsi:type="dcterms:W3CDTF">2024-01-22T09:22:00Z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