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03EB" w14:textId="77777777" w:rsidR="001C176E" w:rsidRDefault="000D23D1" w:rsidP="00AC49BF">
      <w:pPr>
        <w:spacing w:after="0" w:line="240" w:lineRule="auto"/>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1EB73C49" w:rsidR="001C176E" w:rsidRDefault="00AC158F" w:rsidP="00986EA8">
            <w:pPr>
              <w:spacing w:after="0" w:line="240" w:lineRule="auto"/>
              <w:ind w:left="5698" w:right="-104"/>
              <w:jc w:val="center"/>
            </w:pPr>
            <w:r>
              <w:rPr>
                <w:b/>
              </w:rPr>
              <w:t xml:space="preserve">   </w:t>
            </w:r>
            <w:r w:rsidR="003A69DD">
              <w:rPr>
                <w:b/>
              </w:rPr>
              <w:t xml:space="preserve"> </w:t>
            </w:r>
            <w:r w:rsidR="00E66AEC">
              <w:rPr>
                <w:b/>
              </w:rPr>
              <w:t xml:space="preserve"> </w:t>
            </w:r>
            <w:r w:rsidR="0016542D">
              <w:rPr>
                <w:b/>
              </w:rPr>
              <w:t xml:space="preserve">  </w:t>
            </w:r>
            <w:r w:rsidR="00A45811">
              <w:rPr>
                <w:b/>
              </w:rPr>
              <w:t xml:space="preserve"> </w:t>
            </w:r>
            <w:r w:rsidR="00BF635B">
              <w:rPr>
                <w:b/>
              </w:rPr>
              <w:t>2</w:t>
            </w:r>
            <w:r w:rsidR="00A45811">
              <w:rPr>
                <w:b/>
              </w:rPr>
              <w:t>3</w:t>
            </w:r>
            <w:r w:rsidR="00BF635B">
              <w:rPr>
                <w:b/>
              </w:rPr>
              <w:t xml:space="preserve"> </w:t>
            </w:r>
            <w:r w:rsidR="00A45811">
              <w:rPr>
                <w:b/>
              </w:rPr>
              <w:t>марта</w:t>
            </w:r>
          </w:p>
          <w:p w14:paraId="49C155B9" w14:textId="4737DB82" w:rsidR="001C176E" w:rsidRDefault="00EE66F2" w:rsidP="00986EA8">
            <w:pPr>
              <w:spacing w:after="0" w:line="240" w:lineRule="auto"/>
              <w:ind w:left="5698" w:right="-104"/>
              <w:jc w:val="center"/>
            </w:pPr>
            <w:r>
              <w:rPr>
                <w:b/>
              </w:rPr>
              <w:t xml:space="preserve">         </w:t>
            </w:r>
            <w:r w:rsidR="000D23D1">
              <w:rPr>
                <w:b/>
              </w:rPr>
              <w:t>20</w:t>
            </w:r>
            <w:r w:rsidR="00121D18">
              <w:rPr>
                <w:b/>
              </w:rPr>
              <w:t>2</w:t>
            </w:r>
            <w:r w:rsidR="006B150A">
              <w:rPr>
                <w:b/>
              </w:rPr>
              <w:t>3</w:t>
            </w:r>
            <w:r w:rsidR="000D23D1">
              <w:rPr>
                <w:b/>
              </w:rPr>
              <w:t xml:space="preserve"> года</w:t>
            </w:r>
          </w:p>
          <w:p w14:paraId="190281B0" w14:textId="0782FA5C" w:rsidR="001C176E" w:rsidRPr="00757C89" w:rsidRDefault="00EE66F2" w:rsidP="00986EA8">
            <w:pPr>
              <w:spacing w:after="0" w:line="240" w:lineRule="auto"/>
              <w:ind w:left="5698" w:right="-104"/>
              <w:jc w:val="center"/>
              <w:rPr>
                <w:lang w:val="en-US"/>
              </w:rPr>
            </w:pPr>
            <w:r>
              <w:rPr>
                <w:b/>
              </w:rPr>
              <w:t xml:space="preserve">         </w:t>
            </w:r>
            <w:r w:rsidR="000D23D1">
              <w:rPr>
                <w:b/>
              </w:rPr>
              <w:t>№</w:t>
            </w:r>
            <w:r w:rsidR="00A83B38">
              <w:rPr>
                <w:b/>
              </w:rPr>
              <w:t xml:space="preserve"> </w:t>
            </w:r>
            <w:r w:rsidR="00A45811">
              <w:rPr>
                <w:b/>
              </w:rPr>
              <w:t>11</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376E96">
          <w:footerReference w:type="default" r:id="rId9"/>
          <w:pgSz w:w="16838" w:h="11906" w:orient="landscape"/>
          <w:pgMar w:top="709" w:right="567" w:bottom="425" w:left="1134" w:header="709" w:footer="709" w:gutter="0"/>
          <w:cols w:space="720"/>
          <w:formProt w:val="0"/>
          <w:docGrid w:linePitch="360"/>
        </w:sectPr>
      </w:pPr>
    </w:p>
    <w:p w14:paraId="078B4AB1" w14:textId="1F4A21AE" w:rsidR="001E17B6" w:rsidRPr="00AB4EA7" w:rsidRDefault="001E17B6" w:rsidP="001E17B6">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05BD2AC4"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451E591A"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384D0141"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ЛЕНИНГРАДСКОЙ ОБЛАСТИ</w:t>
      </w:r>
    </w:p>
    <w:p w14:paraId="7D35E709" w14:textId="77777777" w:rsidR="001E17B6" w:rsidRPr="00AB4EA7" w:rsidRDefault="001E17B6" w:rsidP="001E17B6">
      <w:pPr>
        <w:pStyle w:val="29"/>
        <w:tabs>
          <w:tab w:val="left" w:pos="3969"/>
        </w:tabs>
        <w:ind w:left="284" w:right="189"/>
        <w:jc w:val="center"/>
        <w:rPr>
          <w:b/>
          <w:sz w:val="16"/>
          <w:szCs w:val="16"/>
        </w:rPr>
      </w:pPr>
    </w:p>
    <w:p w14:paraId="17ED4EF7" w14:textId="77777777" w:rsidR="001E17B6" w:rsidRPr="00AB4EA7" w:rsidRDefault="001E17B6" w:rsidP="001E17B6">
      <w:pPr>
        <w:pStyle w:val="29"/>
        <w:tabs>
          <w:tab w:val="left" w:pos="3969"/>
        </w:tabs>
        <w:ind w:left="284" w:right="189"/>
        <w:jc w:val="center"/>
        <w:rPr>
          <w:b/>
          <w:sz w:val="16"/>
          <w:szCs w:val="16"/>
        </w:rPr>
      </w:pPr>
      <w:r>
        <w:rPr>
          <w:b/>
          <w:sz w:val="16"/>
          <w:szCs w:val="16"/>
        </w:rPr>
        <w:t>ПОСТАНОВЛЕНИЕ</w:t>
      </w:r>
    </w:p>
    <w:p w14:paraId="05FB159A" w14:textId="77777777" w:rsidR="001E17B6" w:rsidRPr="00AB4EA7" w:rsidRDefault="001E17B6" w:rsidP="001E17B6">
      <w:pPr>
        <w:pStyle w:val="29"/>
        <w:tabs>
          <w:tab w:val="left" w:pos="3969"/>
        </w:tabs>
        <w:ind w:left="284" w:right="189"/>
        <w:jc w:val="center"/>
        <w:rPr>
          <w:b/>
          <w:sz w:val="16"/>
          <w:szCs w:val="16"/>
        </w:rPr>
      </w:pPr>
    </w:p>
    <w:p w14:paraId="0C786D72" w14:textId="747C786E" w:rsidR="001E17B6" w:rsidRDefault="00BF635B" w:rsidP="001E17B6">
      <w:pPr>
        <w:pStyle w:val="29"/>
        <w:ind w:left="284" w:right="189"/>
        <w:jc w:val="center"/>
        <w:rPr>
          <w:b/>
          <w:sz w:val="16"/>
          <w:szCs w:val="16"/>
        </w:rPr>
      </w:pPr>
      <w:r>
        <w:rPr>
          <w:b/>
          <w:sz w:val="16"/>
          <w:szCs w:val="16"/>
        </w:rPr>
        <w:t>2</w:t>
      </w:r>
      <w:r w:rsidR="00A45811">
        <w:rPr>
          <w:b/>
          <w:sz w:val="16"/>
          <w:szCs w:val="16"/>
        </w:rPr>
        <w:t>3</w:t>
      </w:r>
      <w:r>
        <w:rPr>
          <w:b/>
          <w:sz w:val="16"/>
          <w:szCs w:val="16"/>
        </w:rPr>
        <w:t>.0</w:t>
      </w:r>
      <w:r w:rsidR="00A45811">
        <w:rPr>
          <w:b/>
          <w:sz w:val="16"/>
          <w:szCs w:val="16"/>
        </w:rPr>
        <w:t>3</w:t>
      </w:r>
      <w:r w:rsidR="001E17B6">
        <w:rPr>
          <w:b/>
          <w:sz w:val="16"/>
          <w:szCs w:val="16"/>
        </w:rPr>
        <w:t>.</w:t>
      </w:r>
      <w:r w:rsidR="001E17B6" w:rsidRPr="00AB4EA7">
        <w:rPr>
          <w:b/>
          <w:sz w:val="16"/>
          <w:szCs w:val="16"/>
        </w:rPr>
        <w:t>202</w:t>
      </w:r>
      <w:r w:rsidR="006B150A">
        <w:rPr>
          <w:b/>
          <w:sz w:val="16"/>
          <w:szCs w:val="16"/>
        </w:rPr>
        <w:t>3</w:t>
      </w:r>
      <w:r w:rsidR="001E17B6" w:rsidRPr="00AB4EA7">
        <w:rPr>
          <w:b/>
          <w:sz w:val="16"/>
          <w:szCs w:val="16"/>
        </w:rPr>
        <w:t>г.                                                                           №</w:t>
      </w:r>
      <w:r w:rsidR="00A45811">
        <w:rPr>
          <w:b/>
          <w:sz w:val="16"/>
          <w:szCs w:val="16"/>
        </w:rPr>
        <w:t xml:space="preserve"> 117</w:t>
      </w:r>
    </w:p>
    <w:p w14:paraId="20617F54" w14:textId="77777777" w:rsidR="00BF635B" w:rsidRDefault="00BF635B" w:rsidP="00BF635B">
      <w:pPr>
        <w:pStyle w:val="29"/>
        <w:tabs>
          <w:tab w:val="left" w:pos="4820"/>
        </w:tabs>
        <w:ind w:left="426" w:right="189" w:firstLine="425"/>
        <w:jc w:val="both"/>
        <w:rPr>
          <w:bCs/>
          <w:sz w:val="16"/>
          <w:szCs w:val="16"/>
        </w:rPr>
      </w:pPr>
    </w:p>
    <w:p w14:paraId="5C5AE001" w14:textId="4FDE9F17" w:rsidR="00A45811" w:rsidRPr="00A45811" w:rsidRDefault="00A45811" w:rsidP="00A45811">
      <w:pPr>
        <w:pStyle w:val="29"/>
        <w:tabs>
          <w:tab w:val="left" w:pos="4678"/>
        </w:tabs>
        <w:ind w:left="426" w:right="1890"/>
        <w:jc w:val="both"/>
        <w:rPr>
          <w:bCs/>
          <w:sz w:val="16"/>
          <w:szCs w:val="16"/>
        </w:rPr>
      </w:pPr>
      <w:r w:rsidRPr="00A45811">
        <w:rPr>
          <w:bCs/>
          <w:sz w:val="16"/>
          <w:szCs w:val="16"/>
        </w:rPr>
        <w:t>О внесении изменений в Постановление администрации от 05.03.2019 № 86 (в ред. постановлений № 229 от 14.08.2020, № 431 от 03.12.2021, № 257 от 01.06.2022) «Об утверждении перечня мест накопления твердых коммунальных отходов на территории Елизаветинского сельского поселения Гатчинского муниципального района Ленинградской области</w:t>
      </w:r>
      <w:r>
        <w:rPr>
          <w:bCs/>
          <w:sz w:val="16"/>
          <w:szCs w:val="16"/>
        </w:rPr>
        <w:t>»</w:t>
      </w:r>
    </w:p>
    <w:p w14:paraId="25507C87" w14:textId="77777777" w:rsidR="00A45811" w:rsidRPr="00A45811" w:rsidRDefault="00A45811" w:rsidP="00A45811">
      <w:pPr>
        <w:pStyle w:val="29"/>
        <w:tabs>
          <w:tab w:val="left" w:pos="4820"/>
        </w:tabs>
        <w:ind w:left="426" w:right="189" w:firstLine="425"/>
        <w:jc w:val="both"/>
        <w:rPr>
          <w:bCs/>
          <w:sz w:val="16"/>
          <w:szCs w:val="16"/>
        </w:rPr>
      </w:pPr>
    </w:p>
    <w:p w14:paraId="1BC60BAE" w14:textId="79B01E5F" w:rsidR="00A45811" w:rsidRPr="00A45811" w:rsidRDefault="00A45811" w:rsidP="00A45811">
      <w:pPr>
        <w:pStyle w:val="29"/>
        <w:tabs>
          <w:tab w:val="left" w:pos="4820"/>
        </w:tabs>
        <w:ind w:left="426" w:right="189" w:firstLine="425"/>
        <w:jc w:val="both"/>
        <w:rPr>
          <w:bCs/>
          <w:sz w:val="16"/>
          <w:szCs w:val="16"/>
        </w:rPr>
      </w:pPr>
      <w:r w:rsidRPr="00A45811">
        <w:rPr>
          <w:bCs/>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муниципального образования Елизаветинского сельского поселения, </w:t>
      </w:r>
    </w:p>
    <w:p w14:paraId="17BAD460" w14:textId="77777777" w:rsidR="00A45811" w:rsidRPr="00A45811" w:rsidRDefault="00A45811" w:rsidP="00A45811">
      <w:pPr>
        <w:pStyle w:val="29"/>
        <w:tabs>
          <w:tab w:val="left" w:pos="4820"/>
        </w:tabs>
        <w:ind w:left="426" w:right="189" w:firstLine="425"/>
        <w:jc w:val="both"/>
        <w:rPr>
          <w:bCs/>
          <w:sz w:val="16"/>
          <w:szCs w:val="16"/>
        </w:rPr>
      </w:pPr>
    </w:p>
    <w:p w14:paraId="75722942" w14:textId="77777777" w:rsidR="00A45811" w:rsidRPr="00A45811" w:rsidRDefault="00A45811" w:rsidP="00A45811">
      <w:pPr>
        <w:pStyle w:val="29"/>
        <w:tabs>
          <w:tab w:val="left" w:pos="4820"/>
        </w:tabs>
        <w:ind w:left="426" w:right="189"/>
        <w:jc w:val="center"/>
        <w:rPr>
          <w:bCs/>
          <w:sz w:val="16"/>
          <w:szCs w:val="16"/>
        </w:rPr>
      </w:pPr>
      <w:r w:rsidRPr="00A45811">
        <w:rPr>
          <w:bCs/>
          <w:sz w:val="16"/>
          <w:szCs w:val="16"/>
        </w:rPr>
        <w:t>ПОСТАНОВЛЯЕТ:</w:t>
      </w:r>
    </w:p>
    <w:p w14:paraId="37A5C6A2" w14:textId="77777777" w:rsidR="00A45811" w:rsidRPr="00A45811" w:rsidRDefault="00A45811" w:rsidP="00A45811">
      <w:pPr>
        <w:pStyle w:val="29"/>
        <w:tabs>
          <w:tab w:val="left" w:pos="4820"/>
        </w:tabs>
        <w:ind w:left="426" w:right="189" w:firstLine="425"/>
        <w:jc w:val="both"/>
        <w:rPr>
          <w:bCs/>
          <w:sz w:val="16"/>
          <w:szCs w:val="16"/>
        </w:rPr>
      </w:pPr>
    </w:p>
    <w:p w14:paraId="6DC1FFDA" w14:textId="77777777" w:rsidR="00A45811" w:rsidRPr="00A45811" w:rsidRDefault="00A45811" w:rsidP="00A45811">
      <w:pPr>
        <w:pStyle w:val="29"/>
        <w:tabs>
          <w:tab w:val="left" w:pos="4820"/>
        </w:tabs>
        <w:ind w:left="426" w:right="189" w:firstLine="425"/>
        <w:jc w:val="both"/>
        <w:rPr>
          <w:bCs/>
          <w:sz w:val="16"/>
          <w:szCs w:val="16"/>
        </w:rPr>
      </w:pPr>
      <w:r w:rsidRPr="00A45811">
        <w:rPr>
          <w:bCs/>
          <w:sz w:val="16"/>
          <w:szCs w:val="16"/>
        </w:rPr>
        <w:t>1. Внести изменения в Приложение 1 к постановлению администрации  Елизаветинского сельского поселения от 05.03.2019 № 86 (в ред. постановлений № 229 от 14.08.2020, № 431 от 03.12.2021, № 257 от 01.06.2022)  «Об утверждении  перечня мест  накопления твердых коммунальных отходов на территории Елизаветинского  сельского поселения Гатчинского муниципального района Ленинградской области» изложив его  в новой редакции согласно приложению.</w:t>
      </w:r>
    </w:p>
    <w:p w14:paraId="7379F6FF" w14:textId="6AEBF8AE" w:rsidR="003747C4" w:rsidRPr="003747C4" w:rsidRDefault="00A45811" w:rsidP="00A45811">
      <w:pPr>
        <w:pStyle w:val="29"/>
        <w:tabs>
          <w:tab w:val="left" w:pos="4820"/>
        </w:tabs>
        <w:ind w:left="426" w:right="189" w:firstLine="425"/>
        <w:jc w:val="both"/>
        <w:rPr>
          <w:bCs/>
          <w:sz w:val="16"/>
          <w:szCs w:val="16"/>
        </w:rPr>
      </w:pPr>
      <w:r w:rsidRPr="00A45811">
        <w:rPr>
          <w:bCs/>
          <w:sz w:val="16"/>
          <w:szCs w:val="16"/>
        </w:rPr>
        <w:t>2. Настоящее постановление подлежит официальному опубликованию в официальном печатном издании -</w:t>
      </w:r>
      <w:r>
        <w:rPr>
          <w:bCs/>
          <w:sz w:val="16"/>
          <w:szCs w:val="16"/>
        </w:rPr>
        <w:t xml:space="preserve"> </w:t>
      </w:r>
      <w:r w:rsidRPr="00A45811">
        <w:rPr>
          <w:bCs/>
          <w:sz w:val="16"/>
          <w:szCs w:val="16"/>
        </w:rPr>
        <w:t>газете «Елизаветинский Вестник»» и размещению в информационно-телекоммуникационной сети «Интернет» на официальном сайте администрации Елизаветинского сельского поселения.</w:t>
      </w:r>
    </w:p>
    <w:p w14:paraId="29057944" w14:textId="77777777" w:rsidR="003747C4" w:rsidRPr="003747C4" w:rsidRDefault="003747C4" w:rsidP="003747C4">
      <w:pPr>
        <w:pStyle w:val="29"/>
        <w:tabs>
          <w:tab w:val="left" w:pos="4820"/>
        </w:tabs>
        <w:ind w:left="426" w:right="189"/>
        <w:jc w:val="both"/>
        <w:rPr>
          <w:bCs/>
          <w:sz w:val="16"/>
          <w:szCs w:val="16"/>
        </w:rPr>
      </w:pPr>
    </w:p>
    <w:p w14:paraId="392CB933" w14:textId="4EE64A04" w:rsidR="00BF635B" w:rsidRDefault="003747C4" w:rsidP="00A45811">
      <w:pPr>
        <w:pStyle w:val="29"/>
        <w:tabs>
          <w:tab w:val="left" w:pos="4820"/>
        </w:tabs>
        <w:ind w:left="426" w:right="189"/>
        <w:jc w:val="both"/>
        <w:rPr>
          <w:bCs/>
          <w:sz w:val="16"/>
          <w:szCs w:val="16"/>
        </w:rPr>
      </w:pPr>
      <w:r w:rsidRPr="003747C4">
        <w:rPr>
          <w:bCs/>
          <w:sz w:val="16"/>
          <w:szCs w:val="16"/>
        </w:rPr>
        <w:t xml:space="preserve"> </w:t>
      </w:r>
    </w:p>
    <w:p w14:paraId="0E518A9D" w14:textId="665293F4" w:rsidR="001E17B6" w:rsidRDefault="001E17B6" w:rsidP="00E33FB3">
      <w:pPr>
        <w:pStyle w:val="29"/>
        <w:tabs>
          <w:tab w:val="left" w:pos="4820"/>
        </w:tabs>
        <w:ind w:left="426" w:right="189"/>
        <w:jc w:val="both"/>
        <w:rPr>
          <w:bCs/>
          <w:sz w:val="16"/>
          <w:szCs w:val="16"/>
        </w:rPr>
      </w:pPr>
      <w:r>
        <w:rPr>
          <w:bCs/>
          <w:sz w:val="16"/>
          <w:szCs w:val="16"/>
        </w:rPr>
        <w:t>Глава администрации</w:t>
      </w:r>
    </w:p>
    <w:p w14:paraId="693F5192" w14:textId="4160DBE6" w:rsidR="001E17B6" w:rsidRDefault="001E17B6" w:rsidP="00085D3C">
      <w:pPr>
        <w:pStyle w:val="29"/>
        <w:tabs>
          <w:tab w:val="left" w:pos="4820"/>
        </w:tabs>
        <w:ind w:left="284" w:right="189" w:firstLine="142"/>
        <w:jc w:val="both"/>
        <w:rPr>
          <w:bCs/>
          <w:sz w:val="16"/>
          <w:szCs w:val="16"/>
        </w:rPr>
      </w:pPr>
      <w:r>
        <w:rPr>
          <w:bCs/>
          <w:sz w:val="16"/>
          <w:szCs w:val="16"/>
        </w:rPr>
        <w:t xml:space="preserve">Елизаветинского сельского поселения       </w:t>
      </w:r>
      <w:r w:rsidR="00085D3C">
        <w:rPr>
          <w:bCs/>
          <w:sz w:val="16"/>
          <w:szCs w:val="16"/>
        </w:rPr>
        <w:t xml:space="preserve">        </w:t>
      </w:r>
      <w:r>
        <w:rPr>
          <w:bCs/>
          <w:sz w:val="16"/>
          <w:szCs w:val="16"/>
        </w:rPr>
        <w:t xml:space="preserve"> В.В. Зубрилин</w:t>
      </w:r>
    </w:p>
    <w:p w14:paraId="172AA9B2" w14:textId="77777777" w:rsidR="003747C4" w:rsidRDefault="003747C4" w:rsidP="00085D3C">
      <w:pPr>
        <w:pStyle w:val="29"/>
        <w:tabs>
          <w:tab w:val="left" w:pos="4820"/>
        </w:tabs>
        <w:ind w:left="284" w:right="189" w:firstLine="142"/>
        <w:jc w:val="both"/>
        <w:rPr>
          <w:bCs/>
          <w:sz w:val="16"/>
          <w:szCs w:val="16"/>
        </w:rPr>
      </w:pPr>
    </w:p>
    <w:p w14:paraId="112BB972" w14:textId="3ED4030E" w:rsidR="00A45811" w:rsidRDefault="00A45811" w:rsidP="00A45811">
      <w:pPr>
        <w:pStyle w:val="29"/>
        <w:ind w:left="426" w:right="189"/>
        <w:jc w:val="both"/>
        <w:rPr>
          <w:bCs/>
          <w:i/>
          <w:iCs/>
          <w:sz w:val="16"/>
          <w:szCs w:val="16"/>
        </w:rPr>
      </w:pPr>
      <w:r w:rsidRPr="00FF615D">
        <w:rPr>
          <w:bCs/>
          <w:i/>
          <w:iCs/>
          <w:sz w:val="16"/>
          <w:szCs w:val="16"/>
        </w:rPr>
        <w:t xml:space="preserve">* Приложения к </w:t>
      </w:r>
      <w:r>
        <w:rPr>
          <w:bCs/>
          <w:i/>
          <w:iCs/>
          <w:sz w:val="16"/>
          <w:szCs w:val="16"/>
        </w:rPr>
        <w:t>постановлению администрации</w:t>
      </w:r>
      <w:r w:rsidRPr="00FF615D">
        <w:rPr>
          <w:bCs/>
          <w:i/>
          <w:iCs/>
          <w:sz w:val="16"/>
          <w:szCs w:val="16"/>
        </w:rPr>
        <w:t xml:space="preserve"> Елизаветинского сельского поселения №</w:t>
      </w:r>
      <w:r>
        <w:rPr>
          <w:bCs/>
          <w:i/>
          <w:iCs/>
          <w:sz w:val="16"/>
          <w:szCs w:val="16"/>
        </w:rPr>
        <w:t>227</w:t>
      </w:r>
      <w:r w:rsidRPr="00FF615D">
        <w:rPr>
          <w:bCs/>
          <w:i/>
          <w:iCs/>
          <w:sz w:val="16"/>
          <w:szCs w:val="16"/>
        </w:rPr>
        <w:t xml:space="preserve"> от </w:t>
      </w:r>
      <w:r>
        <w:rPr>
          <w:bCs/>
          <w:i/>
          <w:iCs/>
          <w:sz w:val="16"/>
          <w:szCs w:val="16"/>
        </w:rPr>
        <w:t>28.09</w:t>
      </w:r>
      <w:r w:rsidRPr="00FF615D">
        <w:rPr>
          <w:bCs/>
          <w:i/>
          <w:iCs/>
          <w:sz w:val="16"/>
          <w:szCs w:val="16"/>
        </w:rPr>
        <w:t>.2023г. «</w:t>
      </w:r>
      <w:r w:rsidRPr="00A45811">
        <w:rPr>
          <w:bCs/>
          <w:i/>
          <w:iCs/>
          <w:sz w:val="16"/>
          <w:szCs w:val="16"/>
        </w:rPr>
        <w:t>О внесении изменений в Постановление администрации от 05.03.2019 № 86 (в ред. постановлений № 229 от 14.08.2020, № 431 от 03.12.2021, № 257 от 01.06.2022) «Об утверждении перечня мест накопления твердых коммунальных отходов на территории Елизаветинского сельского поселения Гатчинского муниципального района Ленинградской области</w:t>
      </w:r>
      <w:r w:rsidRPr="00FF615D">
        <w:rPr>
          <w:bCs/>
          <w:i/>
          <w:iCs/>
          <w:sz w:val="16"/>
          <w:szCs w:val="16"/>
        </w:rPr>
        <w:t>»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r>
        <w:rPr>
          <w:bCs/>
          <w:i/>
          <w:iCs/>
          <w:sz w:val="16"/>
          <w:szCs w:val="16"/>
        </w:rPr>
        <w:t xml:space="preserve"> </w:t>
      </w:r>
      <w:hyperlink r:id="rId10" w:history="1">
        <w:r w:rsidRPr="00313476">
          <w:rPr>
            <w:rStyle w:val="affd"/>
            <w:bCs/>
            <w:i/>
            <w:iCs/>
            <w:sz w:val="16"/>
            <w:szCs w:val="16"/>
          </w:rPr>
          <w:t>http://елизаветинское.рф/?p=20074</w:t>
        </w:r>
      </w:hyperlink>
      <w:r>
        <w:rPr>
          <w:bCs/>
          <w:i/>
          <w:iCs/>
          <w:sz w:val="16"/>
          <w:szCs w:val="16"/>
        </w:rPr>
        <w:t xml:space="preserve"> </w:t>
      </w:r>
    </w:p>
    <w:p w14:paraId="55760622" w14:textId="77777777" w:rsidR="00A45811" w:rsidRPr="00FF615D" w:rsidRDefault="00A45811" w:rsidP="00A45811">
      <w:pPr>
        <w:pStyle w:val="29"/>
        <w:ind w:left="567" w:right="189"/>
        <w:jc w:val="both"/>
        <w:rPr>
          <w:bCs/>
          <w:i/>
          <w:iCs/>
          <w:sz w:val="16"/>
          <w:szCs w:val="16"/>
        </w:rPr>
      </w:pPr>
      <w:r>
        <w:rPr>
          <w:bCs/>
          <w:i/>
          <w:iCs/>
          <w:sz w:val="16"/>
          <w:szCs w:val="16"/>
        </w:rPr>
        <w:t xml:space="preserve"> </w:t>
      </w:r>
    </w:p>
    <w:p w14:paraId="50377F38" w14:textId="7028CD3F" w:rsidR="00B45FA2" w:rsidRDefault="00B45FA2" w:rsidP="00085D3C">
      <w:pPr>
        <w:pStyle w:val="29"/>
        <w:tabs>
          <w:tab w:val="left" w:pos="4820"/>
        </w:tabs>
        <w:ind w:left="284" w:right="189" w:firstLine="142"/>
        <w:jc w:val="both"/>
        <w:rPr>
          <w:bCs/>
          <w:sz w:val="16"/>
          <w:szCs w:val="16"/>
        </w:rPr>
      </w:pPr>
    </w:p>
    <w:p w14:paraId="00A2C0CC" w14:textId="61B67D43" w:rsidR="00A45811" w:rsidRDefault="00A45811" w:rsidP="00A45811">
      <w:pPr>
        <w:pStyle w:val="29"/>
        <w:tabs>
          <w:tab w:val="left" w:pos="4820"/>
        </w:tabs>
        <w:ind w:left="284" w:right="189" w:firstLine="142"/>
        <w:jc w:val="center"/>
        <w:rPr>
          <w:bCs/>
          <w:sz w:val="16"/>
          <w:szCs w:val="16"/>
        </w:rPr>
      </w:pPr>
      <w:r>
        <w:rPr>
          <w:bCs/>
          <w:sz w:val="16"/>
          <w:szCs w:val="16"/>
        </w:rPr>
        <w:t>***</w:t>
      </w:r>
    </w:p>
    <w:p w14:paraId="64287F04" w14:textId="746017F1" w:rsidR="00A45811" w:rsidRPr="00A45811" w:rsidRDefault="00A45811" w:rsidP="00A45811">
      <w:pPr>
        <w:pStyle w:val="29"/>
        <w:tabs>
          <w:tab w:val="left" w:pos="4820"/>
        </w:tabs>
        <w:ind w:left="284" w:right="189"/>
        <w:jc w:val="center"/>
        <w:rPr>
          <w:b/>
          <w:sz w:val="16"/>
          <w:szCs w:val="16"/>
        </w:rPr>
      </w:pPr>
      <w:r w:rsidRPr="00A45811">
        <w:rPr>
          <w:b/>
          <w:sz w:val="16"/>
          <w:szCs w:val="16"/>
        </w:rPr>
        <w:t>Протокол публичных слушаний по проекту образования земельных</w:t>
      </w:r>
      <w:r w:rsidRPr="00A45811">
        <w:rPr>
          <w:b/>
          <w:sz w:val="16"/>
          <w:szCs w:val="16"/>
        </w:rPr>
        <w:t xml:space="preserve"> </w:t>
      </w:r>
      <w:r w:rsidRPr="00A45811">
        <w:rPr>
          <w:b/>
          <w:sz w:val="16"/>
          <w:szCs w:val="16"/>
        </w:rPr>
        <w:t>участков, на которых расположены многоквартирные дома по адресам:</w:t>
      </w:r>
    </w:p>
    <w:p w14:paraId="3BA969BE" w14:textId="680DCC36" w:rsidR="00A45811" w:rsidRPr="00A45811" w:rsidRDefault="00A45811" w:rsidP="00A45811">
      <w:pPr>
        <w:pStyle w:val="29"/>
        <w:tabs>
          <w:tab w:val="left" w:pos="4820"/>
        </w:tabs>
        <w:ind w:left="284" w:right="189"/>
        <w:jc w:val="center"/>
        <w:rPr>
          <w:b/>
          <w:sz w:val="16"/>
          <w:szCs w:val="16"/>
        </w:rPr>
      </w:pPr>
      <w:r w:rsidRPr="00A45811">
        <w:rPr>
          <w:b/>
          <w:sz w:val="16"/>
          <w:szCs w:val="16"/>
        </w:rPr>
        <w:t>Ленинградская область, Гатчинский район, п. Елизаветино, Дылицкое ш., д.1. д. 2, д. 3, д. 4, д.5, ул. Горная, д.1, д.3, д.7, ул. Александровская, д.3, д. Луйсковицы, д. 1, д. 2</w:t>
      </w:r>
    </w:p>
    <w:p w14:paraId="6D4A6F05" w14:textId="77777777" w:rsidR="00A45811" w:rsidRPr="00A45811" w:rsidRDefault="00A45811" w:rsidP="00A45811">
      <w:pPr>
        <w:pStyle w:val="29"/>
        <w:tabs>
          <w:tab w:val="left" w:pos="4820"/>
        </w:tabs>
        <w:ind w:left="284" w:right="189" w:firstLine="142"/>
        <w:jc w:val="both"/>
        <w:rPr>
          <w:bCs/>
          <w:sz w:val="16"/>
          <w:szCs w:val="16"/>
        </w:rPr>
      </w:pPr>
    </w:p>
    <w:p w14:paraId="5B9205AE" w14:textId="049D6D15" w:rsidR="00A45811" w:rsidRPr="00A45811" w:rsidRDefault="00A45811" w:rsidP="00A45811">
      <w:pPr>
        <w:pStyle w:val="29"/>
        <w:tabs>
          <w:tab w:val="left" w:pos="4820"/>
        </w:tabs>
        <w:ind w:left="284" w:right="189" w:firstLine="142"/>
        <w:jc w:val="both"/>
        <w:rPr>
          <w:bCs/>
          <w:sz w:val="16"/>
          <w:szCs w:val="16"/>
        </w:rPr>
      </w:pPr>
      <w:r w:rsidRPr="00A45811">
        <w:rPr>
          <w:bCs/>
          <w:sz w:val="16"/>
          <w:szCs w:val="16"/>
        </w:rPr>
        <w:t>23 марта 2023 года                                                      16 ч. 00 мин.</w:t>
      </w:r>
    </w:p>
    <w:p w14:paraId="0BF0CF96" w14:textId="77777777" w:rsidR="00A45811" w:rsidRPr="00A45811" w:rsidRDefault="00A45811" w:rsidP="00A45811">
      <w:pPr>
        <w:pStyle w:val="29"/>
        <w:tabs>
          <w:tab w:val="left" w:pos="4820"/>
        </w:tabs>
        <w:ind w:left="284" w:right="189" w:firstLine="142"/>
        <w:jc w:val="both"/>
        <w:rPr>
          <w:bCs/>
          <w:sz w:val="16"/>
          <w:szCs w:val="16"/>
        </w:rPr>
      </w:pPr>
    </w:p>
    <w:p w14:paraId="30586C22" w14:textId="77777777" w:rsidR="00A45811" w:rsidRPr="00A45811" w:rsidRDefault="00A45811" w:rsidP="00A45811">
      <w:pPr>
        <w:pStyle w:val="29"/>
        <w:tabs>
          <w:tab w:val="left" w:pos="4820"/>
        </w:tabs>
        <w:ind w:left="284" w:right="189" w:firstLine="425"/>
        <w:jc w:val="both"/>
        <w:rPr>
          <w:bCs/>
          <w:sz w:val="16"/>
          <w:szCs w:val="16"/>
        </w:rPr>
      </w:pPr>
      <w:r w:rsidRPr="00A45811">
        <w:rPr>
          <w:b/>
          <w:sz w:val="16"/>
          <w:szCs w:val="16"/>
        </w:rPr>
        <w:t>Место проведения</w:t>
      </w:r>
      <w:r w:rsidRPr="00A45811">
        <w:rPr>
          <w:bCs/>
          <w:sz w:val="16"/>
          <w:szCs w:val="16"/>
        </w:rPr>
        <w:t>: Российская Федерация, Ленинградская область, Гатчинский район, п. Елизаветино, ул. Парковая, д. 17, актовый зал.</w:t>
      </w:r>
    </w:p>
    <w:p w14:paraId="4B39287F" w14:textId="77777777" w:rsidR="00A45811" w:rsidRPr="00A45811" w:rsidRDefault="00A45811" w:rsidP="00A45811">
      <w:pPr>
        <w:pStyle w:val="29"/>
        <w:tabs>
          <w:tab w:val="left" w:pos="4820"/>
        </w:tabs>
        <w:ind w:left="284" w:right="189" w:firstLine="425"/>
        <w:jc w:val="both"/>
        <w:rPr>
          <w:bCs/>
          <w:sz w:val="16"/>
          <w:szCs w:val="16"/>
        </w:rPr>
      </w:pPr>
      <w:r w:rsidRPr="00A45811">
        <w:rPr>
          <w:b/>
          <w:sz w:val="16"/>
          <w:szCs w:val="16"/>
        </w:rPr>
        <w:t>Присутствовали</w:t>
      </w:r>
      <w:r w:rsidRPr="00A45811">
        <w:rPr>
          <w:bCs/>
          <w:sz w:val="16"/>
          <w:szCs w:val="16"/>
        </w:rPr>
        <w:t>: сотрудники Администрации муниципального образования Елизаветинского сельского поселения; жители п. Елизаветино – 14 человека.</w:t>
      </w:r>
    </w:p>
    <w:p w14:paraId="6AD3694D" w14:textId="77777777" w:rsidR="00A45811" w:rsidRPr="00A45811" w:rsidRDefault="00A45811" w:rsidP="00A45811">
      <w:pPr>
        <w:pStyle w:val="29"/>
        <w:tabs>
          <w:tab w:val="left" w:pos="4820"/>
        </w:tabs>
        <w:ind w:left="284" w:right="189" w:firstLine="425"/>
        <w:jc w:val="both"/>
        <w:rPr>
          <w:bCs/>
          <w:sz w:val="16"/>
          <w:szCs w:val="16"/>
        </w:rPr>
      </w:pPr>
      <w:r w:rsidRPr="00A45811">
        <w:rPr>
          <w:b/>
          <w:sz w:val="16"/>
          <w:szCs w:val="16"/>
        </w:rPr>
        <w:t>Инициатор публичных слушаний</w:t>
      </w:r>
      <w:r w:rsidRPr="00A45811">
        <w:rPr>
          <w:bCs/>
          <w:sz w:val="16"/>
          <w:szCs w:val="16"/>
        </w:rPr>
        <w:t>: Глава муниципального образования Елизаветинское сельское поселение Гатчинского муниципального района Ленинградской области</w:t>
      </w:r>
    </w:p>
    <w:p w14:paraId="4B7B8EA8" w14:textId="77777777" w:rsidR="00A45811" w:rsidRPr="00A45811" w:rsidRDefault="00A45811" w:rsidP="00A45811">
      <w:pPr>
        <w:pStyle w:val="29"/>
        <w:tabs>
          <w:tab w:val="left" w:pos="4820"/>
        </w:tabs>
        <w:ind w:left="284" w:right="189" w:firstLine="425"/>
        <w:jc w:val="both"/>
        <w:rPr>
          <w:bCs/>
          <w:sz w:val="16"/>
          <w:szCs w:val="16"/>
        </w:rPr>
      </w:pPr>
      <w:r w:rsidRPr="00A45811">
        <w:rPr>
          <w:bCs/>
          <w:sz w:val="16"/>
          <w:szCs w:val="16"/>
        </w:rPr>
        <w:t>Публичные слушания назначены постановлением главы муниципального образования Елизаветинское сельское поселение Гатчинского муниципального района Ленинградской области № 05 от 10.02.2023г. «О проведении публичных слушаний по образованию земельных участков, на которых расположены многоквартирные дома на территории муниципального образования Елизаветинское сельское поселение». Решение о проведении публичных слушаний опубликовано в газете «Елизаветинский вестник» выпуск от 20.02.2023 года № 06.</w:t>
      </w:r>
    </w:p>
    <w:p w14:paraId="5E1C9B38" w14:textId="77777777" w:rsidR="00A45811" w:rsidRPr="00A45811" w:rsidRDefault="00A45811" w:rsidP="00A45811">
      <w:pPr>
        <w:pStyle w:val="29"/>
        <w:tabs>
          <w:tab w:val="left" w:pos="4820"/>
        </w:tabs>
        <w:ind w:left="284" w:right="189" w:firstLine="425"/>
        <w:jc w:val="both"/>
        <w:rPr>
          <w:bCs/>
          <w:sz w:val="16"/>
          <w:szCs w:val="16"/>
        </w:rPr>
      </w:pPr>
      <w:r w:rsidRPr="00A45811">
        <w:rPr>
          <w:b/>
          <w:sz w:val="16"/>
          <w:szCs w:val="16"/>
        </w:rPr>
        <w:t>Председатель публичных слушаний</w:t>
      </w:r>
      <w:r w:rsidRPr="00A45811">
        <w:rPr>
          <w:bCs/>
          <w:sz w:val="16"/>
          <w:szCs w:val="16"/>
        </w:rPr>
        <w:t xml:space="preserve"> – Глава муниципального образования Елизаветинское сельское поселение Гатчинского муниципального района Ленинградской области</w:t>
      </w:r>
    </w:p>
    <w:p w14:paraId="0A7BAB88" w14:textId="77777777" w:rsidR="00A45811" w:rsidRPr="00A45811" w:rsidRDefault="00A45811" w:rsidP="00A45811">
      <w:pPr>
        <w:pStyle w:val="29"/>
        <w:tabs>
          <w:tab w:val="left" w:pos="4820"/>
        </w:tabs>
        <w:ind w:left="284" w:right="189" w:firstLine="425"/>
        <w:jc w:val="both"/>
        <w:rPr>
          <w:bCs/>
          <w:sz w:val="16"/>
          <w:szCs w:val="16"/>
        </w:rPr>
      </w:pPr>
      <w:r w:rsidRPr="00A45811">
        <w:rPr>
          <w:b/>
          <w:sz w:val="16"/>
          <w:szCs w:val="16"/>
        </w:rPr>
        <w:t>Секретарь публичных слушаний</w:t>
      </w:r>
      <w:r w:rsidRPr="00A45811">
        <w:rPr>
          <w:bCs/>
          <w:sz w:val="16"/>
          <w:szCs w:val="16"/>
        </w:rPr>
        <w:t xml:space="preserve"> – Папилова Светлана Юрьевна – главный специалист отдела земельным вопросам и имуществу администрации муниципального образования Елизаветинского сельского поселения. </w:t>
      </w:r>
    </w:p>
    <w:p w14:paraId="4570415E" w14:textId="77777777" w:rsidR="00A45811" w:rsidRPr="00A45811" w:rsidRDefault="00A45811" w:rsidP="00A45811">
      <w:pPr>
        <w:pStyle w:val="29"/>
        <w:tabs>
          <w:tab w:val="left" w:pos="4820"/>
        </w:tabs>
        <w:ind w:left="284" w:right="189" w:firstLine="142"/>
        <w:jc w:val="center"/>
        <w:rPr>
          <w:b/>
          <w:sz w:val="16"/>
          <w:szCs w:val="16"/>
          <w:u w:val="single"/>
        </w:rPr>
      </w:pPr>
      <w:r w:rsidRPr="00A45811">
        <w:rPr>
          <w:b/>
          <w:sz w:val="16"/>
          <w:szCs w:val="16"/>
          <w:u w:val="single"/>
        </w:rPr>
        <w:lastRenderedPageBreak/>
        <w:t>Повестка публичных слушаний:</w:t>
      </w:r>
    </w:p>
    <w:p w14:paraId="7E889F7E" w14:textId="77777777" w:rsidR="00A45811" w:rsidRPr="00A45811" w:rsidRDefault="00A45811" w:rsidP="00A45811">
      <w:pPr>
        <w:pStyle w:val="29"/>
        <w:tabs>
          <w:tab w:val="left" w:pos="4820"/>
        </w:tabs>
        <w:ind w:left="284" w:right="189" w:firstLine="142"/>
        <w:jc w:val="both"/>
        <w:rPr>
          <w:bCs/>
          <w:sz w:val="16"/>
          <w:szCs w:val="16"/>
        </w:rPr>
      </w:pPr>
    </w:p>
    <w:p w14:paraId="5A5B97A3" w14:textId="50DD5E42"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Рассмотрение проекта образования земельных участков, на которых расположены многоквартирные дома по адресам: Ленинградская область, Гатчинский район, п. Елизаветино, Дылицкое ш., д. 1, д. 2, д. 3, д. 4, д. 5, д. 14, д.16, Ленинградская область, Гатчинский район, п. Елизаветино, ул. Горная, д. 1, д. 3, д.7, Ленинградская область, Гатчинский р-н, ул. Александровская, д. 3,  Ленинградская область, Гатчинский район, д Луйсковицы, д.1, д.2</w:t>
      </w:r>
    </w:p>
    <w:p w14:paraId="06D53397"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    Для работы предлагается установить следующий регламент:</w:t>
      </w:r>
    </w:p>
    <w:p w14:paraId="3C28E67F"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время выступления – 5 минут, прения – не более 5 минут.</w:t>
      </w:r>
    </w:p>
    <w:p w14:paraId="081F6A49"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За повестку дня:</w:t>
      </w:r>
    </w:p>
    <w:p w14:paraId="383D2552"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Голосовали: «За» - единогласно.</w:t>
      </w:r>
    </w:p>
    <w:p w14:paraId="1CCD9A7A"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Повестка дня утверждена.</w:t>
      </w:r>
    </w:p>
    <w:p w14:paraId="16ABEC13"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С.Ю. Папилова открыла публичные слушания, осветила вопрос слушаний и проинформировала, что с момента публикации о проведении публичных слушаний замечаний и предложений по данному вопросу в администрации муниципального образования Елизаветинского сельского поселения не поступало. Сообщила, что публичные слушания проводятся в соответствии с требованиями Земельного кодекса, Градостроительного кодекса. Предоставила слово начальнику отдела по земельным вопросам и имуществу Н.Н. Великановой.</w:t>
      </w:r>
    </w:p>
    <w:p w14:paraId="5C8C5FC1"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Н.Н. Великанова</w:t>
      </w:r>
      <w:proofErr w:type="gramStart"/>
      <w:r w:rsidRPr="00A45811">
        <w:rPr>
          <w:bCs/>
          <w:sz w:val="16"/>
          <w:szCs w:val="16"/>
        </w:rPr>
        <w:t>: В соответствии с</w:t>
      </w:r>
      <w:proofErr w:type="gramEnd"/>
      <w:r w:rsidRPr="00A45811">
        <w:rPr>
          <w:bCs/>
          <w:sz w:val="16"/>
          <w:szCs w:val="16"/>
        </w:rPr>
        <w:t xml:space="preserve"> п. 5 ст. 46 Градостроительного кодекса Российской Федерации проекты межевания территорий выносятся на публичные слушания. На территории муниципального образования Елизаветинское сельское поселение Гатчинского муниципального района Ленинградской области утверждены и действуют Правила землепользования и застройки, в соответствии с которыми подготовлены образования земельных участков. </w:t>
      </w:r>
    </w:p>
    <w:p w14:paraId="10425A90"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1. Земельный участок расположен по адресу: Российская Федерация, Ленинградская область, Гатчинский район, Елизаветинское сельское поселение, п. Елизаветино, ул. Дылицкое ш., уч.1, категория земель – земли населенных пунктов, разрешенное использование – малоэтажная многоквартирная жилая застройка. Земельный участок расположен в территориальной зоне Ж4 – Зона застройки малоэтажными жилыми домами. Разрешенное использование вновь образуемого земельного участка указано в соответствии с классификатором видов разрешенного использования земельных участков, утвержденным приказом Минэкономразвития РФ от 01.09.2014 №540 «Об утверждении классификатора видов разрешенного использования земельных участков».</w:t>
      </w:r>
    </w:p>
    <w:p w14:paraId="5C990BEB"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Предлагаю одобрить проект образования земельного участка многоквартирного дома для установления: «Местоположения границ образуемого земельного участка под многоквартирным домом расположенного: Ленинградская область, Гатчинский </w:t>
      </w:r>
      <w:r w:rsidRPr="00A45811">
        <w:rPr>
          <w:bCs/>
          <w:sz w:val="16"/>
          <w:szCs w:val="16"/>
        </w:rPr>
        <w:t xml:space="preserve">район, Елизаветинское сельское поселение, п. Елизаветино, Дылицкое ш., уч. 1». </w:t>
      </w:r>
    </w:p>
    <w:p w14:paraId="766B2CC1"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Голосовали: «За» - единогласно.</w:t>
      </w:r>
    </w:p>
    <w:p w14:paraId="08A0E805"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2. Земельный участок расположен по адресу: Российская Федерация, Ленинградская область, Гатчинский район, Елизаветинское сельское поселение, п. Елизаветино, Дылицкое ш., уч. 2, категория земель – земли населенных пунктов, разрешенное использование – малоэтажная многоквартирная жилая застройка. Земельный участок расположен в территориальной зоне Ж4 – Зона застройки малоэтажными жилыми домами. Разрешенное использование вновь образуемого земельного участка указано в соответствии с классификатором видов разрешенного использования земельных участков, утвержденным приказом Минэкономразвития РФ от 01.09.2014 №540 «Об утверждении классификатора видов разрешенного использования земельных участков». </w:t>
      </w:r>
    </w:p>
    <w:p w14:paraId="1FF1BDB1"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Предлагаю одобрить проект образования земельного участка многоквартирного дома для установления: «Местоположения границ образуемого земельного участка под многоквартирным домом расположенного: Ленинградская область, Гатчинский район, Елизаветинское сельское поселение, п. Елизаветино, Дылицкое ш., уч. 2». </w:t>
      </w:r>
    </w:p>
    <w:p w14:paraId="1806F9C8"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Голосовали: «За» - единогласно.</w:t>
      </w:r>
    </w:p>
    <w:p w14:paraId="5EA93643"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3. Земельный участок расположен по адресу: Российская Федерация, Ленинградская область, Гатчинский район, Елизаветинское сельское поселение, п. Елизаветино, Дылицкое ш., уч. 3, категория земель – земли населенных пунктов, разрешенное использование – малоэтажная многоквартирная жилая застройка. Земельный участок расположен в территориальной зоне Ж4 – Зона застройки малоэтажными жилыми домами. Разрешенное использование вновь образуемого земельного участка указано в соответствии с классификатором видов разрешенного использования земельных участков, утвержденным приказом Минэкономразвития РФ от 01.09.2014 №540 «Об утверждении классификатора видов разрешенного использования земельных участков».</w:t>
      </w:r>
    </w:p>
    <w:p w14:paraId="1C93828E"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Предлагаю одобрить проект образования земельного участка многоквартирного дома для установления: «Местоположения границ образуемого земельного участка под многоквартирным домом расположенного: Ленинградская область, Гатчинский район, Елизаветинское сельское поселение, п. Елизаветино, Дылицкое ш., уч. 3». </w:t>
      </w:r>
    </w:p>
    <w:p w14:paraId="62044FBC"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Голосовали: «За» - единогласно.</w:t>
      </w:r>
    </w:p>
    <w:p w14:paraId="5A73CA71"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4. Земельный участок расположен по адресу: Российская Федерация, Ленинградская область, Гатчинский район, Елизаветинское сельское поселение, п. Елизаветино, Дылицкое ш., уч. 4, категория земель – земли населенных пунктов, разрешенное использование – малоэтажная многоквартирная жилая застройка. Земельный участок расположен в территориальной зоне Ж4 – Зона застройки малоэтажными </w:t>
      </w:r>
      <w:r w:rsidRPr="00A45811">
        <w:rPr>
          <w:bCs/>
          <w:sz w:val="16"/>
          <w:szCs w:val="16"/>
        </w:rPr>
        <w:t>жилыми домами. Разрешенное использование вновь образуемого земельного участка указано в соответствии с классификатором видов разрешенного использования земельных участков, утвержденным приказом Минэкономразвития РФ от 01.09.2014 №540 «Об утверждении классификатора видов разрешенного использования земельных участков».</w:t>
      </w:r>
    </w:p>
    <w:p w14:paraId="272A4784"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Предлагаю одобрить проект образования земельного участка многоквартирного дома для установления: «Местоположения границ образуемого земельного участка под многоквартирным домом расположенного: Ленинградская область, Гатчинский район, Елизаветинское сельское поселение, п. Елизаветино, Дылицкое ш., уч. 4». </w:t>
      </w:r>
    </w:p>
    <w:p w14:paraId="1C064D1A"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Голосовали: «За» - единогласно.</w:t>
      </w:r>
    </w:p>
    <w:p w14:paraId="38C89020"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5. Земельный участок расположен по адресу: Российская Федерация, Ленинградская область, Гатчинский район, Елизаветинское сельское поселение, п. Елизаветино, Дылицкое ш., уч. 5, категория земель – земли населенных пунктов, разрешенное использование – малоэтажная многоквартирная жилая застройка. Земельный участок расположен в территориальной зоне Ж4 – Зона застройки малоэтажными жилыми домами. Разрешенное использование вновь образуемого земельного участка указано в соответствии с классификатором видов разрешенного использования земельных участков, утвержденным приказом Минэкономразвития РФ от 01.09.2014 №540 «Об утверждении классификатора видов разрешенного использования земельных участков».</w:t>
      </w:r>
    </w:p>
    <w:p w14:paraId="014DDF84"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Предлагаю одобрить проект образования земельного участка многоквартирного дома для установления: «Местоположения границ образуемого земельного участка под многоквартирным домом расположенного: Ленинградская область, Гатчинский район, Елизаветинское сельское поселение, п. Елизаветино, Дылицкое ш., уч. 5». </w:t>
      </w:r>
    </w:p>
    <w:p w14:paraId="23846DCC"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Голосовали: «За» - единогласно.</w:t>
      </w:r>
    </w:p>
    <w:p w14:paraId="2A74F059"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6. Земельный участок расположен по адресу: Российская Федерация, Ленинградская область, Гатчинский район, Елизаветинское сельское поселение, п. Елизаветино, ул. Горная, уч. 1, категория земель – земли населенных пунктов, разрешенное использование – малоэтажная многоквартирная жилая застройка. Земельный участок расположен в территориальной зоне Ж4 – Зона застройки малоэтажными жилыми домами. Разрешенное использование вновь образуемого земельного участка указано в соответствии с классификатором видов разрешенного использования земельных участков, утвержденным приказом Минэкономразвития РФ от 01.09.2014 №540 «Об утверждении классификатора видов разрешенного использования земельных участков».</w:t>
      </w:r>
    </w:p>
    <w:p w14:paraId="63353F03"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Предлагаю одобрить проект образования земельного участка многоквартирного дома для установления: «Местоположения границ образуемого земельного участка под многоквартирным домом расположенного: Ленинградская область, Гатчинский </w:t>
      </w:r>
      <w:r w:rsidRPr="00A45811">
        <w:rPr>
          <w:bCs/>
          <w:sz w:val="16"/>
          <w:szCs w:val="16"/>
        </w:rPr>
        <w:lastRenderedPageBreak/>
        <w:t xml:space="preserve">район, Елизаветинское сельское поселение, п. Елизаветино, ул. Горная, уч. 1». </w:t>
      </w:r>
    </w:p>
    <w:p w14:paraId="0CBF52E3"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Голосовали: «За» - единогласно.</w:t>
      </w:r>
    </w:p>
    <w:p w14:paraId="22DB82C4"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7. Земельный участок расположен по адресу: Российская Федерация, Ленинградская область, Гатчинский район, Елизаветинское сельское поселение, п. Елизаветино, ул. Горная, уч. 3, категория земель – земли населенных пунктов, разрешенное использование – малоэтажная многоквартирная жилая застройка. Земельный участок расположен в территориальной зоне Ж4 – Зона застройки малоэтажными жилыми домами. Разрешенное использование вновь образуемого земельного участка указано в соответствии с классификатором видов разрешенного использования земельных участков, утвержденным приказом Минэкономразвития РФ от 01.09.2014 №540 «Об утверждении классификатора видов разрешенного использования земельных участков».</w:t>
      </w:r>
    </w:p>
    <w:p w14:paraId="5A346ACC"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Предлагаю одобрить проект образования земельного участка многоквартирного дома для установления: «Местоположения границ образуемого земельного участка под многоквартирным домом расположенного: Ленинградская область, Гатчинский район, Елизаветинское сельское поселение, п. Елизаветино, ул. Горная, уч. 3». </w:t>
      </w:r>
    </w:p>
    <w:p w14:paraId="27F20CE5"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Голосовали: «За» - единогласно.</w:t>
      </w:r>
    </w:p>
    <w:p w14:paraId="0BE57F8B"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8. Земельный участок расположен по адресу: Российская Федерация, Ленинградская область, Гатчинский район, Елизаветинское сельское поселение, п. Елизаветино, ул. Горная, уч.7, категория земель – земли населенных пунктов, разрешенное использование – малоэтажная многоквартирная жилая застройка. Земельный участок расположен в территориальной зоне Ж4 – Зона застройки малоэтажными жилыми домами. Разрешенное использование вновь образуемого земельного участка указано в соответствии с классификатором видов разрешенного использования земельных участков, утвержденным приказом Минэкономразвития РФ от 01.09.2014 №540 «Об утверждении классификатора видов разрешенного использования земельных участков».</w:t>
      </w:r>
    </w:p>
    <w:p w14:paraId="7E5A9C82"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Предлагаю одобрить проект образования земельного участка многоквартирного дома для установления: «Местоположения границ образуемого земельного участка под многоквартирным домом расположенного: Ленинградская область, Гатчинский район, Елизаветинское сельское поселение, п. Елизаветино, ул. Горная, уч. 7». </w:t>
      </w:r>
    </w:p>
    <w:p w14:paraId="75331D16"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Голосовали: «За» - единогласно.</w:t>
      </w:r>
    </w:p>
    <w:p w14:paraId="44EFCA8E"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9. Земельный участок расположен по адресу: Российская Федерация, Ленинградская область, Гатчинский район, Елизаветинское сельское поселение, п. Елизаветино, ул. Александровская, уч. 3, площадью, категория земель – земли населенных пунктов, разрешенное использование – малоэтажная многоквартирная жилая застройка. Земельный участок расположен в территориальной зоне Ж4 – Зона застройки </w:t>
      </w:r>
      <w:r w:rsidRPr="00A45811">
        <w:rPr>
          <w:bCs/>
          <w:sz w:val="16"/>
          <w:szCs w:val="16"/>
        </w:rPr>
        <w:t>малоэтажными жилыми домами. Разрешенное использование вновь образуемого земельного участка указано в соответствии с классификатором видов разрешенного использования земельных участков, утвержденным приказом Минэкономразвития РФ от 01.09.2014 №540 «Об утверждении классификатора видов разрешенного использования земельных участков».</w:t>
      </w:r>
    </w:p>
    <w:p w14:paraId="3E3A8347"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Предлагаю одобрить проект образования земельного участка многоквартирного дома для установления: «Местоположения границ образуемого земельного участка под многоквартирным домом расположенного: Ленинградская область, Гатчинский район, Елизаветинское сельское поселение, п. Елизаветино, ул. Александровская, уч. 3». </w:t>
      </w:r>
    </w:p>
    <w:p w14:paraId="65CAFE87"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Голосовали: «За» - единогласно.</w:t>
      </w:r>
    </w:p>
    <w:p w14:paraId="379362AD"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10. Земельный участок расположен по адресу: Российская Федерация, Ленинградская область, Гатчинский район, Елизаветинское сельское поселение, д. Луйсковицы, уч. 1, категория земель – земли населенных пунктов, разрешенное использование – малоэтажная многоквартирная жилая застройка. Земельный участок расположен в территориальной зоне Ж4 – Зона застройки малоэтажными жилыми домами. Разрешенное использование вновь образуемого земельного участка указано в соответствии с классификатором видов разрешенного использования земельных участков, утвержденным приказом Минэкономразвития РФ от 01.09.2014 №540 «Об утверждении классификатора видов разрешенного использования земельных участков».</w:t>
      </w:r>
    </w:p>
    <w:p w14:paraId="2C3D5453"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Предлагаю одобрить проект образования земельного участка многоквартирного дома для установления: «Местоположения границ образуемого земельного участка под многоквартирным домом расположенного: Ленинградская область, Гатчинский район, Елизаветинское сельское поселение, д. Луйсковицы, уч. 1».</w:t>
      </w:r>
    </w:p>
    <w:p w14:paraId="47D8C6F3"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11. Земельный участок расположен по адресу: Российская Федерация, Ленинградская область, Гатчинский район, Елизаветинское сельское поселение, д. Луйсковицы, уч. 2, категория земель – земли населенных пунктов, разрешенное использование – малоэтажная многоквартирная жилая застройка. Земельный участок расположен в территориальной зоне Ж4 – Зона застройки малоэтажными жилыми домами. Разрешенное использование вновь образуемого земельного участка указано в соответствии с классификатором видов разрешенного использования земельных участков, утвержденным приказом Минэкономразвития РФ от 01.09.2014 №540 «Об утверждении классификатора видов разрешенного использования земельных участков».</w:t>
      </w:r>
    </w:p>
    <w:p w14:paraId="6255271A"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 xml:space="preserve">Предлагаю одобрить проект образования земельного участка многоквартирного дома для установления: «Местоположения границ образуемого земельного участка под многоквартирным домом расположенного: Ленинградская область, Гатчинский район, Елизаветинское сельское поселение, д. Луйсковицы, уч. </w:t>
      </w:r>
      <w:r w:rsidRPr="00A45811">
        <w:rPr>
          <w:bCs/>
          <w:sz w:val="16"/>
          <w:szCs w:val="16"/>
        </w:rPr>
        <w:t xml:space="preserve">2». </w:t>
      </w:r>
    </w:p>
    <w:p w14:paraId="77C9ED94"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Голосовали: «За» - единогласно.</w:t>
      </w:r>
    </w:p>
    <w:p w14:paraId="18AC3E81" w14:textId="77777777" w:rsidR="00A45811" w:rsidRPr="00A45811" w:rsidRDefault="00A45811" w:rsidP="00A45811">
      <w:pPr>
        <w:pStyle w:val="29"/>
        <w:tabs>
          <w:tab w:val="left" w:pos="4820"/>
        </w:tabs>
        <w:ind w:left="284" w:right="189" w:firstLine="283"/>
        <w:jc w:val="both"/>
        <w:rPr>
          <w:bCs/>
          <w:sz w:val="16"/>
          <w:szCs w:val="16"/>
        </w:rPr>
      </w:pPr>
    </w:p>
    <w:p w14:paraId="22E69888" w14:textId="77777777" w:rsidR="00A45811" w:rsidRPr="00A45811" w:rsidRDefault="00A45811" w:rsidP="00A45811">
      <w:pPr>
        <w:pStyle w:val="29"/>
        <w:tabs>
          <w:tab w:val="left" w:pos="4820"/>
        </w:tabs>
        <w:ind w:left="284" w:right="189" w:firstLine="283"/>
        <w:jc w:val="both"/>
        <w:rPr>
          <w:bCs/>
          <w:sz w:val="16"/>
          <w:szCs w:val="16"/>
        </w:rPr>
      </w:pPr>
      <w:r w:rsidRPr="00A45811">
        <w:rPr>
          <w:bCs/>
          <w:sz w:val="16"/>
          <w:szCs w:val="16"/>
        </w:rPr>
        <w:t>Голосовали: «За» - единогласно.</w:t>
      </w:r>
    </w:p>
    <w:p w14:paraId="03765FB1" w14:textId="77777777" w:rsidR="00A45811" w:rsidRPr="00A45811" w:rsidRDefault="00A45811" w:rsidP="00A45811">
      <w:pPr>
        <w:pStyle w:val="29"/>
        <w:tabs>
          <w:tab w:val="left" w:pos="4820"/>
        </w:tabs>
        <w:ind w:left="284" w:right="189" w:firstLine="142"/>
        <w:jc w:val="both"/>
        <w:rPr>
          <w:b/>
          <w:sz w:val="16"/>
          <w:szCs w:val="16"/>
        </w:rPr>
      </w:pPr>
      <w:r w:rsidRPr="00A45811">
        <w:rPr>
          <w:b/>
          <w:sz w:val="16"/>
          <w:szCs w:val="16"/>
        </w:rPr>
        <w:t>РЕШИЛИ:</w:t>
      </w:r>
    </w:p>
    <w:p w14:paraId="6F41CB4F" w14:textId="77777777" w:rsidR="00A45811" w:rsidRPr="00A45811" w:rsidRDefault="00A45811" w:rsidP="00A45811">
      <w:pPr>
        <w:pStyle w:val="29"/>
        <w:tabs>
          <w:tab w:val="left" w:pos="4820"/>
        </w:tabs>
        <w:ind w:left="284" w:right="189" w:firstLine="142"/>
        <w:jc w:val="both"/>
        <w:rPr>
          <w:bCs/>
          <w:sz w:val="16"/>
          <w:szCs w:val="16"/>
        </w:rPr>
      </w:pPr>
      <w:r w:rsidRPr="00A45811">
        <w:rPr>
          <w:bCs/>
          <w:sz w:val="16"/>
          <w:szCs w:val="16"/>
        </w:rPr>
        <w:t>Проект образования земельных участков, на которых расположены многоквартирные дома по адресам: Ленинградская область, Гатчинский район, п. Елизаветино, Дылицкое ш., д. 1, д. 2, д. 3, д. 4, д. 5, д. 14, д.16, Ленинградская область, Гатчинский район, п. Елизаветино, ул. Горная, д. 1, д. 3, д.7, Ленинградская область, Гатчинский р-н, ул. Александровская, д. 3,  Ленинградская область, Гатчинский район, д Луйсковицы, д.1, д.2 принять без замечаний.</w:t>
      </w:r>
    </w:p>
    <w:p w14:paraId="4A2196E0" w14:textId="77777777" w:rsidR="00A45811" w:rsidRPr="00A45811" w:rsidRDefault="00A45811" w:rsidP="00A45811">
      <w:pPr>
        <w:pStyle w:val="29"/>
        <w:tabs>
          <w:tab w:val="left" w:pos="4820"/>
        </w:tabs>
        <w:ind w:left="284" w:right="189" w:firstLine="142"/>
        <w:jc w:val="both"/>
        <w:rPr>
          <w:bCs/>
          <w:sz w:val="16"/>
          <w:szCs w:val="16"/>
        </w:rPr>
      </w:pPr>
      <w:r w:rsidRPr="00A45811">
        <w:rPr>
          <w:bCs/>
          <w:sz w:val="16"/>
          <w:szCs w:val="16"/>
        </w:rPr>
        <w:t>Итоги публичных слушаний подвел Е.В. Самойлов, сообщив, что вопрос повестки дня публичных слушаний рассмотрен. По результатам публичных слушаний будет вынесено Постановление о результатах публичных слушаний.</w:t>
      </w:r>
    </w:p>
    <w:p w14:paraId="05A5EEEA" w14:textId="77777777" w:rsidR="00A45811" w:rsidRPr="00A45811" w:rsidRDefault="00A45811" w:rsidP="00A45811">
      <w:pPr>
        <w:pStyle w:val="29"/>
        <w:tabs>
          <w:tab w:val="left" w:pos="4820"/>
        </w:tabs>
        <w:ind w:left="284" w:right="189" w:firstLine="142"/>
        <w:jc w:val="both"/>
        <w:rPr>
          <w:bCs/>
          <w:sz w:val="16"/>
          <w:szCs w:val="16"/>
        </w:rPr>
      </w:pPr>
      <w:r w:rsidRPr="00A45811">
        <w:rPr>
          <w:bCs/>
          <w:sz w:val="16"/>
          <w:szCs w:val="16"/>
        </w:rPr>
        <w:t xml:space="preserve"> </w:t>
      </w:r>
    </w:p>
    <w:p w14:paraId="49CB2AD3" w14:textId="3C4609B3" w:rsidR="00A45811" w:rsidRPr="00A45811" w:rsidRDefault="00A45811" w:rsidP="00A45811">
      <w:pPr>
        <w:pStyle w:val="29"/>
        <w:tabs>
          <w:tab w:val="left" w:pos="4820"/>
        </w:tabs>
        <w:ind w:left="284" w:right="189" w:firstLine="142"/>
        <w:jc w:val="both"/>
        <w:rPr>
          <w:bCs/>
          <w:sz w:val="16"/>
          <w:szCs w:val="16"/>
        </w:rPr>
      </w:pPr>
      <w:r w:rsidRPr="00A45811">
        <w:rPr>
          <w:bCs/>
          <w:sz w:val="16"/>
          <w:szCs w:val="16"/>
        </w:rPr>
        <w:t>Председатель публичных слушаний                     Е.В. Самойлов</w:t>
      </w:r>
    </w:p>
    <w:p w14:paraId="1236B3C0" w14:textId="77777777" w:rsidR="00A45811" w:rsidRPr="00A45811" w:rsidRDefault="00A45811" w:rsidP="00A45811">
      <w:pPr>
        <w:pStyle w:val="29"/>
        <w:tabs>
          <w:tab w:val="left" w:pos="4820"/>
        </w:tabs>
        <w:ind w:left="284" w:right="189" w:firstLine="142"/>
        <w:jc w:val="both"/>
        <w:rPr>
          <w:bCs/>
          <w:sz w:val="16"/>
          <w:szCs w:val="16"/>
        </w:rPr>
      </w:pPr>
    </w:p>
    <w:p w14:paraId="4D2C4278" w14:textId="25E5141D" w:rsidR="00A45811" w:rsidRDefault="00A45811" w:rsidP="00A45811">
      <w:pPr>
        <w:pStyle w:val="29"/>
        <w:tabs>
          <w:tab w:val="left" w:pos="4820"/>
        </w:tabs>
        <w:ind w:left="284" w:right="189" w:firstLine="142"/>
        <w:jc w:val="both"/>
        <w:rPr>
          <w:bCs/>
          <w:sz w:val="16"/>
          <w:szCs w:val="16"/>
        </w:rPr>
      </w:pPr>
      <w:r w:rsidRPr="00A45811">
        <w:rPr>
          <w:bCs/>
          <w:sz w:val="16"/>
          <w:szCs w:val="16"/>
        </w:rPr>
        <w:t xml:space="preserve">Секретарь публичных слушаний                 </w:t>
      </w:r>
      <w:r>
        <w:rPr>
          <w:bCs/>
          <w:sz w:val="16"/>
          <w:szCs w:val="16"/>
        </w:rPr>
        <w:t xml:space="preserve">         </w:t>
      </w:r>
      <w:r w:rsidRPr="00A45811">
        <w:rPr>
          <w:bCs/>
          <w:sz w:val="16"/>
          <w:szCs w:val="16"/>
        </w:rPr>
        <w:t xml:space="preserve"> С.Ю. Папилова</w:t>
      </w:r>
    </w:p>
    <w:p w14:paraId="702CFA01" w14:textId="77777777" w:rsidR="00C04601" w:rsidRDefault="00C04601" w:rsidP="00A45811">
      <w:pPr>
        <w:pStyle w:val="29"/>
        <w:tabs>
          <w:tab w:val="left" w:pos="4820"/>
        </w:tabs>
        <w:ind w:left="284" w:right="189" w:firstLine="142"/>
        <w:jc w:val="both"/>
        <w:rPr>
          <w:bCs/>
          <w:sz w:val="16"/>
          <w:szCs w:val="16"/>
        </w:rPr>
      </w:pPr>
    </w:p>
    <w:p w14:paraId="2BFD57A3" w14:textId="77777777" w:rsidR="00C04601" w:rsidRDefault="00C04601" w:rsidP="00A45811">
      <w:pPr>
        <w:pStyle w:val="29"/>
        <w:tabs>
          <w:tab w:val="left" w:pos="4820"/>
        </w:tabs>
        <w:ind w:left="284" w:right="189" w:firstLine="142"/>
        <w:jc w:val="both"/>
        <w:rPr>
          <w:bCs/>
          <w:sz w:val="16"/>
          <w:szCs w:val="16"/>
        </w:rPr>
      </w:pPr>
    </w:p>
    <w:p w14:paraId="7A9BB806" w14:textId="5505BB9A" w:rsidR="00C04601" w:rsidRDefault="00C04601" w:rsidP="00C04601">
      <w:pPr>
        <w:pStyle w:val="29"/>
        <w:tabs>
          <w:tab w:val="left" w:pos="4820"/>
        </w:tabs>
        <w:ind w:left="284" w:right="189" w:firstLine="142"/>
        <w:jc w:val="center"/>
        <w:rPr>
          <w:bCs/>
          <w:sz w:val="16"/>
          <w:szCs w:val="16"/>
        </w:rPr>
      </w:pPr>
      <w:r>
        <w:rPr>
          <w:bCs/>
          <w:sz w:val="16"/>
          <w:szCs w:val="16"/>
        </w:rPr>
        <w:t>***</w:t>
      </w:r>
    </w:p>
    <w:p w14:paraId="025EE7AA" w14:textId="77777777" w:rsidR="00C04601" w:rsidRDefault="00C04601" w:rsidP="00A45811">
      <w:pPr>
        <w:pStyle w:val="29"/>
        <w:tabs>
          <w:tab w:val="left" w:pos="4820"/>
        </w:tabs>
        <w:ind w:left="284" w:right="189" w:firstLine="142"/>
        <w:jc w:val="both"/>
        <w:rPr>
          <w:bCs/>
          <w:sz w:val="16"/>
          <w:szCs w:val="16"/>
        </w:rPr>
      </w:pPr>
    </w:p>
    <w:p w14:paraId="2F6410E0" w14:textId="5C4B8B19" w:rsidR="00C04601" w:rsidRPr="00C04601" w:rsidRDefault="00C04601" w:rsidP="00C04601">
      <w:pPr>
        <w:pStyle w:val="29"/>
        <w:tabs>
          <w:tab w:val="left" w:pos="4820"/>
        </w:tabs>
        <w:ind w:left="284" w:right="189"/>
        <w:jc w:val="center"/>
        <w:rPr>
          <w:b/>
          <w:sz w:val="16"/>
          <w:szCs w:val="16"/>
        </w:rPr>
      </w:pPr>
      <w:r w:rsidRPr="00C04601">
        <w:rPr>
          <w:b/>
          <w:sz w:val="16"/>
          <w:szCs w:val="16"/>
        </w:rPr>
        <w:t>ИЗВЕЩЕНИЕ</w:t>
      </w:r>
    </w:p>
    <w:p w14:paraId="2CE83692" w14:textId="77777777" w:rsidR="00C04601" w:rsidRPr="00C04601" w:rsidRDefault="00C04601" w:rsidP="00C04601">
      <w:pPr>
        <w:pStyle w:val="29"/>
        <w:tabs>
          <w:tab w:val="left" w:pos="4820"/>
        </w:tabs>
        <w:ind w:left="284" w:right="189"/>
        <w:jc w:val="center"/>
        <w:rPr>
          <w:b/>
          <w:sz w:val="16"/>
          <w:szCs w:val="16"/>
        </w:rPr>
      </w:pPr>
      <w:r w:rsidRPr="00C04601">
        <w:rPr>
          <w:b/>
          <w:sz w:val="16"/>
          <w:szCs w:val="16"/>
        </w:rPr>
        <w:t>О внесении изменений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w:t>
      </w:r>
    </w:p>
    <w:p w14:paraId="6382522C" w14:textId="77777777" w:rsidR="00C04601" w:rsidRPr="00C04601" w:rsidRDefault="00C04601" w:rsidP="00C04601">
      <w:pPr>
        <w:pStyle w:val="29"/>
        <w:tabs>
          <w:tab w:val="left" w:pos="4820"/>
        </w:tabs>
        <w:ind w:left="284" w:right="189" w:firstLine="142"/>
        <w:jc w:val="both"/>
        <w:rPr>
          <w:bCs/>
          <w:sz w:val="16"/>
          <w:szCs w:val="16"/>
        </w:rPr>
      </w:pPr>
    </w:p>
    <w:p w14:paraId="19973CFD" w14:textId="77777777" w:rsidR="00C04601" w:rsidRPr="00C04601" w:rsidRDefault="00C04601" w:rsidP="00C04601">
      <w:pPr>
        <w:pStyle w:val="29"/>
        <w:tabs>
          <w:tab w:val="left" w:pos="4820"/>
        </w:tabs>
        <w:ind w:left="284" w:right="189" w:firstLine="425"/>
        <w:jc w:val="both"/>
        <w:rPr>
          <w:bCs/>
          <w:sz w:val="16"/>
          <w:szCs w:val="16"/>
        </w:rPr>
      </w:pPr>
      <w:r w:rsidRPr="00C04601">
        <w:rPr>
          <w:bCs/>
          <w:sz w:val="16"/>
          <w:szCs w:val="16"/>
        </w:rPr>
        <w:t>В Ленинградской области согласно статье 14 Федерального закона от 03.07.2016 № 237-ФЗ «О государственной кадастровой оценке» (далее – Федеральный закон № 237 ФЗ) на основании распоряжения Правительства Ленинградской области от 06.12.2019 № 818-р «О проведении государственной кадастровой оценки в Ленинградской области» в 2021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C04601">
        <w:rPr>
          <w:bCs/>
          <w:sz w:val="16"/>
          <w:szCs w:val="16"/>
        </w:rPr>
        <w:t>ЛенКадОценка</w:t>
      </w:r>
      <w:proofErr w:type="spellEnd"/>
      <w:r w:rsidRPr="00C04601">
        <w:rPr>
          <w:bCs/>
          <w:sz w:val="16"/>
          <w:szCs w:val="16"/>
        </w:rPr>
        <w:t xml:space="preserve">») проведена государственная кадастровая оценка объектов недвижимости (за исключением земельных участков), расположенных на территории Ленинградской области. </w:t>
      </w:r>
    </w:p>
    <w:p w14:paraId="5A0B6D5B" w14:textId="77777777" w:rsidR="00C04601" w:rsidRPr="00C04601" w:rsidRDefault="00C04601" w:rsidP="00C04601">
      <w:pPr>
        <w:pStyle w:val="29"/>
        <w:tabs>
          <w:tab w:val="left" w:pos="4820"/>
        </w:tabs>
        <w:ind w:left="284" w:right="189" w:firstLine="425"/>
        <w:jc w:val="both"/>
        <w:rPr>
          <w:bCs/>
          <w:sz w:val="16"/>
          <w:szCs w:val="16"/>
        </w:rPr>
      </w:pPr>
      <w:r w:rsidRPr="00C04601">
        <w:rPr>
          <w:bCs/>
          <w:sz w:val="16"/>
          <w:szCs w:val="16"/>
        </w:rPr>
        <w:t xml:space="preserve">Результаты определения кадастровой стоимости утверждены постановлением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w:t>
      </w:r>
    </w:p>
    <w:p w14:paraId="036F25C9" w14:textId="77777777" w:rsidR="00C04601" w:rsidRPr="00C04601" w:rsidRDefault="00C04601" w:rsidP="00C04601">
      <w:pPr>
        <w:pStyle w:val="29"/>
        <w:tabs>
          <w:tab w:val="left" w:pos="4820"/>
        </w:tabs>
        <w:ind w:left="284" w:right="189" w:firstLine="425"/>
        <w:jc w:val="both"/>
        <w:rPr>
          <w:bCs/>
          <w:sz w:val="16"/>
          <w:szCs w:val="16"/>
        </w:rPr>
      </w:pPr>
      <w:r w:rsidRPr="00C04601">
        <w:rPr>
          <w:bCs/>
          <w:sz w:val="16"/>
          <w:szCs w:val="16"/>
        </w:rPr>
        <w:lastRenderedPageBreak/>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5A094ECF" w14:textId="77777777" w:rsidR="00C04601" w:rsidRPr="00C04601" w:rsidRDefault="00C04601" w:rsidP="00C04601">
      <w:pPr>
        <w:pStyle w:val="29"/>
        <w:tabs>
          <w:tab w:val="left" w:pos="4820"/>
        </w:tabs>
        <w:ind w:left="284" w:right="189" w:firstLine="425"/>
        <w:jc w:val="both"/>
        <w:rPr>
          <w:bCs/>
          <w:sz w:val="16"/>
          <w:szCs w:val="16"/>
        </w:rPr>
      </w:pPr>
      <w:r w:rsidRPr="00C04601">
        <w:rPr>
          <w:bCs/>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32213D48" w14:textId="77777777" w:rsidR="00C04601" w:rsidRPr="00C04601" w:rsidRDefault="00C04601" w:rsidP="00C04601">
      <w:pPr>
        <w:pStyle w:val="29"/>
        <w:tabs>
          <w:tab w:val="left" w:pos="4820"/>
        </w:tabs>
        <w:ind w:left="284" w:right="189" w:firstLine="425"/>
        <w:jc w:val="both"/>
        <w:rPr>
          <w:bCs/>
          <w:sz w:val="16"/>
          <w:szCs w:val="16"/>
        </w:rPr>
      </w:pPr>
      <w:r w:rsidRPr="00C04601">
        <w:rPr>
          <w:bCs/>
          <w:sz w:val="16"/>
          <w:szCs w:val="16"/>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4038C414" w14:textId="77777777" w:rsidR="00C04601" w:rsidRPr="00C04601" w:rsidRDefault="00C04601" w:rsidP="00C04601">
      <w:pPr>
        <w:pStyle w:val="29"/>
        <w:tabs>
          <w:tab w:val="left" w:pos="4820"/>
        </w:tabs>
        <w:ind w:left="284" w:right="189" w:firstLine="425"/>
        <w:jc w:val="both"/>
        <w:rPr>
          <w:bCs/>
          <w:sz w:val="16"/>
          <w:szCs w:val="16"/>
        </w:rPr>
      </w:pPr>
      <w:r w:rsidRPr="00C04601">
        <w:rPr>
          <w:bCs/>
          <w:sz w:val="16"/>
          <w:szCs w:val="16"/>
        </w:rPr>
        <w:t>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4E08FBC9" w14:textId="5CC713B2" w:rsidR="00C04601" w:rsidRDefault="00C04601" w:rsidP="00C04601">
      <w:pPr>
        <w:pStyle w:val="29"/>
        <w:tabs>
          <w:tab w:val="left" w:pos="4820"/>
        </w:tabs>
        <w:ind w:left="284" w:right="189" w:firstLine="425"/>
        <w:jc w:val="both"/>
        <w:rPr>
          <w:bCs/>
          <w:sz w:val="16"/>
          <w:szCs w:val="16"/>
        </w:rPr>
      </w:pPr>
      <w:r w:rsidRPr="00C04601">
        <w:rPr>
          <w:bCs/>
          <w:sz w:val="16"/>
          <w:szCs w:val="16"/>
        </w:rPr>
        <w:t>Постановлением Правительства Ленинградской области от 16.03.2023 № 169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внесены изменения в отношении 131 объекта недвижимого имущества согласно приложению к постановлению Правительства Ленинградской области от 16.03.2023 № 169.</w:t>
      </w:r>
    </w:p>
    <w:p w14:paraId="77A89330" w14:textId="77777777" w:rsidR="00C04601" w:rsidRDefault="00C04601" w:rsidP="00C04601">
      <w:pPr>
        <w:pStyle w:val="29"/>
        <w:tabs>
          <w:tab w:val="left" w:pos="4820"/>
        </w:tabs>
        <w:ind w:left="284" w:right="189" w:firstLine="425"/>
        <w:jc w:val="both"/>
        <w:rPr>
          <w:bCs/>
          <w:sz w:val="16"/>
          <w:szCs w:val="16"/>
        </w:rPr>
      </w:pPr>
    </w:p>
    <w:p w14:paraId="04396E4D" w14:textId="77777777" w:rsidR="00656F39" w:rsidRDefault="00656F39" w:rsidP="00656F39">
      <w:pPr>
        <w:pStyle w:val="29"/>
        <w:tabs>
          <w:tab w:val="left" w:pos="4820"/>
        </w:tabs>
        <w:ind w:left="284" w:right="189"/>
        <w:jc w:val="both"/>
        <w:rPr>
          <w:noProof/>
        </w:rPr>
      </w:pPr>
    </w:p>
    <w:p w14:paraId="5FDE8158" w14:textId="77777777" w:rsidR="00656F39" w:rsidRDefault="00656F39" w:rsidP="00656F39">
      <w:pPr>
        <w:pStyle w:val="29"/>
        <w:tabs>
          <w:tab w:val="left" w:pos="4820"/>
        </w:tabs>
        <w:ind w:left="284" w:right="189"/>
        <w:jc w:val="both"/>
        <w:rPr>
          <w:noProof/>
        </w:rPr>
      </w:pPr>
    </w:p>
    <w:p w14:paraId="0267C293" w14:textId="4C39C8F0" w:rsidR="00C04601" w:rsidRDefault="00656F39" w:rsidP="00656F39">
      <w:pPr>
        <w:pStyle w:val="29"/>
        <w:tabs>
          <w:tab w:val="left" w:pos="4820"/>
        </w:tabs>
        <w:ind w:left="284" w:right="189"/>
        <w:jc w:val="both"/>
        <w:rPr>
          <w:bCs/>
          <w:sz w:val="16"/>
          <w:szCs w:val="16"/>
        </w:rPr>
      </w:pPr>
      <w:r>
        <w:rPr>
          <w:noProof/>
        </w:rPr>
        <w:drawing>
          <wp:inline distT="0" distB="0" distL="0" distR="0" wp14:anchorId="6FEBF988" wp14:editId="3D9C3CE6">
            <wp:extent cx="3083399" cy="4462272"/>
            <wp:effectExtent l="0" t="0" r="0" b="0"/>
            <wp:docPr id="21058954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911" b="9884"/>
                    <a:stretch/>
                  </pic:blipFill>
                  <pic:spPr bwMode="auto">
                    <a:xfrm>
                      <a:off x="0" y="0"/>
                      <a:ext cx="3092943" cy="4476084"/>
                    </a:xfrm>
                    <a:prstGeom prst="rect">
                      <a:avLst/>
                    </a:prstGeom>
                    <a:noFill/>
                    <a:ln>
                      <a:noFill/>
                    </a:ln>
                    <a:extLst>
                      <a:ext uri="{53640926-AAD7-44D8-BBD7-CCE9431645EC}">
                        <a14:shadowObscured xmlns:a14="http://schemas.microsoft.com/office/drawing/2010/main"/>
                      </a:ext>
                    </a:extLst>
                  </pic:spPr>
                </pic:pic>
              </a:graphicData>
            </a:graphic>
          </wp:inline>
        </w:drawing>
      </w:r>
    </w:p>
    <w:p w14:paraId="06CAB28B" w14:textId="77777777" w:rsidR="00656F39" w:rsidRDefault="00656F39" w:rsidP="00656F39">
      <w:pPr>
        <w:pStyle w:val="29"/>
        <w:tabs>
          <w:tab w:val="left" w:pos="4820"/>
        </w:tabs>
        <w:ind w:left="284" w:right="189"/>
        <w:jc w:val="both"/>
        <w:rPr>
          <w:noProof/>
        </w:rPr>
      </w:pPr>
    </w:p>
    <w:p w14:paraId="1A9CA83C" w14:textId="7EB87E1A" w:rsidR="00656F39" w:rsidRDefault="00656F39" w:rsidP="00656F39">
      <w:pPr>
        <w:pStyle w:val="29"/>
        <w:tabs>
          <w:tab w:val="left" w:pos="4820"/>
        </w:tabs>
        <w:ind w:left="284" w:right="189"/>
        <w:jc w:val="both"/>
        <w:rPr>
          <w:bCs/>
          <w:sz w:val="16"/>
          <w:szCs w:val="16"/>
        </w:rPr>
      </w:pPr>
      <w:r>
        <w:rPr>
          <w:noProof/>
        </w:rPr>
        <w:drawing>
          <wp:inline distT="0" distB="0" distL="0" distR="0" wp14:anchorId="1D84DB14" wp14:editId="28A784BE">
            <wp:extent cx="2633472" cy="2999105"/>
            <wp:effectExtent l="0" t="0" r="0" b="0"/>
            <wp:docPr id="16929652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49" r="6841" b="33336"/>
                    <a:stretch/>
                  </pic:blipFill>
                  <pic:spPr bwMode="auto">
                    <a:xfrm>
                      <a:off x="0" y="0"/>
                      <a:ext cx="2633936" cy="2999633"/>
                    </a:xfrm>
                    <a:prstGeom prst="rect">
                      <a:avLst/>
                    </a:prstGeom>
                    <a:noFill/>
                    <a:ln>
                      <a:noFill/>
                    </a:ln>
                    <a:extLst>
                      <a:ext uri="{53640926-AAD7-44D8-BBD7-CCE9431645EC}">
                        <a14:shadowObscured xmlns:a14="http://schemas.microsoft.com/office/drawing/2010/main"/>
                      </a:ext>
                    </a:extLst>
                  </pic:spPr>
                </pic:pic>
              </a:graphicData>
            </a:graphic>
          </wp:inline>
        </w:drawing>
      </w:r>
    </w:p>
    <w:p w14:paraId="3BD9CE06" w14:textId="0ECD2B14" w:rsidR="00656F39" w:rsidRDefault="00656F39" w:rsidP="00656F39">
      <w:pPr>
        <w:pStyle w:val="29"/>
        <w:tabs>
          <w:tab w:val="left" w:pos="4820"/>
        </w:tabs>
        <w:ind w:left="284" w:right="189"/>
        <w:jc w:val="both"/>
        <w:rPr>
          <w:bCs/>
          <w:sz w:val="16"/>
          <w:szCs w:val="16"/>
        </w:rPr>
      </w:pPr>
      <w:r>
        <w:rPr>
          <w:noProof/>
        </w:rPr>
        <w:lastRenderedPageBreak/>
        <w:drawing>
          <wp:inline distT="0" distB="0" distL="0" distR="0" wp14:anchorId="7A2DFCA5" wp14:editId="58A763AB">
            <wp:extent cx="3180715" cy="4499610"/>
            <wp:effectExtent l="0" t="0" r="0" b="0"/>
            <wp:docPr id="9104624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25036A56" w14:textId="73E6676C" w:rsidR="00656F39" w:rsidRDefault="00656F39" w:rsidP="00656F39">
      <w:pPr>
        <w:pStyle w:val="29"/>
        <w:tabs>
          <w:tab w:val="left" w:pos="4820"/>
        </w:tabs>
        <w:ind w:left="284" w:right="189"/>
        <w:jc w:val="both"/>
        <w:rPr>
          <w:bCs/>
          <w:sz w:val="16"/>
          <w:szCs w:val="16"/>
        </w:rPr>
      </w:pPr>
      <w:r>
        <w:rPr>
          <w:noProof/>
        </w:rPr>
        <w:drawing>
          <wp:inline distT="0" distB="0" distL="0" distR="0" wp14:anchorId="58D4AB2D" wp14:editId="7951F816">
            <wp:extent cx="3180715" cy="4499610"/>
            <wp:effectExtent l="0" t="0" r="0" b="0"/>
            <wp:docPr id="16663294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0F12E607" w14:textId="1658822C" w:rsidR="00656F39" w:rsidRDefault="00656F39" w:rsidP="00656F39">
      <w:pPr>
        <w:pStyle w:val="29"/>
        <w:tabs>
          <w:tab w:val="left" w:pos="4820"/>
        </w:tabs>
        <w:ind w:left="284" w:right="189"/>
        <w:jc w:val="both"/>
        <w:rPr>
          <w:bCs/>
          <w:sz w:val="16"/>
          <w:szCs w:val="16"/>
        </w:rPr>
      </w:pPr>
      <w:r>
        <w:rPr>
          <w:noProof/>
        </w:rPr>
        <w:drawing>
          <wp:inline distT="0" distB="0" distL="0" distR="0" wp14:anchorId="2431BF94" wp14:editId="3C393278">
            <wp:extent cx="3180715" cy="4499610"/>
            <wp:effectExtent l="0" t="0" r="0" b="0"/>
            <wp:docPr id="3390926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5EFEB250" w14:textId="14AC5278" w:rsidR="00656F39" w:rsidRDefault="00656F39" w:rsidP="00656F39">
      <w:pPr>
        <w:pStyle w:val="29"/>
        <w:tabs>
          <w:tab w:val="left" w:pos="4820"/>
        </w:tabs>
        <w:ind w:left="284" w:right="189"/>
        <w:jc w:val="both"/>
        <w:rPr>
          <w:bCs/>
          <w:sz w:val="16"/>
          <w:szCs w:val="16"/>
        </w:rPr>
      </w:pPr>
      <w:r>
        <w:rPr>
          <w:noProof/>
        </w:rPr>
        <w:lastRenderedPageBreak/>
        <w:drawing>
          <wp:inline distT="0" distB="0" distL="0" distR="0" wp14:anchorId="3AD4DB3F" wp14:editId="2342295A">
            <wp:extent cx="3180715" cy="4499610"/>
            <wp:effectExtent l="0" t="0" r="0" b="0"/>
            <wp:docPr id="7641809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00C12096" w14:textId="3EA5BC56" w:rsidR="00656F39" w:rsidRDefault="00656F39" w:rsidP="00656F39">
      <w:pPr>
        <w:pStyle w:val="29"/>
        <w:tabs>
          <w:tab w:val="left" w:pos="4820"/>
        </w:tabs>
        <w:ind w:left="284" w:right="189"/>
        <w:jc w:val="both"/>
        <w:rPr>
          <w:bCs/>
          <w:sz w:val="16"/>
          <w:szCs w:val="16"/>
        </w:rPr>
      </w:pPr>
      <w:r>
        <w:rPr>
          <w:noProof/>
        </w:rPr>
        <w:drawing>
          <wp:inline distT="0" distB="0" distL="0" distR="0" wp14:anchorId="53555CB7" wp14:editId="15D4E42C">
            <wp:extent cx="3180715" cy="4499610"/>
            <wp:effectExtent l="0" t="0" r="0" b="0"/>
            <wp:docPr id="3176830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35BF12E0" w14:textId="0B364CA7" w:rsidR="00656F39" w:rsidRDefault="00656F39" w:rsidP="00656F39">
      <w:pPr>
        <w:pStyle w:val="29"/>
        <w:tabs>
          <w:tab w:val="left" w:pos="4820"/>
        </w:tabs>
        <w:ind w:left="284" w:right="189"/>
        <w:jc w:val="both"/>
        <w:rPr>
          <w:bCs/>
          <w:sz w:val="16"/>
          <w:szCs w:val="16"/>
        </w:rPr>
      </w:pPr>
      <w:r>
        <w:rPr>
          <w:noProof/>
        </w:rPr>
        <w:drawing>
          <wp:inline distT="0" distB="0" distL="0" distR="0" wp14:anchorId="71246B50" wp14:editId="7982466E">
            <wp:extent cx="3180715" cy="4499610"/>
            <wp:effectExtent l="0" t="0" r="0" b="0"/>
            <wp:docPr id="5351243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395C2CAA" w14:textId="05583370" w:rsidR="00656F39" w:rsidRDefault="00656F39" w:rsidP="00656F39">
      <w:pPr>
        <w:pStyle w:val="29"/>
        <w:tabs>
          <w:tab w:val="left" w:pos="4820"/>
        </w:tabs>
        <w:ind w:left="284" w:right="189"/>
        <w:jc w:val="both"/>
        <w:rPr>
          <w:bCs/>
          <w:sz w:val="16"/>
          <w:szCs w:val="16"/>
        </w:rPr>
      </w:pPr>
      <w:r>
        <w:rPr>
          <w:noProof/>
        </w:rPr>
        <w:lastRenderedPageBreak/>
        <w:drawing>
          <wp:inline distT="0" distB="0" distL="0" distR="0" wp14:anchorId="50D8119B" wp14:editId="7A78708A">
            <wp:extent cx="3180715" cy="4499610"/>
            <wp:effectExtent l="0" t="0" r="0" b="0"/>
            <wp:docPr id="8205749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78D443E0" w14:textId="6924A29F" w:rsidR="00656F39" w:rsidRDefault="00656F39" w:rsidP="00656F39">
      <w:pPr>
        <w:pStyle w:val="29"/>
        <w:tabs>
          <w:tab w:val="left" w:pos="4820"/>
        </w:tabs>
        <w:ind w:left="284" w:right="189"/>
        <w:jc w:val="both"/>
        <w:rPr>
          <w:bCs/>
          <w:sz w:val="16"/>
          <w:szCs w:val="16"/>
        </w:rPr>
      </w:pPr>
      <w:r>
        <w:rPr>
          <w:noProof/>
        </w:rPr>
        <w:drawing>
          <wp:inline distT="0" distB="0" distL="0" distR="0" wp14:anchorId="2D7C016A" wp14:editId="2ADCFA3B">
            <wp:extent cx="3180715" cy="4499610"/>
            <wp:effectExtent l="0" t="0" r="0" b="0"/>
            <wp:docPr id="18964913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07094335" w14:textId="38E1EF2D" w:rsidR="00656F39" w:rsidRDefault="00656F39" w:rsidP="00656F39">
      <w:pPr>
        <w:pStyle w:val="29"/>
        <w:tabs>
          <w:tab w:val="left" w:pos="4820"/>
        </w:tabs>
        <w:ind w:left="284" w:right="189"/>
        <w:jc w:val="both"/>
        <w:rPr>
          <w:bCs/>
          <w:sz w:val="16"/>
          <w:szCs w:val="16"/>
        </w:rPr>
      </w:pPr>
      <w:r>
        <w:rPr>
          <w:noProof/>
        </w:rPr>
        <w:drawing>
          <wp:inline distT="0" distB="0" distL="0" distR="0" wp14:anchorId="6AFC6786" wp14:editId="28A3B17E">
            <wp:extent cx="3180715" cy="4499610"/>
            <wp:effectExtent l="0" t="0" r="0" b="0"/>
            <wp:docPr id="20500683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2D2C2D98" w14:textId="72529522" w:rsidR="00656F39" w:rsidRDefault="00656F39" w:rsidP="00656F39">
      <w:pPr>
        <w:pStyle w:val="29"/>
        <w:tabs>
          <w:tab w:val="left" w:pos="4820"/>
        </w:tabs>
        <w:ind w:left="284" w:right="189"/>
        <w:jc w:val="both"/>
        <w:rPr>
          <w:bCs/>
          <w:sz w:val="16"/>
          <w:szCs w:val="16"/>
        </w:rPr>
      </w:pPr>
      <w:r>
        <w:rPr>
          <w:noProof/>
        </w:rPr>
        <w:lastRenderedPageBreak/>
        <w:drawing>
          <wp:inline distT="0" distB="0" distL="0" distR="0" wp14:anchorId="37962AED" wp14:editId="01B57059">
            <wp:extent cx="3180715" cy="4499610"/>
            <wp:effectExtent l="0" t="0" r="0" b="0"/>
            <wp:docPr id="2633224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15E99C71" w14:textId="001F6D9A" w:rsidR="00656F39" w:rsidRDefault="00656F39" w:rsidP="00656F39">
      <w:pPr>
        <w:pStyle w:val="29"/>
        <w:tabs>
          <w:tab w:val="left" w:pos="4820"/>
        </w:tabs>
        <w:ind w:left="284" w:right="189"/>
        <w:jc w:val="both"/>
        <w:rPr>
          <w:bCs/>
          <w:sz w:val="16"/>
          <w:szCs w:val="16"/>
        </w:rPr>
      </w:pPr>
      <w:r>
        <w:rPr>
          <w:noProof/>
        </w:rPr>
        <w:drawing>
          <wp:inline distT="0" distB="0" distL="0" distR="0" wp14:anchorId="3F59956B" wp14:editId="1D528498">
            <wp:extent cx="3180715" cy="4499610"/>
            <wp:effectExtent l="0" t="0" r="0" b="0"/>
            <wp:docPr id="4860790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3DA5951C" w14:textId="2A01A1E1" w:rsidR="00656F39" w:rsidRDefault="00656F39" w:rsidP="00656F39">
      <w:pPr>
        <w:pStyle w:val="29"/>
        <w:tabs>
          <w:tab w:val="left" w:pos="4820"/>
        </w:tabs>
        <w:ind w:left="284" w:right="189"/>
        <w:jc w:val="both"/>
        <w:rPr>
          <w:bCs/>
          <w:sz w:val="16"/>
          <w:szCs w:val="16"/>
        </w:rPr>
      </w:pPr>
      <w:r>
        <w:rPr>
          <w:noProof/>
        </w:rPr>
        <w:drawing>
          <wp:inline distT="0" distB="0" distL="0" distR="0" wp14:anchorId="3D6D8C20" wp14:editId="7F20831A">
            <wp:extent cx="3180715" cy="4499610"/>
            <wp:effectExtent l="0" t="0" r="0" b="0"/>
            <wp:docPr id="43365410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360D76C3" w14:textId="7CB182FE" w:rsidR="00656F39" w:rsidRDefault="00656F39" w:rsidP="00656F39">
      <w:pPr>
        <w:pStyle w:val="29"/>
        <w:tabs>
          <w:tab w:val="left" w:pos="4820"/>
        </w:tabs>
        <w:ind w:left="284" w:right="189"/>
        <w:jc w:val="both"/>
        <w:rPr>
          <w:bCs/>
          <w:sz w:val="16"/>
          <w:szCs w:val="16"/>
        </w:rPr>
      </w:pPr>
      <w:r>
        <w:rPr>
          <w:noProof/>
        </w:rPr>
        <w:lastRenderedPageBreak/>
        <w:drawing>
          <wp:inline distT="0" distB="0" distL="0" distR="0" wp14:anchorId="18C52F34" wp14:editId="18EE0AC9">
            <wp:extent cx="3180715" cy="4499610"/>
            <wp:effectExtent l="0" t="0" r="0" b="0"/>
            <wp:docPr id="129373488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3267C4D2" w14:textId="3E2DBD6E" w:rsidR="00656F39" w:rsidRDefault="00656F39" w:rsidP="00656F39">
      <w:pPr>
        <w:pStyle w:val="29"/>
        <w:tabs>
          <w:tab w:val="left" w:pos="4820"/>
        </w:tabs>
        <w:ind w:left="284" w:right="189"/>
        <w:jc w:val="both"/>
        <w:rPr>
          <w:bCs/>
          <w:sz w:val="16"/>
          <w:szCs w:val="16"/>
        </w:rPr>
      </w:pPr>
      <w:r>
        <w:rPr>
          <w:noProof/>
        </w:rPr>
        <w:drawing>
          <wp:inline distT="0" distB="0" distL="0" distR="0" wp14:anchorId="50F275A7" wp14:editId="4862FF6E">
            <wp:extent cx="3180715" cy="4499610"/>
            <wp:effectExtent l="0" t="0" r="0" b="0"/>
            <wp:docPr id="9338181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2BD3BA49" w14:textId="4CFAB2DE" w:rsidR="00656F39" w:rsidRDefault="00656F39" w:rsidP="00656F39">
      <w:pPr>
        <w:pStyle w:val="29"/>
        <w:tabs>
          <w:tab w:val="left" w:pos="4820"/>
        </w:tabs>
        <w:ind w:left="284" w:right="189"/>
        <w:jc w:val="both"/>
        <w:rPr>
          <w:bCs/>
          <w:sz w:val="16"/>
          <w:szCs w:val="16"/>
        </w:rPr>
      </w:pPr>
      <w:r>
        <w:rPr>
          <w:noProof/>
        </w:rPr>
        <w:drawing>
          <wp:inline distT="0" distB="0" distL="0" distR="0" wp14:anchorId="65C9EC20" wp14:editId="30C9CA4F">
            <wp:extent cx="3180715" cy="4499610"/>
            <wp:effectExtent l="0" t="0" r="0" b="0"/>
            <wp:docPr id="149614569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15D3FB77" w14:textId="5C8C8B57" w:rsidR="00656F39" w:rsidRDefault="00656F39" w:rsidP="00656F39">
      <w:pPr>
        <w:pStyle w:val="29"/>
        <w:tabs>
          <w:tab w:val="left" w:pos="4820"/>
        </w:tabs>
        <w:ind w:left="284" w:right="189"/>
        <w:jc w:val="both"/>
        <w:rPr>
          <w:bCs/>
          <w:sz w:val="16"/>
          <w:szCs w:val="16"/>
        </w:rPr>
      </w:pPr>
      <w:r>
        <w:rPr>
          <w:noProof/>
        </w:rPr>
        <w:lastRenderedPageBreak/>
        <w:drawing>
          <wp:inline distT="0" distB="0" distL="0" distR="0" wp14:anchorId="1F9A53EA" wp14:editId="1CF6528E">
            <wp:extent cx="3180715" cy="4499610"/>
            <wp:effectExtent l="0" t="0" r="0" b="0"/>
            <wp:docPr id="19587620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1F77643B" w14:textId="1417B3EA" w:rsidR="00656F39" w:rsidRDefault="00656F39" w:rsidP="00656F39">
      <w:pPr>
        <w:pStyle w:val="29"/>
        <w:tabs>
          <w:tab w:val="left" w:pos="4820"/>
        </w:tabs>
        <w:ind w:left="284" w:right="189"/>
        <w:jc w:val="both"/>
        <w:rPr>
          <w:bCs/>
          <w:sz w:val="16"/>
          <w:szCs w:val="16"/>
        </w:rPr>
      </w:pPr>
      <w:r>
        <w:rPr>
          <w:noProof/>
        </w:rPr>
        <w:drawing>
          <wp:inline distT="0" distB="0" distL="0" distR="0" wp14:anchorId="7BDB7F70" wp14:editId="11EF1B48">
            <wp:extent cx="3180715" cy="4499610"/>
            <wp:effectExtent l="0" t="0" r="0" b="0"/>
            <wp:docPr id="8839917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2007E1C3" w14:textId="0CE8E2CA" w:rsidR="00656F39" w:rsidRDefault="00656F39" w:rsidP="00656F39">
      <w:pPr>
        <w:pStyle w:val="29"/>
        <w:tabs>
          <w:tab w:val="left" w:pos="4820"/>
        </w:tabs>
        <w:ind w:left="284" w:right="189"/>
        <w:jc w:val="both"/>
        <w:rPr>
          <w:bCs/>
          <w:sz w:val="16"/>
          <w:szCs w:val="16"/>
        </w:rPr>
      </w:pPr>
      <w:r>
        <w:rPr>
          <w:noProof/>
        </w:rPr>
        <w:drawing>
          <wp:inline distT="0" distB="0" distL="0" distR="0" wp14:anchorId="22B69A47" wp14:editId="3F433FB0">
            <wp:extent cx="3180715" cy="4499610"/>
            <wp:effectExtent l="0" t="0" r="0" b="0"/>
            <wp:docPr id="113439269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620F4146" w14:textId="20B46EBB" w:rsidR="00656F39" w:rsidRDefault="00656F39" w:rsidP="00656F39">
      <w:pPr>
        <w:pStyle w:val="29"/>
        <w:tabs>
          <w:tab w:val="left" w:pos="4820"/>
        </w:tabs>
        <w:ind w:left="284" w:right="189"/>
        <w:jc w:val="both"/>
        <w:rPr>
          <w:bCs/>
          <w:sz w:val="16"/>
          <w:szCs w:val="16"/>
        </w:rPr>
      </w:pPr>
      <w:r>
        <w:rPr>
          <w:noProof/>
        </w:rPr>
        <w:lastRenderedPageBreak/>
        <w:drawing>
          <wp:inline distT="0" distB="0" distL="0" distR="0" wp14:anchorId="0A9F4783" wp14:editId="364990C2">
            <wp:extent cx="3180715" cy="4499610"/>
            <wp:effectExtent l="0" t="0" r="0" b="0"/>
            <wp:docPr id="19845876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3259389A" w14:textId="0FAD5F16" w:rsidR="00656F39" w:rsidRDefault="00656F39" w:rsidP="00656F39">
      <w:pPr>
        <w:pStyle w:val="29"/>
        <w:tabs>
          <w:tab w:val="left" w:pos="4820"/>
        </w:tabs>
        <w:ind w:left="284" w:right="189"/>
        <w:jc w:val="both"/>
        <w:rPr>
          <w:bCs/>
          <w:sz w:val="16"/>
          <w:szCs w:val="16"/>
        </w:rPr>
      </w:pPr>
      <w:r>
        <w:rPr>
          <w:noProof/>
        </w:rPr>
        <w:drawing>
          <wp:inline distT="0" distB="0" distL="0" distR="0" wp14:anchorId="33C7F677" wp14:editId="17C9DDAA">
            <wp:extent cx="3180715" cy="4499610"/>
            <wp:effectExtent l="0" t="0" r="0" b="0"/>
            <wp:docPr id="6540611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26ADFC87" w14:textId="2F801859" w:rsidR="00656F39" w:rsidRDefault="00656F39" w:rsidP="00656F39">
      <w:pPr>
        <w:pStyle w:val="29"/>
        <w:tabs>
          <w:tab w:val="left" w:pos="4820"/>
        </w:tabs>
        <w:ind w:left="284" w:right="189"/>
        <w:jc w:val="both"/>
        <w:rPr>
          <w:bCs/>
          <w:sz w:val="16"/>
          <w:szCs w:val="16"/>
        </w:rPr>
      </w:pPr>
      <w:r>
        <w:rPr>
          <w:noProof/>
        </w:rPr>
        <w:drawing>
          <wp:inline distT="0" distB="0" distL="0" distR="0" wp14:anchorId="15558844" wp14:editId="7473C141">
            <wp:extent cx="3180715" cy="4499610"/>
            <wp:effectExtent l="0" t="0" r="0" b="0"/>
            <wp:docPr id="195959573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0715" cy="4499610"/>
                    </a:xfrm>
                    <a:prstGeom prst="rect">
                      <a:avLst/>
                    </a:prstGeom>
                    <a:noFill/>
                    <a:ln>
                      <a:noFill/>
                    </a:ln>
                  </pic:spPr>
                </pic:pic>
              </a:graphicData>
            </a:graphic>
          </wp:inline>
        </w:drawing>
      </w:r>
    </w:p>
    <w:p w14:paraId="118EECF5" w14:textId="77777777" w:rsidR="00656F39" w:rsidRDefault="00656F39" w:rsidP="00656F39">
      <w:pPr>
        <w:pStyle w:val="29"/>
        <w:tabs>
          <w:tab w:val="left" w:pos="4820"/>
        </w:tabs>
        <w:ind w:left="284" w:right="189"/>
        <w:jc w:val="both"/>
        <w:rPr>
          <w:noProof/>
        </w:rPr>
      </w:pPr>
    </w:p>
    <w:p w14:paraId="0F804897" w14:textId="56082561" w:rsidR="00656F39" w:rsidRDefault="00656F39" w:rsidP="00656F39">
      <w:pPr>
        <w:pStyle w:val="29"/>
        <w:tabs>
          <w:tab w:val="left" w:pos="4820"/>
        </w:tabs>
        <w:ind w:left="284" w:right="189"/>
        <w:jc w:val="both"/>
        <w:rPr>
          <w:bCs/>
          <w:sz w:val="16"/>
          <w:szCs w:val="16"/>
        </w:rPr>
      </w:pPr>
      <w:r>
        <w:rPr>
          <w:noProof/>
        </w:rPr>
        <w:lastRenderedPageBreak/>
        <w:drawing>
          <wp:inline distT="0" distB="0" distL="0" distR="0" wp14:anchorId="34B4E16D" wp14:editId="2C6331A1">
            <wp:extent cx="3180715" cy="3950208"/>
            <wp:effectExtent l="0" t="0" r="0" b="0"/>
            <wp:docPr id="17618419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2210"/>
                    <a:stretch/>
                  </pic:blipFill>
                  <pic:spPr bwMode="auto">
                    <a:xfrm>
                      <a:off x="0" y="0"/>
                      <a:ext cx="3180715" cy="3950208"/>
                    </a:xfrm>
                    <a:prstGeom prst="rect">
                      <a:avLst/>
                    </a:prstGeom>
                    <a:noFill/>
                    <a:ln>
                      <a:noFill/>
                    </a:ln>
                    <a:extLst>
                      <a:ext uri="{53640926-AAD7-44D8-BBD7-CCE9431645EC}">
                        <a14:shadowObscured xmlns:a14="http://schemas.microsoft.com/office/drawing/2010/main"/>
                      </a:ext>
                    </a:extLst>
                  </pic:spPr>
                </pic:pic>
              </a:graphicData>
            </a:graphic>
          </wp:inline>
        </w:drawing>
      </w:r>
    </w:p>
    <w:p w14:paraId="0D6EB0DA" w14:textId="77777777" w:rsidR="00656F39" w:rsidRDefault="00656F39" w:rsidP="00656F39">
      <w:pPr>
        <w:pStyle w:val="29"/>
        <w:tabs>
          <w:tab w:val="left" w:pos="4820"/>
        </w:tabs>
        <w:ind w:left="284" w:right="189"/>
        <w:jc w:val="both"/>
        <w:rPr>
          <w:bCs/>
          <w:sz w:val="16"/>
          <w:szCs w:val="16"/>
        </w:rPr>
      </w:pPr>
    </w:p>
    <w:p w14:paraId="725ACD88" w14:textId="77777777" w:rsidR="00656F39" w:rsidRDefault="00656F39" w:rsidP="00656F39">
      <w:pPr>
        <w:pStyle w:val="29"/>
        <w:tabs>
          <w:tab w:val="left" w:pos="4820"/>
        </w:tabs>
        <w:ind w:left="284" w:right="189"/>
        <w:jc w:val="both"/>
        <w:rPr>
          <w:noProof/>
        </w:rPr>
      </w:pPr>
    </w:p>
    <w:p w14:paraId="2E295349" w14:textId="471B034F" w:rsidR="00656F39" w:rsidRDefault="00656F39" w:rsidP="00656F39">
      <w:pPr>
        <w:pStyle w:val="29"/>
        <w:tabs>
          <w:tab w:val="left" w:pos="4820"/>
        </w:tabs>
        <w:ind w:left="284" w:right="189"/>
        <w:jc w:val="both"/>
        <w:rPr>
          <w:bCs/>
          <w:sz w:val="16"/>
          <w:szCs w:val="16"/>
        </w:rPr>
      </w:pPr>
      <w:r>
        <w:rPr>
          <w:noProof/>
        </w:rPr>
        <w:drawing>
          <wp:inline distT="0" distB="0" distL="0" distR="0" wp14:anchorId="3B81312F" wp14:editId="208BC076">
            <wp:extent cx="3180715" cy="775411"/>
            <wp:effectExtent l="0" t="0" r="0" b="0"/>
            <wp:docPr id="207256949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82767"/>
                    <a:stretch/>
                  </pic:blipFill>
                  <pic:spPr bwMode="auto">
                    <a:xfrm>
                      <a:off x="0" y="0"/>
                      <a:ext cx="3180715" cy="775411"/>
                    </a:xfrm>
                    <a:prstGeom prst="rect">
                      <a:avLst/>
                    </a:prstGeom>
                    <a:noFill/>
                    <a:ln>
                      <a:noFill/>
                    </a:ln>
                    <a:extLst>
                      <a:ext uri="{53640926-AAD7-44D8-BBD7-CCE9431645EC}">
                        <a14:shadowObscured xmlns:a14="http://schemas.microsoft.com/office/drawing/2010/main"/>
                      </a:ext>
                    </a:extLst>
                  </pic:spPr>
                </pic:pic>
              </a:graphicData>
            </a:graphic>
          </wp:inline>
        </w:drawing>
      </w:r>
    </w:p>
    <w:sectPr w:rsidR="00656F39" w:rsidSect="00EF7438">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95676" w14:textId="77777777" w:rsidR="00F324A2" w:rsidRDefault="00F324A2">
      <w:pPr>
        <w:spacing w:after="0" w:line="240" w:lineRule="auto"/>
      </w:pPr>
      <w:r>
        <w:separator/>
      </w:r>
    </w:p>
  </w:endnote>
  <w:endnote w:type="continuationSeparator" w:id="0">
    <w:p w14:paraId="4BAAD60F" w14:textId="77777777" w:rsidR="00F324A2" w:rsidRDefault="00F32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gramStart"/>
    <w:r w:rsidRPr="00392D6E">
      <w:rPr>
        <w:b/>
        <w:sz w:val="16"/>
        <w:szCs w:val="16"/>
      </w:rPr>
      <w:t>елизаветинск</w:t>
    </w:r>
    <w:r>
      <w:rPr>
        <w:b/>
        <w:sz w:val="16"/>
        <w:szCs w:val="16"/>
      </w:rPr>
      <w:t>о</w:t>
    </w:r>
    <w:r w:rsidRPr="00392D6E">
      <w:rPr>
        <w:b/>
        <w:sz w:val="16"/>
        <w:szCs w:val="16"/>
      </w:rPr>
      <w:t>е.рф</w:t>
    </w:r>
    <w:proofErr w:type="gram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93FEA" w14:textId="77777777" w:rsidR="00F324A2" w:rsidRDefault="00F324A2">
      <w:pPr>
        <w:spacing w:after="0" w:line="240" w:lineRule="auto"/>
      </w:pPr>
      <w:r>
        <w:separator/>
      </w:r>
    </w:p>
  </w:footnote>
  <w:footnote w:type="continuationSeparator" w:id="0">
    <w:p w14:paraId="549E82A9" w14:textId="77777777" w:rsidR="00F324A2" w:rsidRDefault="00F32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pStyle w:val="32"/>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pStyle w:val="82"/>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16cid:durableId="1392460626">
    <w:abstractNumId w:val="11"/>
  </w:num>
  <w:num w:numId="2" w16cid:durableId="18062704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176E"/>
    <w:rsid w:val="000015CC"/>
    <w:rsid w:val="00001903"/>
    <w:rsid w:val="00004830"/>
    <w:rsid w:val="00004F3B"/>
    <w:rsid w:val="000057C1"/>
    <w:rsid w:val="00010C0B"/>
    <w:rsid w:val="0001375C"/>
    <w:rsid w:val="000154BF"/>
    <w:rsid w:val="000158FA"/>
    <w:rsid w:val="000217B0"/>
    <w:rsid w:val="0002265F"/>
    <w:rsid w:val="00022799"/>
    <w:rsid w:val="000250F4"/>
    <w:rsid w:val="00025FBD"/>
    <w:rsid w:val="00030A49"/>
    <w:rsid w:val="00034488"/>
    <w:rsid w:val="00037131"/>
    <w:rsid w:val="00044EBA"/>
    <w:rsid w:val="000461C2"/>
    <w:rsid w:val="00047DA9"/>
    <w:rsid w:val="000509EF"/>
    <w:rsid w:val="00051AAE"/>
    <w:rsid w:val="000522AC"/>
    <w:rsid w:val="000557AB"/>
    <w:rsid w:val="00063021"/>
    <w:rsid w:val="00067753"/>
    <w:rsid w:val="00067D78"/>
    <w:rsid w:val="0007170C"/>
    <w:rsid w:val="00074D5F"/>
    <w:rsid w:val="00085D3C"/>
    <w:rsid w:val="00090EEF"/>
    <w:rsid w:val="0009175D"/>
    <w:rsid w:val="00091D2C"/>
    <w:rsid w:val="00095835"/>
    <w:rsid w:val="000A0A0F"/>
    <w:rsid w:val="000A3190"/>
    <w:rsid w:val="000A4176"/>
    <w:rsid w:val="000A4303"/>
    <w:rsid w:val="000A4ED1"/>
    <w:rsid w:val="000A5C8A"/>
    <w:rsid w:val="000B2830"/>
    <w:rsid w:val="000B3CE7"/>
    <w:rsid w:val="000B740F"/>
    <w:rsid w:val="000B7B6C"/>
    <w:rsid w:val="000C7E86"/>
    <w:rsid w:val="000D23D1"/>
    <w:rsid w:val="000D34CC"/>
    <w:rsid w:val="000D4167"/>
    <w:rsid w:val="000E6459"/>
    <w:rsid w:val="000F2AC9"/>
    <w:rsid w:val="000F5329"/>
    <w:rsid w:val="000F5948"/>
    <w:rsid w:val="000F5E33"/>
    <w:rsid w:val="000F6064"/>
    <w:rsid w:val="001041A9"/>
    <w:rsid w:val="001116F5"/>
    <w:rsid w:val="00111EF3"/>
    <w:rsid w:val="00121D18"/>
    <w:rsid w:val="00122A85"/>
    <w:rsid w:val="001310F8"/>
    <w:rsid w:val="001317B1"/>
    <w:rsid w:val="00131F23"/>
    <w:rsid w:val="0013225E"/>
    <w:rsid w:val="00133C2E"/>
    <w:rsid w:val="00134247"/>
    <w:rsid w:val="0014515D"/>
    <w:rsid w:val="001456EB"/>
    <w:rsid w:val="00146C5D"/>
    <w:rsid w:val="00147B07"/>
    <w:rsid w:val="001507BA"/>
    <w:rsid w:val="00150A0B"/>
    <w:rsid w:val="00151716"/>
    <w:rsid w:val="0015236F"/>
    <w:rsid w:val="00154F75"/>
    <w:rsid w:val="00160968"/>
    <w:rsid w:val="0016370C"/>
    <w:rsid w:val="0016542D"/>
    <w:rsid w:val="00165678"/>
    <w:rsid w:val="00170C4E"/>
    <w:rsid w:val="00173B70"/>
    <w:rsid w:val="00175658"/>
    <w:rsid w:val="00175EAE"/>
    <w:rsid w:val="00190695"/>
    <w:rsid w:val="00197DF2"/>
    <w:rsid w:val="001A1A67"/>
    <w:rsid w:val="001A1B21"/>
    <w:rsid w:val="001C176E"/>
    <w:rsid w:val="001C40C1"/>
    <w:rsid w:val="001D66C5"/>
    <w:rsid w:val="001E17B6"/>
    <w:rsid w:val="001E5774"/>
    <w:rsid w:val="001F5373"/>
    <w:rsid w:val="001F76BC"/>
    <w:rsid w:val="002005B1"/>
    <w:rsid w:val="00201A94"/>
    <w:rsid w:val="0020292D"/>
    <w:rsid w:val="0020375A"/>
    <w:rsid w:val="002053EA"/>
    <w:rsid w:val="002111E9"/>
    <w:rsid w:val="00212829"/>
    <w:rsid w:val="002204A6"/>
    <w:rsid w:val="00220848"/>
    <w:rsid w:val="00226780"/>
    <w:rsid w:val="00234F52"/>
    <w:rsid w:val="00235833"/>
    <w:rsid w:val="00243146"/>
    <w:rsid w:val="00247911"/>
    <w:rsid w:val="00250FA9"/>
    <w:rsid w:val="00252955"/>
    <w:rsid w:val="0026032F"/>
    <w:rsid w:val="00262D35"/>
    <w:rsid w:val="002638AE"/>
    <w:rsid w:val="0026409D"/>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3905"/>
    <w:rsid w:val="002E39BE"/>
    <w:rsid w:val="002E4A12"/>
    <w:rsid w:val="002E7156"/>
    <w:rsid w:val="002F24FE"/>
    <w:rsid w:val="002F2E93"/>
    <w:rsid w:val="002F4D03"/>
    <w:rsid w:val="002F7EFE"/>
    <w:rsid w:val="00300C62"/>
    <w:rsid w:val="00301F06"/>
    <w:rsid w:val="00303338"/>
    <w:rsid w:val="00303959"/>
    <w:rsid w:val="00303DFF"/>
    <w:rsid w:val="003061D6"/>
    <w:rsid w:val="00307CCC"/>
    <w:rsid w:val="00311D99"/>
    <w:rsid w:val="00314CCD"/>
    <w:rsid w:val="0031679F"/>
    <w:rsid w:val="00316D3A"/>
    <w:rsid w:val="00320336"/>
    <w:rsid w:val="00322F33"/>
    <w:rsid w:val="0032459A"/>
    <w:rsid w:val="00324BB8"/>
    <w:rsid w:val="003253C6"/>
    <w:rsid w:val="0033133B"/>
    <w:rsid w:val="00333689"/>
    <w:rsid w:val="003379C0"/>
    <w:rsid w:val="00343E03"/>
    <w:rsid w:val="00344FE2"/>
    <w:rsid w:val="00346389"/>
    <w:rsid w:val="003509CA"/>
    <w:rsid w:val="00351168"/>
    <w:rsid w:val="00353C30"/>
    <w:rsid w:val="00355510"/>
    <w:rsid w:val="003567B2"/>
    <w:rsid w:val="00362202"/>
    <w:rsid w:val="00363D1D"/>
    <w:rsid w:val="00367228"/>
    <w:rsid w:val="0037061C"/>
    <w:rsid w:val="003714B4"/>
    <w:rsid w:val="00373740"/>
    <w:rsid w:val="003747C4"/>
    <w:rsid w:val="00375080"/>
    <w:rsid w:val="00376E96"/>
    <w:rsid w:val="00380CC9"/>
    <w:rsid w:val="00381529"/>
    <w:rsid w:val="00381C73"/>
    <w:rsid w:val="0038758F"/>
    <w:rsid w:val="00390969"/>
    <w:rsid w:val="003918E2"/>
    <w:rsid w:val="00394BA0"/>
    <w:rsid w:val="003A111B"/>
    <w:rsid w:val="003A2551"/>
    <w:rsid w:val="003A69DD"/>
    <w:rsid w:val="003B0370"/>
    <w:rsid w:val="003B0CE0"/>
    <w:rsid w:val="003B0E0F"/>
    <w:rsid w:val="003B1C9F"/>
    <w:rsid w:val="003B61B3"/>
    <w:rsid w:val="003B6688"/>
    <w:rsid w:val="003B7BA2"/>
    <w:rsid w:val="003C0505"/>
    <w:rsid w:val="003C618E"/>
    <w:rsid w:val="003C6A34"/>
    <w:rsid w:val="003D3937"/>
    <w:rsid w:val="003D4560"/>
    <w:rsid w:val="003E1866"/>
    <w:rsid w:val="003E39B2"/>
    <w:rsid w:val="003E6D2F"/>
    <w:rsid w:val="003F368C"/>
    <w:rsid w:val="00400116"/>
    <w:rsid w:val="00405650"/>
    <w:rsid w:val="0041420C"/>
    <w:rsid w:val="0041546B"/>
    <w:rsid w:val="00416F28"/>
    <w:rsid w:val="00422FA4"/>
    <w:rsid w:val="00423577"/>
    <w:rsid w:val="00430160"/>
    <w:rsid w:val="00430252"/>
    <w:rsid w:val="00434FB2"/>
    <w:rsid w:val="004408F3"/>
    <w:rsid w:val="00444FE2"/>
    <w:rsid w:val="00452228"/>
    <w:rsid w:val="00452E1E"/>
    <w:rsid w:val="004530BA"/>
    <w:rsid w:val="00454E08"/>
    <w:rsid w:val="00454F3B"/>
    <w:rsid w:val="0045652E"/>
    <w:rsid w:val="004573A1"/>
    <w:rsid w:val="004633E6"/>
    <w:rsid w:val="0046589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D2320"/>
    <w:rsid w:val="004D426A"/>
    <w:rsid w:val="004D5100"/>
    <w:rsid w:val="004D5FD4"/>
    <w:rsid w:val="004D7E4B"/>
    <w:rsid w:val="004E529E"/>
    <w:rsid w:val="004E572E"/>
    <w:rsid w:val="004E603F"/>
    <w:rsid w:val="004E7F04"/>
    <w:rsid w:val="004F56EF"/>
    <w:rsid w:val="004F5912"/>
    <w:rsid w:val="00504915"/>
    <w:rsid w:val="005066D7"/>
    <w:rsid w:val="005137F3"/>
    <w:rsid w:val="00514CE2"/>
    <w:rsid w:val="005161CF"/>
    <w:rsid w:val="005223F9"/>
    <w:rsid w:val="005253DB"/>
    <w:rsid w:val="00530E1B"/>
    <w:rsid w:val="0053169F"/>
    <w:rsid w:val="00531C2A"/>
    <w:rsid w:val="00532726"/>
    <w:rsid w:val="00532BEA"/>
    <w:rsid w:val="00533457"/>
    <w:rsid w:val="00537E22"/>
    <w:rsid w:val="00546D71"/>
    <w:rsid w:val="00560189"/>
    <w:rsid w:val="00560C2D"/>
    <w:rsid w:val="00562836"/>
    <w:rsid w:val="00566D0B"/>
    <w:rsid w:val="00570026"/>
    <w:rsid w:val="0057210F"/>
    <w:rsid w:val="005735B0"/>
    <w:rsid w:val="00573FC6"/>
    <w:rsid w:val="00581838"/>
    <w:rsid w:val="00581A75"/>
    <w:rsid w:val="00585FE7"/>
    <w:rsid w:val="005870E9"/>
    <w:rsid w:val="00587797"/>
    <w:rsid w:val="00592A2B"/>
    <w:rsid w:val="005947AC"/>
    <w:rsid w:val="00595CD0"/>
    <w:rsid w:val="005A14DE"/>
    <w:rsid w:val="005A3244"/>
    <w:rsid w:val="005A5CF8"/>
    <w:rsid w:val="005A7365"/>
    <w:rsid w:val="005B27B0"/>
    <w:rsid w:val="005B66E1"/>
    <w:rsid w:val="005B749F"/>
    <w:rsid w:val="005C3BCE"/>
    <w:rsid w:val="005C6CFE"/>
    <w:rsid w:val="005D3C18"/>
    <w:rsid w:val="005D5DDD"/>
    <w:rsid w:val="005E3D65"/>
    <w:rsid w:val="005E43AD"/>
    <w:rsid w:val="005E46CE"/>
    <w:rsid w:val="005E5EB4"/>
    <w:rsid w:val="005F27FD"/>
    <w:rsid w:val="0060238E"/>
    <w:rsid w:val="00612174"/>
    <w:rsid w:val="0061343E"/>
    <w:rsid w:val="0061439B"/>
    <w:rsid w:val="006158BD"/>
    <w:rsid w:val="00615A99"/>
    <w:rsid w:val="006201B9"/>
    <w:rsid w:val="00622812"/>
    <w:rsid w:val="006260DF"/>
    <w:rsid w:val="00634512"/>
    <w:rsid w:val="00635166"/>
    <w:rsid w:val="00635214"/>
    <w:rsid w:val="006368D9"/>
    <w:rsid w:val="00642576"/>
    <w:rsid w:val="00651AFE"/>
    <w:rsid w:val="00656F39"/>
    <w:rsid w:val="006608C6"/>
    <w:rsid w:val="006628E8"/>
    <w:rsid w:val="0066311A"/>
    <w:rsid w:val="0066355A"/>
    <w:rsid w:val="00671597"/>
    <w:rsid w:val="0067291C"/>
    <w:rsid w:val="00673A58"/>
    <w:rsid w:val="00687C8C"/>
    <w:rsid w:val="0069063F"/>
    <w:rsid w:val="00690E61"/>
    <w:rsid w:val="006A21EA"/>
    <w:rsid w:val="006B150A"/>
    <w:rsid w:val="006C069F"/>
    <w:rsid w:val="006C1FA6"/>
    <w:rsid w:val="006C3FFA"/>
    <w:rsid w:val="006C6EAC"/>
    <w:rsid w:val="006D2711"/>
    <w:rsid w:val="006D2DD2"/>
    <w:rsid w:val="006D48E9"/>
    <w:rsid w:val="006E0917"/>
    <w:rsid w:val="006E653E"/>
    <w:rsid w:val="006F1FEC"/>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AF7"/>
    <w:rsid w:val="007C72DD"/>
    <w:rsid w:val="007C7E00"/>
    <w:rsid w:val="007D41F9"/>
    <w:rsid w:val="007D578D"/>
    <w:rsid w:val="007E3B9B"/>
    <w:rsid w:val="007F6828"/>
    <w:rsid w:val="007F6D60"/>
    <w:rsid w:val="008001AA"/>
    <w:rsid w:val="008007F3"/>
    <w:rsid w:val="008029A1"/>
    <w:rsid w:val="00802AE8"/>
    <w:rsid w:val="008101CE"/>
    <w:rsid w:val="008101FF"/>
    <w:rsid w:val="00810BB5"/>
    <w:rsid w:val="0081175E"/>
    <w:rsid w:val="008122BA"/>
    <w:rsid w:val="008164DD"/>
    <w:rsid w:val="0081735E"/>
    <w:rsid w:val="0082065A"/>
    <w:rsid w:val="0082707B"/>
    <w:rsid w:val="00827516"/>
    <w:rsid w:val="00830644"/>
    <w:rsid w:val="00831542"/>
    <w:rsid w:val="008332F5"/>
    <w:rsid w:val="00840498"/>
    <w:rsid w:val="00840C12"/>
    <w:rsid w:val="0084267D"/>
    <w:rsid w:val="0085014A"/>
    <w:rsid w:val="00850E51"/>
    <w:rsid w:val="00852F1D"/>
    <w:rsid w:val="00856180"/>
    <w:rsid w:val="00860DCF"/>
    <w:rsid w:val="00861FC0"/>
    <w:rsid w:val="00862060"/>
    <w:rsid w:val="00871A1E"/>
    <w:rsid w:val="0088063C"/>
    <w:rsid w:val="00884992"/>
    <w:rsid w:val="00885583"/>
    <w:rsid w:val="00894D34"/>
    <w:rsid w:val="00897D93"/>
    <w:rsid w:val="008A4275"/>
    <w:rsid w:val="008A779D"/>
    <w:rsid w:val="008B02FA"/>
    <w:rsid w:val="008B34A7"/>
    <w:rsid w:val="008C091D"/>
    <w:rsid w:val="008C2B43"/>
    <w:rsid w:val="008C402F"/>
    <w:rsid w:val="008C4D32"/>
    <w:rsid w:val="008C53A2"/>
    <w:rsid w:val="008C5EEE"/>
    <w:rsid w:val="008C6249"/>
    <w:rsid w:val="008D0738"/>
    <w:rsid w:val="008D0DE3"/>
    <w:rsid w:val="008D27FC"/>
    <w:rsid w:val="008D473B"/>
    <w:rsid w:val="008D5B90"/>
    <w:rsid w:val="008E5DF2"/>
    <w:rsid w:val="008F0186"/>
    <w:rsid w:val="008F300B"/>
    <w:rsid w:val="008F34A0"/>
    <w:rsid w:val="008F5C7E"/>
    <w:rsid w:val="008F606F"/>
    <w:rsid w:val="008F74AB"/>
    <w:rsid w:val="00904F47"/>
    <w:rsid w:val="009050F1"/>
    <w:rsid w:val="00905A2A"/>
    <w:rsid w:val="0090757B"/>
    <w:rsid w:val="0090796F"/>
    <w:rsid w:val="009121DF"/>
    <w:rsid w:val="00914E26"/>
    <w:rsid w:val="009227EB"/>
    <w:rsid w:val="009269A9"/>
    <w:rsid w:val="00930BEB"/>
    <w:rsid w:val="00935B56"/>
    <w:rsid w:val="00935F0B"/>
    <w:rsid w:val="00942C89"/>
    <w:rsid w:val="00943FA9"/>
    <w:rsid w:val="00944957"/>
    <w:rsid w:val="0095179B"/>
    <w:rsid w:val="00951E01"/>
    <w:rsid w:val="00954511"/>
    <w:rsid w:val="00957882"/>
    <w:rsid w:val="00964274"/>
    <w:rsid w:val="00981177"/>
    <w:rsid w:val="009845C7"/>
    <w:rsid w:val="009863B3"/>
    <w:rsid w:val="00986EA8"/>
    <w:rsid w:val="009915BD"/>
    <w:rsid w:val="00993366"/>
    <w:rsid w:val="00996C68"/>
    <w:rsid w:val="0099725E"/>
    <w:rsid w:val="009A0675"/>
    <w:rsid w:val="009A2733"/>
    <w:rsid w:val="009A4945"/>
    <w:rsid w:val="009B0E8E"/>
    <w:rsid w:val="009B1829"/>
    <w:rsid w:val="009B7FCC"/>
    <w:rsid w:val="009D0DFE"/>
    <w:rsid w:val="009D1BC6"/>
    <w:rsid w:val="009D24EA"/>
    <w:rsid w:val="009D2A49"/>
    <w:rsid w:val="009D3F3E"/>
    <w:rsid w:val="009E43F6"/>
    <w:rsid w:val="009E70CC"/>
    <w:rsid w:val="009E78BF"/>
    <w:rsid w:val="009F1DE6"/>
    <w:rsid w:val="009F613D"/>
    <w:rsid w:val="00A059DE"/>
    <w:rsid w:val="00A078D9"/>
    <w:rsid w:val="00A11605"/>
    <w:rsid w:val="00A131D7"/>
    <w:rsid w:val="00A2247E"/>
    <w:rsid w:val="00A23EA2"/>
    <w:rsid w:val="00A25377"/>
    <w:rsid w:val="00A300D9"/>
    <w:rsid w:val="00A30604"/>
    <w:rsid w:val="00A30CEC"/>
    <w:rsid w:val="00A3379A"/>
    <w:rsid w:val="00A36B27"/>
    <w:rsid w:val="00A45811"/>
    <w:rsid w:val="00A51DA6"/>
    <w:rsid w:val="00A521D6"/>
    <w:rsid w:val="00A537DF"/>
    <w:rsid w:val="00A549FD"/>
    <w:rsid w:val="00A57FE2"/>
    <w:rsid w:val="00A61D32"/>
    <w:rsid w:val="00A64336"/>
    <w:rsid w:val="00A67696"/>
    <w:rsid w:val="00A70288"/>
    <w:rsid w:val="00A71837"/>
    <w:rsid w:val="00A71D8A"/>
    <w:rsid w:val="00A77F32"/>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AB4"/>
    <w:rsid w:val="00AC2BBB"/>
    <w:rsid w:val="00AC49BF"/>
    <w:rsid w:val="00AC4BC4"/>
    <w:rsid w:val="00AC4F2A"/>
    <w:rsid w:val="00AD1E38"/>
    <w:rsid w:val="00AD21CA"/>
    <w:rsid w:val="00AE0B92"/>
    <w:rsid w:val="00AF473F"/>
    <w:rsid w:val="00AF6E76"/>
    <w:rsid w:val="00AF75DA"/>
    <w:rsid w:val="00AF7E36"/>
    <w:rsid w:val="00B02750"/>
    <w:rsid w:val="00B04FFF"/>
    <w:rsid w:val="00B05EE0"/>
    <w:rsid w:val="00B07284"/>
    <w:rsid w:val="00B079EC"/>
    <w:rsid w:val="00B10DDD"/>
    <w:rsid w:val="00B20410"/>
    <w:rsid w:val="00B2047D"/>
    <w:rsid w:val="00B253C5"/>
    <w:rsid w:val="00B270C8"/>
    <w:rsid w:val="00B325E7"/>
    <w:rsid w:val="00B3496F"/>
    <w:rsid w:val="00B35DA4"/>
    <w:rsid w:val="00B3765F"/>
    <w:rsid w:val="00B4015B"/>
    <w:rsid w:val="00B41521"/>
    <w:rsid w:val="00B45FA2"/>
    <w:rsid w:val="00B46216"/>
    <w:rsid w:val="00B503ED"/>
    <w:rsid w:val="00B5208A"/>
    <w:rsid w:val="00B5236D"/>
    <w:rsid w:val="00B53174"/>
    <w:rsid w:val="00B5377B"/>
    <w:rsid w:val="00B557B6"/>
    <w:rsid w:val="00B571E1"/>
    <w:rsid w:val="00B57960"/>
    <w:rsid w:val="00B601C2"/>
    <w:rsid w:val="00B646BB"/>
    <w:rsid w:val="00B6653A"/>
    <w:rsid w:val="00B66CAB"/>
    <w:rsid w:val="00B67AEE"/>
    <w:rsid w:val="00B77BF9"/>
    <w:rsid w:val="00B87945"/>
    <w:rsid w:val="00B936FD"/>
    <w:rsid w:val="00B94D4E"/>
    <w:rsid w:val="00B95A84"/>
    <w:rsid w:val="00B95BB3"/>
    <w:rsid w:val="00BA43BB"/>
    <w:rsid w:val="00BA721C"/>
    <w:rsid w:val="00BB0F9E"/>
    <w:rsid w:val="00BB113E"/>
    <w:rsid w:val="00BB51C1"/>
    <w:rsid w:val="00BB5920"/>
    <w:rsid w:val="00BB7D44"/>
    <w:rsid w:val="00BC01F4"/>
    <w:rsid w:val="00BD358B"/>
    <w:rsid w:val="00BD4144"/>
    <w:rsid w:val="00BE0907"/>
    <w:rsid w:val="00BE0B97"/>
    <w:rsid w:val="00BE3B6E"/>
    <w:rsid w:val="00BE4AE5"/>
    <w:rsid w:val="00BE4BF1"/>
    <w:rsid w:val="00BE6DFF"/>
    <w:rsid w:val="00BF1A77"/>
    <w:rsid w:val="00BF1EF9"/>
    <w:rsid w:val="00BF2D50"/>
    <w:rsid w:val="00BF2F83"/>
    <w:rsid w:val="00BF4C75"/>
    <w:rsid w:val="00BF4D24"/>
    <w:rsid w:val="00BF5024"/>
    <w:rsid w:val="00BF635B"/>
    <w:rsid w:val="00C031E1"/>
    <w:rsid w:val="00C042D2"/>
    <w:rsid w:val="00C04601"/>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72E5C"/>
    <w:rsid w:val="00C72F3E"/>
    <w:rsid w:val="00C74ADE"/>
    <w:rsid w:val="00C75ECF"/>
    <w:rsid w:val="00C766D5"/>
    <w:rsid w:val="00C776CC"/>
    <w:rsid w:val="00C82914"/>
    <w:rsid w:val="00C84214"/>
    <w:rsid w:val="00C900E0"/>
    <w:rsid w:val="00C924A0"/>
    <w:rsid w:val="00C9763B"/>
    <w:rsid w:val="00CA07F5"/>
    <w:rsid w:val="00CA6BFB"/>
    <w:rsid w:val="00CB2C3F"/>
    <w:rsid w:val="00CB7F59"/>
    <w:rsid w:val="00CC0CBF"/>
    <w:rsid w:val="00CC6276"/>
    <w:rsid w:val="00CE0746"/>
    <w:rsid w:val="00CE19D9"/>
    <w:rsid w:val="00CE3439"/>
    <w:rsid w:val="00CE5B58"/>
    <w:rsid w:val="00CE670B"/>
    <w:rsid w:val="00CF0BC6"/>
    <w:rsid w:val="00CF1A0B"/>
    <w:rsid w:val="00CF1CE4"/>
    <w:rsid w:val="00CF346A"/>
    <w:rsid w:val="00CF5522"/>
    <w:rsid w:val="00CF618B"/>
    <w:rsid w:val="00CF6B27"/>
    <w:rsid w:val="00CF6D34"/>
    <w:rsid w:val="00D020AF"/>
    <w:rsid w:val="00D03FBC"/>
    <w:rsid w:val="00D04960"/>
    <w:rsid w:val="00D061C4"/>
    <w:rsid w:val="00D0718B"/>
    <w:rsid w:val="00D124A7"/>
    <w:rsid w:val="00D1499B"/>
    <w:rsid w:val="00D23B32"/>
    <w:rsid w:val="00D24DF3"/>
    <w:rsid w:val="00D267C8"/>
    <w:rsid w:val="00D26813"/>
    <w:rsid w:val="00D27F29"/>
    <w:rsid w:val="00D30FB1"/>
    <w:rsid w:val="00D32FCD"/>
    <w:rsid w:val="00D35B95"/>
    <w:rsid w:val="00D36FF7"/>
    <w:rsid w:val="00D409F1"/>
    <w:rsid w:val="00D447ED"/>
    <w:rsid w:val="00D4708F"/>
    <w:rsid w:val="00D546E5"/>
    <w:rsid w:val="00D60AFC"/>
    <w:rsid w:val="00D634FC"/>
    <w:rsid w:val="00D64259"/>
    <w:rsid w:val="00D72FE5"/>
    <w:rsid w:val="00D759ED"/>
    <w:rsid w:val="00D75FA7"/>
    <w:rsid w:val="00D76CB5"/>
    <w:rsid w:val="00DA2CE7"/>
    <w:rsid w:val="00DA435B"/>
    <w:rsid w:val="00DA5497"/>
    <w:rsid w:val="00DB07E9"/>
    <w:rsid w:val="00DB1F13"/>
    <w:rsid w:val="00DB2B74"/>
    <w:rsid w:val="00DB52FB"/>
    <w:rsid w:val="00DB7AEF"/>
    <w:rsid w:val="00DB7FF2"/>
    <w:rsid w:val="00DC04B5"/>
    <w:rsid w:val="00DC166D"/>
    <w:rsid w:val="00DC238E"/>
    <w:rsid w:val="00DC25A7"/>
    <w:rsid w:val="00DD7BDD"/>
    <w:rsid w:val="00DE1133"/>
    <w:rsid w:val="00DE21AB"/>
    <w:rsid w:val="00DE7F7A"/>
    <w:rsid w:val="00DF1927"/>
    <w:rsid w:val="00DF3519"/>
    <w:rsid w:val="00DF530D"/>
    <w:rsid w:val="00DF675D"/>
    <w:rsid w:val="00E028F4"/>
    <w:rsid w:val="00E02DDD"/>
    <w:rsid w:val="00E139EA"/>
    <w:rsid w:val="00E22A5A"/>
    <w:rsid w:val="00E24EB1"/>
    <w:rsid w:val="00E251BB"/>
    <w:rsid w:val="00E2620C"/>
    <w:rsid w:val="00E27731"/>
    <w:rsid w:val="00E27F2C"/>
    <w:rsid w:val="00E312B8"/>
    <w:rsid w:val="00E330A8"/>
    <w:rsid w:val="00E33FB3"/>
    <w:rsid w:val="00E35BE1"/>
    <w:rsid w:val="00E40638"/>
    <w:rsid w:val="00E46B57"/>
    <w:rsid w:val="00E47382"/>
    <w:rsid w:val="00E47493"/>
    <w:rsid w:val="00E508BD"/>
    <w:rsid w:val="00E5468E"/>
    <w:rsid w:val="00E64455"/>
    <w:rsid w:val="00E65026"/>
    <w:rsid w:val="00E653DF"/>
    <w:rsid w:val="00E66AEC"/>
    <w:rsid w:val="00E70DAB"/>
    <w:rsid w:val="00E71D14"/>
    <w:rsid w:val="00E72750"/>
    <w:rsid w:val="00E74434"/>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6235"/>
    <w:rsid w:val="00EE66F2"/>
    <w:rsid w:val="00EF0274"/>
    <w:rsid w:val="00EF0EAC"/>
    <w:rsid w:val="00EF15AC"/>
    <w:rsid w:val="00EF7438"/>
    <w:rsid w:val="00EF7914"/>
    <w:rsid w:val="00F020BC"/>
    <w:rsid w:val="00F049B2"/>
    <w:rsid w:val="00F1296C"/>
    <w:rsid w:val="00F13EBE"/>
    <w:rsid w:val="00F145A2"/>
    <w:rsid w:val="00F1655D"/>
    <w:rsid w:val="00F177A4"/>
    <w:rsid w:val="00F23F1B"/>
    <w:rsid w:val="00F24E20"/>
    <w:rsid w:val="00F30422"/>
    <w:rsid w:val="00F31D26"/>
    <w:rsid w:val="00F324A2"/>
    <w:rsid w:val="00F324DB"/>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1D2C"/>
    <w:rsid w:val="00FA44A9"/>
    <w:rsid w:val="00FB2FD8"/>
    <w:rsid w:val="00FB49D1"/>
    <w:rsid w:val="00FB69DC"/>
    <w:rsid w:val="00FB7E51"/>
    <w:rsid w:val="00FC28A9"/>
    <w:rsid w:val="00FC4A74"/>
    <w:rsid w:val="00FE15D2"/>
    <w:rsid w:val="00FE6492"/>
    <w:rsid w:val="00FF17B7"/>
    <w:rsid w:val="00FF18A3"/>
    <w:rsid w:val="00FF34A9"/>
    <w:rsid w:val="00FF454B"/>
    <w:rsid w:val="00FF615D"/>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1A75"/>
    <w:pPr>
      <w:spacing w:after="200" w:line="276" w:lineRule="auto"/>
    </w:pPr>
  </w:style>
  <w:style w:type="paragraph" w:styleId="1">
    <w:name w:val="heading 1"/>
    <w:basedOn w:val="a"/>
    <w:next w:val="a"/>
    <w:link w:val="10"/>
    <w:uiPriority w:val="99"/>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uiPriority w:val="9"/>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uiPriority w:val="99"/>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uiPriority w:val="99"/>
    <w:qFormat/>
    <w:rsid w:val="00F77B6C"/>
    <w:rPr>
      <w:rFonts w:eastAsia="Times New Roman"/>
      <w:szCs w:val="20"/>
      <w:lang w:eastAsia="ru-RU"/>
    </w:rPr>
  </w:style>
  <w:style w:type="character" w:customStyle="1" w:styleId="a4">
    <w:name w:val="Верхний колонтитул Знак"/>
    <w:basedOn w:val="a0"/>
    <w:uiPriority w:val="99"/>
    <w:qFormat/>
    <w:rsid w:val="00F77B6C"/>
    <w:rPr>
      <w:rFonts w:eastAsia="Times New Roman"/>
      <w:lang w:eastAsia="ru-RU"/>
    </w:rPr>
  </w:style>
  <w:style w:type="character" w:customStyle="1" w:styleId="a5">
    <w:name w:val="Нижний колонтитул Знак"/>
    <w:basedOn w:val="a0"/>
    <w:uiPriority w:val="99"/>
    <w:qFormat/>
    <w:rsid w:val="00F77B6C"/>
    <w:rPr>
      <w:rFonts w:eastAsia="Times New Roman"/>
      <w:lang w:eastAsia="ru-RU"/>
    </w:rPr>
  </w:style>
  <w:style w:type="character" w:customStyle="1" w:styleId="a6">
    <w:name w:val="Текст выноски Знак"/>
    <w:basedOn w:val="a0"/>
    <w:uiPriority w:val="99"/>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uiPriority w:val="99"/>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uiPriority w:val="99"/>
    <w:qFormat/>
    <w:rsid w:val="006E68E8"/>
    <w:rPr>
      <w:rFonts w:eastAsia="Times New Roman"/>
      <w:sz w:val="28"/>
      <w:szCs w:val="20"/>
      <w:lang w:eastAsia="ru-RU"/>
    </w:rPr>
  </w:style>
  <w:style w:type="character" w:customStyle="1" w:styleId="20">
    <w:name w:val="Заголовок 2 Знак"/>
    <w:basedOn w:val="a0"/>
    <w:link w:val="2"/>
    <w:uiPriority w:val="9"/>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uiPriority w:val="99"/>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3">
    <w:name w:val="Оглавление 3 Знак"/>
    <w:basedOn w:val="a0"/>
    <w:link w:val="34"/>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uiPriority w:val="99"/>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uiPriority w:val="99"/>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uiPriority w:val="99"/>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uiPriority w:val="99"/>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uiPriority w:val="99"/>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uiPriority w:val="99"/>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iPriority w:val="99"/>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34"/>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iPriority w:val="9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uiPriority w:val="99"/>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5">
    <w:name w:val="Body Text Indent 3"/>
    <w:basedOn w:val="a"/>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6">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uiPriority w:val="99"/>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uiPriority w:val="99"/>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iPriority w:val="99"/>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uiPriority w:val="99"/>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4">
    <w:name w:val="toc 3"/>
    <w:basedOn w:val="a"/>
    <w:next w:val="a"/>
    <w:link w:val="33"/>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3">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7">
    <w:name w:val="List Bullet 3"/>
    <w:basedOn w:val="a"/>
    <w:qFormat/>
    <w:pPr>
      <w:widowControl w:val="0"/>
      <w:spacing w:after="0" w:line="240" w:lineRule="auto"/>
      <w:ind w:firstLine="720"/>
      <w:jc w:val="both"/>
    </w:pPr>
    <w:rPr>
      <w:rFonts w:eastAsia="Times New Roman"/>
      <w:sz w:val="28"/>
    </w:rPr>
  </w:style>
  <w:style w:type="paragraph" w:styleId="38">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9">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a">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uiPriority w:val="99"/>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b">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 w:type="character" w:customStyle="1" w:styleId="2e">
    <w:name w:val="Основной шрифт абзаца2"/>
    <w:rsid w:val="00E66AEC"/>
  </w:style>
  <w:style w:type="paragraph" w:customStyle="1" w:styleId="140">
    <w:name w:val="Заголовок 14"/>
    <w:basedOn w:val="a"/>
    <w:next w:val="a"/>
    <w:rsid w:val="00E66AEC"/>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32">
    <w:name w:val="Заголовок 32"/>
    <w:basedOn w:val="a"/>
    <w:next w:val="a"/>
    <w:rsid w:val="00E66AEC"/>
    <w:pPr>
      <w:keepNext/>
      <w:widowControl w:val="0"/>
      <w:numPr>
        <w:ilvl w:val="2"/>
        <w:numId w:val="1"/>
      </w:numPr>
      <w:suppressAutoHyphens/>
      <w:spacing w:before="240" w:after="60" w:line="240" w:lineRule="auto"/>
      <w:outlineLvl w:val="2"/>
    </w:pPr>
    <w:rPr>
      <w:rFonts w:ascii="Arial" w:eastAsia="Arial" w:hAnsi="Arial" w:cs="Arial"/>
      <w:b/>
      <w:bCs/>
      <w:sz w:val="26"/>
      <w:szCs w:val="26"/>
      <w:lang w:eastAsia="ru-RU" w:bidi="ru-RU"/>
    </w:rPr>
  </w:style>
  <w:style w:type="paragraph" w:customStyle="1" w:styleId="82">
    <w:name w:val="Заголовок 82"/>
    <w:basedOn w:val="a"/>
    <w:next w:val="a"/>
    <w:rsid w:val="00E66AEC"/>
    <w:pPr>
      <w:keepNext/>
      <w:widowControl w:val="0"/>
      <w:numPr>
        <w:ilvl w:val="7"/>
        <w:numId w:val="1"/>
      </w:numPr>
      <w:suppressAutoHyphens/>
      <w:spacing w:after="0" w:line="240" w:lineRule="auto"/>
      <w:ind w:left="0" w:firstLine="709"/>
      <w:jc w:val="right"/>
      <w:outlineLvl w:val="7"/>
    </w:pPr>
    <w:rPr>
      <w:rFonts w:eastAsia="Times New Roman"/>
      <w:sz w:val="28"/>
      <w:szCs w:val="28"/>
      <w:lang w:eastAsia="ru-RU" w:bidi="ru-RU"/>
    </w:rPr>
  </w:style>
  <w:style w:type="paragraph" w:customStyle="1" w:styleId="55">
    <w:name w:val="Название объекта5"/>
    <w:basedOn w:val="a"/>
    <w:rsid w:val="00E66AEC"/>
    <w:pPr>
      <w:widowControl w:val="0"/>
      <w:suppressAutoHyphens/>
      <w:spacing w:after="0" w:line="240" w:lineRule="auto"/>
      <w:jc w:val="center"/>
    </w:pPr>
    <w:rPr>
      <w:rFonts w:eastAsia="Times New Roman"/>
      <w:sz w:val="28"/>
      <w:szCs w:val="28"/>
      <w:lang w:eastAsia="ru-RU" w:bidi="ru-RU"/>
    </w:rPr>
  </w:style>
  <w:style w:type="character" w:customStyle="1" w:styleId="3c">
    <w:name w:val="Гиперссылка3"/>
    <w:rsid w:val="003A2551"/>
  </w:style>
  <w:style w:type="paragraph" w:customStyle="1" w:styleId="affff4">
    <w:basedOn w:val="a"/>
    <w:next w:val="aff"/>
    <w:uiPriority w:val="99"/>
    <w:unhideWhenUsed/>
    <w:rsid w:val="003A2551"/>
    <w:pPr>
      <w:spacing w:before="100" w:beforeAutospacing="1" w:after="100" w:afterAutospacing="1" w:line="240" w:lineRule="auto"/>
    </w:pPr>
    <w:rPr>
      <w:rFonts w:eastAsia="Times New Roman"/>
      <w:lang w:eastAsia="ru-RU"/>
    </w:rPr>
  </w:style>
  <w:style w:type="character" w:customStyle="1" w:styleId="affff5">
    <w:name w:val="a"/>
    <w:rsid w:val="003A2551"/>
  </w:style>
  <w:style w:type="paragraph" w:customStyle="1" w:styleId="affff6">
    <w:basedOn w:val="a"/>
    <w:next w:val="aff"/>
    <w:uiPriority w:val="99"/>
    <w:rsid w:val="00F30422"/>
    <w:pPr>
      <w:spacing w:before="100" w:beforeAutospacing="1" w:after="100" w:afterAutospacing="1" w:line="240" w:lineRule="auto"/>
    </w:pPr>
    <w:rPr>
      <w:rFonts w:eastAsia="Times New Roman"/>
      <w:lang w:eastAsia="ru-RU"/>
    </w:rPr>
  </w:style>
  <w:style w:type="paragraph" w:customStyle="1" w:styleId="affff7">
    <w:basedOn w:val="a"/>
    <w:next w:val="aff"/>
    <w:uiPriority w:val="99"/>
    <w:rsid w:val="00B557B6"/>
    <w:pPr>
      <w:spacing w:before="100" w:beforeAutospacing="1" w:after="100" w:afterAutospacing="1" w:line="240" w:lineRule="auto"/>
    </w:pPr>
    <w:rPr>
      <w:rFonts w:eastAsia="Times New Roman"/>
      <w:lang w:eastAsia="ru-RU"/>
    </w:rPr>
  </w:style>
  <w:style w:type="numbering" w:customStyle="1" w:styleId="1fa">
    <w:name w:val="Нет списка1"/>
    <w:next w:val="a2"/>
    <w:uiPriority w:val="99"/>
    <w:semiHidden/>
    <w:unhideWhenUsed/>
    <w:rsid w:val="00A77F32"/>
  </w:style>
  <w:style w:type="paragraph" w:customStyle="1" w:styleId="220">
    <w:name w:val="Основной текст 22"/>
    <w:basedOn w:val="a"/>
    <w:uiPriority w:val="99"/>
    <w:rsid w:val="00A77F32"/>
    <w:pPr>
      <w:spacing w:after="0" w:line="240" w:lineRule="auto"/>
      <w:jc w:val="both"/>
    </w:pPr>
    <w:rPr>
      <w:rFonts w:eastAsia="Times New Roman"/>
      <w:sz w:val="28"/>
      <w:szCs w:val="28"/>
      <w:lang w:eastAsia="ru-RU"/>
    </w:rPr>
  </w:style>
  <w:style w:type="paragraph" w:customStyle="1" w:styleId="BodyText22">
    <w:name w:val="Body Text 22"/>
    <w:basedOn w:val="a"/>
    <w:uiPriority w:val="99"/>
    <w:rsid w:val="00A77F32"/>
    <w:pPr>
      <w:spacing w:after="0" w:line="240" w:lineRule="auto"/>
      <w:ind w:firstLine="709"/>
      <w:jc w:val="both"/>
    </w:pPr>
    <w:rPr>
      <w:rFonts w:eastAsia="Times New Roman"/>
      <w:lang w:eastAsia="ru-RU"/>
    </w:rPr>
  </w:style>
  <w:style w:type="character" w:customStyle="1" w:styleId="affff8">
    <w:name w:val="Цветовое выделение"/>
    <w:uiPriority w:val="99"/>
    <w:rsid w:val="00A77F32"/>
    <w:rPr>
      <w:b/>
      <w:bCs/>
      <w:color w:val="000080"/>
      <w:sz w:val="20"/>
      <w:szCs w:val="20"/>
    </w:rPr>
  </w:style>
  <w:style w:type="character" w:customStyle="1" w:styleId="affff9">
    <w:name w:val="Гипертекстовая ссылка"/>
    <w:uiPriority w:val="99"/>
    <w:rsid w:val="00A77F32"/>
    <w:rPr>
      <w:b/>
      <w:bCs/>
      <w:color w:val="008000"/>
      <w:sz w:val="20"/>
      <w:szCs w:val="20"/>
    </w:rPr>
  </w:style>
  <w:style w:type="paragraph" w:customStyle="1" w:styleId="affffa">
    <w:name w:val="Заголовок статьи"/>
    <w:basedOn w:val="a"/>
    <w:next w:val="a"/>
    <w:uiPriority w:val="99"/>
    <w:rsid w:val="00A77F32"/>
    <w:pPr>
      <w:widowControl w:val="0"/>
      <w:autoSpaceDE w:val="0"/>
      <w:autoSpaceDN w:val="0"/>
      <w:adjustRightInd w:val="0"/>
      <w:spacing w:after="0" w:line="240" w:lineRule="auto"/>
      <w:ind w:left="1612" w:hanging="892"/>
      <w:jc w:val="both"/>
    </w:pPr>
    <w:rPr>
      <w:rFonts w:ascii="Arial" w:eastAsia="Times New Roman" w:hAnsi="Arial" w:cs="Arial"/>
      <w:lang w:eastAsia="ru-RU"/>
    </w:rPr>
  </w:style>
  <w:style w:type="paragraph" w:customStyle="1" w:styleId="affffb">
    <w:name w:val="Знак Знак Знак"/>
    <w:basedOn w:val="a"/>
    <w:uiPriority w:val="99"/>
    <w:rsid w:val="00A77F32"/>
    <w:pPr>
      <w:spacing w:before="100" w:beforeAutospacing="1" w:after="100" w:afterAutospacing="1" w:line="240" w:lineRule="auto"/>
    </w:pPr>
    <w:rPr>
      <w:rFonts w:ascii="Tahoma" w:eastAsia="Times New Roman" w:hAnsi="Tahoma" w:cs="Tahoma"/>
      <w:sz w:val="20"/>
      <w:szCs w:val="20"/>
      <w:lang w:val="en-US"/>
    </w:rPr>
  </w:style>
  <w:style w:type="character" w:customStyle="1" w:styleId="btn">
    <w:name w:val="btn"/>
    <w:basedOn w:val="a0"/>
    <w:rsid w:val="00A77F32"/>
  </w:style>
  <w:style w:type="paragraph" w:customStyle="1" w:styleId="copyright-info">
    <w:name w:val="copyright-info"/>
    <w:basedOn w:val="a"/>
    <w:rsid w:val="00A77F32"/>
    <w:pPr>
      <w:spacing w:before="100" w:beforeAutospacing="1" w:after="100" w:afterAutospacing="1" w:line="240" w:lineRule="auto"/>
    </w:pPr>
    <w:rPr>
      <w:rFonts w:eastAsia="Times New Roman"/>
      <w:lang w:eastAsia="ru-RU"/>
    </w:rPr>
  </w:style>
  <w:style w:type="character" w:customStyle="1" w:styleId="auto-matches">
    <w:name w:val="auto-matches"/>
    <w:basedOn w:val="a0"/>
    <w:rsid w:val="00A77F32"/>
  </w:style>
  <w:style w:type="character" w:customStyle="1" w:styleId="matches">
    <w:name w:val="matches"/>
    <w:basedOn w:val="a0"/>
    <w:rsid w:val="00A77F32"/>
  </w:style>
  <w:style w:type="paragraph" w:customStyle="1" w:styleId="affffc">
    <w:name w:val="Стиль"/>
    <w:rsid w:val="00A77F32"/>
    <w:pPr>
      <w:widowControl w:val="0"/>
      <w:autoSpaceDE w:val="0"/>
      <w:autoSpaceDN w:val="0"/>
      <w:adjustRightInd w:val="0"/>
    </w:pPr>
    <w:rPr>
      <w:rFonts w:ascii="Arial" w:eastAsia="Times New Roman" w:hAnsi="Arial" w:cs="Arial"/>
      <w:lang w:eastAsia="ru-RU"/>
    </w:rPr>
  </w:style>
  <w:style w:type="paragraph" w:customStyle="1" w:styleId="2f">
    <w:name w:val="Абзац списка2"/>
    <w:basedOn w:val="a"/>
    <w:rsid w:val="00A77F32"/>
    <w:pPr>
      <w:spacing w:after="0" w:line="240" w:lineRule="auto"/>
      <w:ind w:left="720"/>
    </w:pPr>
    <w:rPr>
      <w:rFonts w:ascii="Calibri" w:eastAsia="Times New Roman" w:hAnsi="Calibri"/>
      <w:sz w:val="22"/>
      <w:szCs w:val="22"/>
    </w:rPr>
  </w:style>
  <w:style w:type="paragraph" w:customStyle="1" w:styleId="3d">
    <w:name w:val="Абзац списка3"/>
    <w:basedOn w:val="a"/>
    <w:rsid w:val="00A77F32"/>
    <w:pPr>
      <w:spacing w:after="0" w:line="240" w:lineRule="auto"/>
      <w:ind w:left="720"/>
    </w:pPr>
    <w:rPr>
      <w:rFonts w:ascii="Calibri" w:eastAsia="Times New Roman" w:hAnsi="Calibri"/>
      <w:sz w:val="22"/>
      <w:szCs w:val="22"/>
    </w:rPr>
  </w:style>
  <w:style w:type="paragraph" w:customStyle="1" w:styleId="46">
    <w:name w:val="Абзац списка4"/>
    <w:basedOn w:val="a"/>
    <w:rsid w:val="00A77F32"/>
    <w:pPr>
      <w:spacing w:after="0" w:line="240" w:lineRule="auto"/>
      <w:ind w:left="720"/>
    </w:pPr>
    <w:rPr>
      <w:rFonts w:ascii="Calibri" w:eastAsia="Times New Roman" w:hAnsi="Calibri"/>
      <w:sz w:val="22"/>
      <w:szCs w:val="22"/>
    </w:rPr>
  </w:style>
  <w:style w:type="paragraph" w:customStyle="1" w:styleId="56">
    <w:name w:val="Абзац списка5"/>
    <w:basedOn w:val="a"/>
    <w:rsid w:val="00A77F32"/>
    <w:pPr>
      <w:spacing w:after="0" w:line="240" w:lineRule="auto"/>
      <w:ind w:left="720"/>
    </w:pPr>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http://&#1077;&#1083;&#1080;&#1079;&#1072;&#1074;&#1077;&#1090;&#1080;&#1085;&#1089;&#1082;&#1086;&#1077;.&#1088;&#1092;/?p=20074"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13926</TotalTime>
  <Pages>12</Pages>
  <Words>3188</Words>
  <Characters>18176</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Кузнецова Ольга Сергеевна</cp:lastModifiedBy>
  <cp:revision>521</cp:revision>
  <cp:lastPrinted>2022-12-27T08:00:00Z</cp:lastPrinted>
  <dcterms:created xsi:type="dcterms:W3CDTF">2019-07-16T06:57:00Z</dcterms:created>
  <dcterms:modified xsi:type="dcterms:W3CDTF">2023-10-23T13:42:00Z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