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45260B6" w:rsidR="001C176E" w:rsidRDefault="00AC158F" w:rsidP="00C14B89">
            <w:pPr>
              <w:spacing w:after="0" w:line="240" w:lineRule="auto"/>
              <w:ind w:left="5706"/>
              <w:jc w:val="center"/>
            </w:pPr>
            <w:r>
              <w:rPr>
                <w:b/>
              </w:rPr>
              <w:t xml:space="preserve">   </w:t>
            </w:r>
            <w:r w:rsidR="003A69DD">
              <w:rPr>
                <w:b/>
              </w:rPr>
              <w:t xml:space="preserve">  </w:t>
            </w:r>
            <w:r w:rsidR="00884992">
              <w:rPr>
                <w:b/>
              </w:rPr>
              <w:t>28 января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3D7CEA45" w:rsidR="001C176E" w:rsidRDefault="000D23D1" w:rsidP="00B94D4E">
            <w:pPr>
              <w:spacing w:after="0" w:line="240" w:lineRule="auto"/>
              <w:ind w:left="6131"/>
              <w:jc w:val="center"/>
            </w:pPr>
            <w:r>
              <w:rPr>
                <w:b/>
              </w:rPr>
              <w:t>№</w:t>
            </w:r>
            <w:r w:rsidR="00A83B38">
              <w:rPr>
                <w:b/>
              </w:rPr>
              <w:t xml:space="preserve"> </w:t>
            </w:r>
            <w:r w:rsidR="00581A75">
              <w:rPr>
                <w:b/>
              </w:rPr>
              <w:t>0</w:t>
            </w:r>
            <w:r w:rsidR="00884992">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0E31658" w14:textId="77777777" w:rsidR="009D1DA6" w:rsidRPr="00BE6DFF" w:rsidRDefault="009D1DA6" w:rsidP="009D1DA6">
      <w:pPr>
        <w:pStyle w:val="29"/>
        <w:tabs>
          <w:tab w:val="left" w:pos="3969"/>
        </w:tabs>
        <w:ind w:left="142"/>
        <w:jc w:val="center"/>
        <w:rPr>
          <w:b/>
          <w:sz w:val="16"/>
          <w:szCs w:val="16"/>
        </w:rPr>
      </w:pPr>
      <w:r>
        <w:rPr>
          <w:b/>
          <w:sz w:val="16"/>
          <w:szCs w:val="16"/>
        </w:rPr>
        <w:t>АДМИНИСТРАЦИЯ МУНИЦИПАЛЬНОГО ОБРАЗОВАНИЯ</w:t>
      </w:r>
    </w:p>
    <w:p w14:paraId="62DD0B1A" w14:textId="77777777" w:rsidR="009D1DA6" w:rsidRPr="00BE6DFF" w:rsidRDefault="009D1DA6" w:rsidP="009D1DA6">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4FFDC2E" w14:textId="77777777" w:rsidR="009D1DA6" w:rsidRPr="00BE6DFF" w:rsidRDefault="009D1DA6" w:rsidP="009D1DA6">
      <w:pPr>
        <w:pStyle w:val="29"/>
        <w:tabs>
          <w:tab w:val="left" w:pos="3969"/>
        </w:tabs>
        <w:ind w:left="142"/>
        <w:jc w:val="center"/>
        <w:rPr>
          <w:b/>
          <w:sz w:val="16"/>
          <w:szCs w:val="16"/>
        </w:rPr>
      </w:pPr>
      <w:r w:rsidRPr="00BE6DFF">
        <w:rPr>
          <w:b/>
          <w:sz w:val="16"/>
          <w:szCs w:val="16"/>
        </w:rPr>
        <w:t>ГАТЧИНСКОГО МУНИЦИПАЛЬНОГО РАЙОНА</w:t>
      </w:r>
    </w:p>
    <w:p w14:paraId="76AEB496" w14:textId="77777777" w:rsidR="009D1DA6" w:rsidRPr="00BE6DFF" w:rsidRDefault="009D1DA6" w:rsidP="009D1DA6">
      <w:pPr>
        <w:pStyle w:val="29"/>
        <w:tabs>
          <w:tab w:val="left" w:pos="3969"/>
        </w:tabs>
        <w:ind w:left="142"/>
        <w:jc w:val="center"/>
        <w:rPr>
          <w:b/>
          <w:sz w:val="16"/>
          <w:szCs w:val="16"/>
        </w:rPr>
      </w:pPr>
      <w:r w:rsidRPr="00BE6DFF">
        <w:rPr>
          <w:b/>
          <w:sz w:val="16"/>
          <w:szCs w:val="16"/>
        </w:rPr>
        <w:t>ЛЕНИНГРАДСКОЙ ОБЛАСТИ</w:t>
      </w:r>
    </w:p>
    <w:p w14:paraId="2752E391" w14:textId="77777777" w:rsidR="009D1DA6" w:rsidRDefault="009D1DA6" w:rsidP="009D1DA6">
      <w:pPr>
        <w:pStyle w:val="29"/>
        <w:tabs>
          <w:tab w:val="left" w:pos="3969"/>
        </w:tabs>
        <w:ind w:left="142"/>
        <w:jc w:val="center"/>
        <w:rPr>
          <w:b/>
          <w:sz w:val="16"/>
          <w:szCs w:val="16"/>
        </w:rPr>
      </w:pPr>
    </w:p>
    <w:p w14:paraId="31F0FBEE" w14:textId="77777777" w:rsidR="009D1DA6" w:rsidRDefault="009D1DA6" w:rsidP="009D1DA6">
      <w:pPr>
        <w:pStyle w:val="29"/>
        <w:tabs>
          <w:tab w:val="left" w:pos="3969"/>
        </w:tabs>
        <w:ind w:left="142"/>
        <w:jc w:val="center"/>
        <w:rPr>
          <w:b/>
          <w:sz w:val="16"/>
          <w:szCs w:val="16"/>
        </w:rPr>
      </w:pPr>
      <w:r>
        <w:rPr>
          <w:b/>
          <w:sz w:val="16"/>
          <w:szCs w:val="16"/>
        </w:rPr>
        <w:t>ПОСТАНОВЛЕНИЕ</w:t>
      </w:r>
    </w:p>
    <w:p w14:paraId="04FDB387" w14:textId="77777777" w:rsidR="009D1DA6" w:rsidRDefault="009D1DA6" w:rsidP="009D1DA6">
      <w:pPr>
        <w:pStyle w:val="29"/>
        <w:tabs>
          <w:tab w:val="left" w:pos="3969"/>
        </w:tabs>
        <w:ind w:left="142"/>
        <w:jc w:val="center"/>
        <w:rPr>
          <w:b/>
          <w:sz w:val="16"/>
          <w:szCs w:val="16"/>
        </w:rPr>
      </w:pPr>
    </w:p>
    <w:p w14:paraId="13DD0242" w14:textId="69C3AC7D" w:rsidR="009D1DA6" w:rsidRDefault="009D1DA6" w:rsidP="009D1DA6">
      <w:pPr>
        <w:pStyle w:val="29"/>
        <w:ind w:left="142"/>
        <w:jc w:val="center"/>
        <w:rPr>
          <w:b/>
          <w:sz w:val="16"/>
          <w:szCs w:val="16"/>
        </w:rPr>
      </w:pPr>
      <w:r>
        <w:rPr>
          <w:b/>
          <w:sz w:val="16"/>
          <w:szCs w:val="16"/>
        </w:rPr>
        <w:t>20.01.2022г</w:t>
      </w:r>
      <w:r w:rsidRPr="00EB30AD">
        <w:rPr>
          <w:b/>
          <w:sz w:val="16"/>
          <w:szCs w:val="16"/>
        </w:rPr>
        <w:t>.                                                                           №</w:t>
      </w:r>
      <w:r>
        <w:rPr>
          <w:b/>
          <w:sz w:val="16"/>
          <w:szCs w:val="16"/>
        </w:rPr>
        <w:t>17</w:t>
      </w:r>
    </w:p>
    <w:p w14:paraId="12BD313F" w14:textId="7F16FEB2" w:rsidR="009D1DA6" w:rsidRDefault="009D1DA6" w:rsidP="009D1DA6">
      <w:pPr>
        <w:pStyle w:val="29"/>
        <w:ind w:left="142"/>
        <w:jc w:val="center"/>
        <w:rPr>
          <w:b/>
          <w:sz w:val="16"/>
          <w:szCs w:val="16"/>
        </w:rPr>
      </w:pPr>
    </w:p>
    <w:p w14:paraId="74257F2D" w14:textId="77777777" w:rsidR="009D1DA6" w:rsidRPr="009D1DA6" w:rsidRDefault="009D1DA6" w:rsidP="009D1DA6">
      <w:pPr>
        <w:spacing w:after="0" w:line="240" w:lineRule="auto"/>
        <w:ind w:right="1748"/>
        <w:jc w:val="both"/>
        <w:rPr>
          <w:rFonts w:eastAsia="Times New Roman"/>
          <w:sz w:val="16"/>
          <w:szCs w:val="16"/>
          <w:lang w:eastAsia="ar-SA"/>
        </w:rPr>
      </w:pPr>
      <w:r w:rsidRPr="009D1DA6">
        <w:rPr>
          <w:rFonts w:eastAsia="Times New Roman"/>
          <w:sz w:val="16"/>
          <w:szCs w:val="16"/>
          <w:lang w:eastAsia="ar-SA"/>
        </w:rPr>
        <w:t>Об утверждении положения о работе контрактного управляющего Администрации Елизаветинского сельского поселения</w:t>
      </w:r>
    </w:p>
    <w:p w14:paraId="5D8CE093" w14:textId="77777777" w:rsidR="009D1DA6" w:rsidRPr="009D1DA6" w:rsidRDefault="009D1DA6" w:rsidP="009D1DA6">
      <w:pPr>
        <w:spacing w:after="0" w:line="240" w:lineRule="auto"/>
        <w:ind w:right="140" w:firstLine="708"/>
        <w:jc w:val="both"/>
        <w:rPr>
          <w:rFonts w:eastAsia="Times New Roman"/>
          <w:sz w:val="16"/>
          <w:szCs w:val="16"/>
          <w:lang w:eastAsia="ar-SA"/>
        </w:rPr>
      </w:pPr>
    </w:p>
    <w:p w14:paraId="009051BB" w14:textId="77777777" w:rsidR="009D1DA6" w:rsidRPr="009D1DA6" w:rsidRDefault="009D1DA6" w:rsidP="009D1DA6">
      <w:pPr>
        <w:ind w:firstLine="284"/>
        <w:jc w:val="both"/>
        <w:rPr>
          <w:rFonts w:eastAsia="Times New Roman"/>
          <w:sz w:val="16"/>
          <w:szCs w:val="16"/>
          <w:lang w:eastAsia="ar-SA"/>
        </w:rPr>
      </w:pPr>
      <w:r w:rsidRPr="009D1DA6">
        <w:rPr>
          <w:rFonts w:eastAsia="Times New Roman"/>
          <w:sz w:val="16"/>
          <w:szCs w:val="16"/>
          <w:lang w:eastAsia="ar-SA"/>
        </w:rPr>
        <w:t xml:space="preserve">В соответствии с Федеральным законом от 05.04.2013 № 44-ФЗ (с изменениями) «О контрактной системе в сфере закупок товаров, работ, услуг для обеспечения государственных и муниципальных нужд», администрация Елизаветинского сельского поселения </w:t>
      </w:r>
    </w:p>
    <w:p w14:paraId="3B9C1CBF" w14:textId="77777777" w:rsidR="009D1DA6" w:rsidRPr="009D1DA6" w:rsidRDefault="009D1DA6" w:rsidP="009D1DA6">
      <w:pPr>
        <w:ind w:firstLine="709"/>
        <w:jc w:val="center"/>
        <w:rPr>
          <w:rFonts w:eastAsia="Times New Roman"/>
          <w:sz w:val="16"/>
          <w:szCs w:val="16"/>
          <w:lang w:eastAsia="ar-SA"/>
        </w:rPr>
      </w:pPr>
      <w:r w:rsidRPr="009D1DA6">
        <w:rPr>
          <w:rFonts w:eastAsia="Times New Roman"/>
          <w:b/>
          <w:sz w:val="16"/>
          <w:szCs w:val="16"/>
          <w:lang w:eastAsia="ar-SA"/>
        </w:rPr>
        <w:t>ПОСТАНОВЛЯЕТ</w:t>
      </w:r>
      <w:r w:rsidRPr="009D1DA6">
        <w:rPr>
          <w:rFonts w:eastAsia="Times New Roman"/>
          <w:sz w:val="16"/>
          <w:szCs w:val="16"/>
          <w:lang w:eastAsia="ar-SA"/>
        </w:rPr>
        <w:t>:</w:t>
      </w:r>
    </w:p>
    <w:p w14:paraId="6F078C7F" w14:textId="77777777" w:rsidR="009D1DA6" w:rsidRPr="009D1DA6" w:rsidRDefault="009D1DA6" w:rsidP="009D1DA6">
      <w:pPr>
        <w:spacing w:after="0" w:line="240" w:lineRule="auto"/>
        <w:ind w:firstLine="284"/>
        <w:jc w:val="both"/>
        <w:rPr>
          <w:rFonts w:eastAsia="Times New Roman"/>
          <w:sz w:val="16"/>
          <w:szCs w:val="16"/>
          <w:lang w:eastAsia="ar-SA"/>
        </w:rPr>
      </w:pPr>
      <w:r w:rsidRPr="009D1DA6">
        <w:rPr>
          <w:rFonts w:eastAsia="Times New Roman"/>
          <w:sz w:val="16"/>
          <w:szCs w:val="16"/>
          <w:lang w:eastAsia="ar-SA"/>
        </w:rPr>
        <w:t>1.Утвердить положение о работе контрактного управляющего Администрации Елизаветинского сельского поселения, согласно приложению.</w:t>
      </w:r>
    </w:p>
    <w:p w14:paraId="0FA5E9E3" w14:textId="77777777" w:rsidR="009D1DA6" w:rsidRPr="009D1DA6" w:rsidRDefault="009D1DA6" w:rsidP="009D1DA6">
      <w:pPr>
        <w:spacing w:after="0" w:line="240" w:lineRule="auto"/>
        <w:ind w:firstLine="284"/>
        <w:jc w:val="both"/>
        <w:rPr>
          <w:rFonts w:eastAsia="Times New Roman"/>
          <w:sz w:val="16"/>
          <w:szCs w:val="16"/>
          <w:lang w:eastAsia="ar-SA"/>
        </w:rPr>
      </w:pPr>
      <w:r w:rsidRPr="009D1DA6">
        <w:rPr>
          <w:rFonts w:eastAsia="Times New Roman"/>
          <w:sz w:val="16"/>
          <w:szCs w:val="16"/>
          <w:lang w:eastAsia="ar-SA"/>
        </w:rPr>
        <w:t>2. Постановление от 16.03.2015 года № 102 «Об утверждении Положения о контрактной службе Администрации Елизаветинского сельского поселения» признать утратившим силу.</w:t>
      </w:r>
    </w:p>
    <w:p w14:paraId="6B0A65C8" w14:textId="77777777" w:rsidR="009D1DA6" w:rsidRPr="009D1DA6" w:rsidRDefault="009D1DA6" w:rsidP="009D1DA6">
      <w:pPr>
        <w:spacing w:after="0" w:line="240" w:lineRule="auto"/>
        <w:ind w:firstLine="284"/>
        <w:jc w:val="both"/>
        <w:rPr>
          <w:rFonts w:eastAsia="Times New Roman"/>
          <w:sz w:val="16"/>
          <w:szCs w:val="16"/>
          <w:lang w:eastAsia="ar-SA"/>
        </w:rPr>
      </w:pPr>
      <w:r w:rsidRPr="009D1DA6">
        <w:rPr>
          <w:rFonts w:eastAsia="Times New Roman"/>
          <w:sz w:val="16"/>
          <w:szCs w:val="16"/>
          <w:lang w:eastAsia="ar-SA"/>
        </w:rPr>
        <w:t xml:space="preserve">3. Настоящее постановление вступает в силу с момента принятия. </w:t>
      </w:r>
    </w:p>
    <w:p w14:paraId="08EF8BF7" w14:textId="5FD5CC56" w:rsidR="009D1DA6" w:rsidRDefault="009D1DA6" w:rsidP="009D1DA6">
      <w:pPr>
        <w:spacing w:after="0" w:line="240" w:lineRule="auto"/>
        <w:ind w:firstLine="284"/>
        <w:jc w:val="both"/>
        <w:rPr>
          <w:rFonts w:eastAsia="Times New Roman"/>
          <w:sz w:val="16"/>
          <w:szCs w:val="16"/>
          <w:lang w:eastAsia="ar-SA"/>
        </w:rPr>
      </w:pPr>
      <w:r w:rsidRPr="009D1DA6">
        <w:rPr>
          <w:rFonts w:eastAsia="Times New Roman"/>
          <w:sz w:val="16"/>
          <w:szCs w:val="16"/>
          <w:lang w:eastAsia="ar-SA"/>
        </w:rPr>
        <w:t>4. Контроль за исполнением настоящего постановления оставляю за собой.</w:t>
      </w:r>
    </w:p>
    <w:p w14:paraId="280CE6B8" w14:textId="77777777" w:rsidR="009D1DA6" w:rsidRPr="009D1DA6" w:rsidRDefault="009D1DA6" w:rsidP="009D1DA6">
      <w:pPr>
        <w:spacing w:after="0" w:line="240" w:lineRule="auto"/>
        <w:ind w:firstLine="284"/>
        <w:jc w:val="both"/>
        <w:rPr>
          <w:rFonts w:eastAsia="Times New Roman"/>
          <w:sz w:val="16"/>
          <w:szCs w:val="16"/>
          <w:lang w:eastAsia="ar-SA"/>
        </w:rPr>
      </w:pPr>
    </w:p>
    <w:p w14:paraId="2820FF6C" w14:textId="77777777" w:rsidR="009D1DA6" w:rsidRDefault="009D1DA6" w:rsidP="009D1DA6">
      <w:pPr>
        <w:pStyle w:val="29"/>
        <w:tabs>
          <w:tab w:val="left" w:pos="709"/>
        </w:tabs>
        <w:ind w:left="142" w:firstLine="284"/>
        <w:jc w:val="both"/>
        <w:rPr>
          <w:bCs/>
          <w:sz w:val="16"/>
          <w:szCs w:val="16"/>
        </w:rPr>
      </w:pPr>
      <w:r>
        <w:rPr>
          <w:bCs/>
          <w:sz w:val="16"/>
          <w:szCs w:val="16"/>
        </w:rPr>
        <w:t xml:space="preserve">Глава администрации                                          </w:t>
      </w:r>
    </w:p>
    <w:p w14:paraId="14F39633" w14:textId="77777777" w:rsidR="009D1DA6" w:rsidRDefault="009D1DA6" w:rsidP="009D1DA6">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3035F770" w14:textId="77777777" w:rsidR="009D1DA6" w:rsidRDefault="009D1DA6" w:rsidP="009D1DA6">
      <w:pPr>
        <w:pStyle w:val="29"/>
        <w:ind w:left="142"/>
        <w:jc w:val="center"/>
        <w:rPr>
          <w:b/>
          <w:sz w:val="16"/>
          <w:szCs w:val="16"/>
        </w:rPr>
      </w:pPr>
    </w:p>
    <w:p w14:paraId="6D5F9A61" w14:textId="77777777" w:rsidR="009D1DA6" w:rsidRPr="009D1DA6" w:rsidRDefault="009D1DA6" w:rsidP="009D1DA6">
      <w:pPr>
        <w:shd w:val="clear" w:color="auto" w:fill="FFFFFF"/>
        <w:spacing w:after="0" w:line="240" w:lineRule="auto"/>
        <w:ind w:firstLine="284"/>
        <w:jc w:val="right"/>
        <w:rPr>
          <w:rFonts w:eastAsia="Times New Roman"/>
          <w:sz w:val="16"/>
          <w:szCs w:val="16"/>
          <w:lang w:eastAsia="ru-RU"/>
        </w:rPr>
      </w:pPr>
      <w:bookmarkStart w:id="1" w:name="_Hlk36552492"/>
      <w:r w:rsidRPr="009D1DA6">
        <w:rPr>
          <w:rFonts w:eastAsia="Times New Roman"/>
          <w:sz w:val="16"/>
          <w:szCs w:val="16"/>
          <w:lang w:eastAsia="ru-RU"/>
        </w:rPr>
        <w:t xml:space="preserve">Приложение к Постановлению </w:t>
      </w:r>
    </w:p>
    <w:p w14:paraId="07B25A2D" w14:textId="77777777" w:rsidR="009D1DA6" w:rsidRPr="009D1DA6" w:rsidRDefault="009D1DA6" w:rsidP="009D1DA6">
      <w:pPr>
        <w:shd w:val="clear" w:color="auto" w:fill="FFFFFF"/>
        <w:spacing w:after="0" w:line="240" w:lineRule="auto"/>
        <w:ind w:firstLine="284"/>
        <w:jc w:val="right"/>
        <w:rPr>
          <w:bCs/>
          <w:spacing w:val="2"/>
          <w:sz w:val="16"/>
          <w:szCs w:val="16"/>
        </w:rPr>
      </w:pPr>
      <w:r w:rsidRPr="009D1DA6">
        <w:rPr>
          <w:rFonts w:eastAsia="Times New Roman"/>
          <w:sz w:val="16"/>
          <w:szCs w:val="16"/>
          <w:lang w:eastAsia="ru-RU"/>
        </w:rPr>
        <w:t xml:space="preserve">от 20.01.2022г. №17 </w:t>
      </w:r>
    </w:p>
    <w:p w14:paraId="603A34C1" w14:textId="77777777" w:rsidR="009D1DA6" w:rsidRPr="009D1DA6" w:rsidRDefault="009D1DA6" w:rsidP="009D1DA6">
      <w:pPr>
        <w:shd w:val="clear" w:color="auto" w:fill="FFFFFF"/>
        <w:spacing w:after="0" w:line="240" w:lineRule="auto"/>
        <w:ind w:firstLine="284"/>
        <w:jc w:val="center"/>
        <w:rPr>
          <w:bCs/>
          <w:spacing w:val="2"/>
          <w:sz w:val="16"/>
          <w:szCs w:val="16"/>
        </w:rPr>
      </w:pPr>
    </w:p>
    <w:bookmarkEnd w:id="1"/>
    <w:p w14:paraId="3406CA19" w14:textId="77777777" w:rsidR="009D1DA6" w:rsidRPr="009D1DA6" w:rsidRDefault="009D1DA6" w:rsidP="009D1DA6">
      <w:pPr>
        <w:autoSpaceDE w:val="0"/>
        <w:adjustRightInd w:val="0"/>
        <w:spacing w:after="0" w:line="240" w:lineRule="auto"/>
        <w:ind w:firstLine="284"/>
        <w:rPr>
          <w:rFonts w:eastAsia="Times New Roman"/>
          <w:b/>
          <w:sz w:val="16"/>
          <w:szCs w:val="16"/>
          <w:lang w:eastAsia="ru-RU"/>
        </w:rPr>
      </w:pPr>
    </w:p>
    <w:p w14:paraId="0383EFD6" w14:textId="77777777" w:rsidR="009D1DA6" w:rsidRPr="009D1DA6" w:rsidRDefault="009D1DA6" w:rsidP="009D1DA6">
      <w:pPr>
        <w:spacing w:after="0" w:line="240" w:lineRule="auto"/>
        <w:ind w:firstLine="284"/>
        <w:jc w:val="center"/>
        <w:rPr>
          <w:rFonts w:eastAsia="Times New Roman"/>
          <w:b/>
          <w:sz w:val="16"/>
          <w:szCs w:val="16"/>
          <w:lang w:eastAsia="ru-RU"/>
        </w:rPr>
      </w:pPr>
      <w:r w:rsidRPr="009D1DA6">
        <w:rPr>
          <w:rFonts w:eastAsia="Times New Roman"/>
          <w:b/>
          <w:sz w:val="16"/>
          <w:szCs w:val="16"/>
          <w:lang w:eastAsia="ru-RU"/>
        </w:rPr>
        <w:t xml:space="preserve">ПОЛОЖЕНИЕ </w:t>
      </w:r>
    </w:p>
    <w:p w14:paraId="7794948B" w14:textId="77777777" w:rsidR="009D1DA6" w:rsidRPr="009D1DA6" w:rsidRDefault="009D1DA6" w:rsidP="009D1DA6">
      <w:pPr>
        <w:spacing w:after="0" w:line="240" w:lineRule="auto"/>
        <w:ind w:firstLine="284"/>
        <w:jc w:val="center"/>
        <w:rPr>
          <w:rFonts w:eastAsia="Times New Roman"/>
          <w:b/>
          <w:sz w:val="16"/>
          <w:szCs w:val="16"/>
          <w:lang w:eastAsia="ru-RU"/>
        </w:rPr>
      </w:pPr>
      <w:r w:rsidRPr="009D1DA6">
        <w:rPr>
          <w:rFonts w:eastAsia="Times New Roman"/>
          <w:b/>
          <w:sz w:val="16"/>
          <w:szCs w:val="16"/>
          <w:lang w:eastAsia="ru-RU"/>
        </w:rPr>
        <w:t xml:space="preserve">о работе контрактного управляющего </w:t>
      </w:r>
    </w:p>
    <w:p w14:paraId="1A13945B" w14:textId="77777777" w:rsidR="009D1DA6" w:rsidRPr="009D1DA6" w:rsidRDefault="009D1DA6" w:rsidP="009D1DA6">
      <w:pPr>
        <w:spacing w:after="0" w:line="240" w:lineRule="auto"/>
        <w:ind w:firstLine="284"/>
        <w:jc w:val="center"/>
        <w:rPr>
          <w:rFonts w:eastAsia="Calibri"/>
          <w:b/>
          <w:sz w:val="16"/>
          <w:szCs w:val="16"/>
          <w:lang w:eastAsia="ru-RU"/>
        </w:rPr>
      </w:pPr>
      <w:r w:rsidRPr="009D1DA6">
        <w:rPr>
          <w:rFonts w:eastAsia="Times New Roman"/>
          <w:b/>
          <w:sz w:val="16"/>
          <w:szCs w:val="16"/>
          <w:lang w:eastAsia="ru-RU"/>
        </w:rPr>
        <w:t>Администрации Елизаветинского сельского поселения</w:t>
      </w:r>
    </w:p>
    <w:p w14:paraId="7C2F2446" w14:textId="77777777" w:rsidR="009D1DA6" w:rsidRPr="009D1DA6" w:rsidRDefault="009D1DA6" w:rsidP="009D1DA6">
      <w:pPr>
        <w:autoSpaceDE w:val="0"/>
        <w:adjustRightInd w:val="0"/>
        <w:spacing w:after="0" w:line="240" w:lineRule="auto"/>
        <w:ind w:firstLine="284"/>
        <w:jc w:val="center"/>
        <w:rPr>
          <w:rFonts w:eastAsia="Times New Roman"/>
          <w:b/>
          <w:sz w:val="16"/>
          <w:szCs w:val="16"/>
          <w:lang w:eastAsia="ru-RU"/>
        </w:rPr>
      </w:pPr>
    </w:p>
    <w:p w14:paraId="378F7AA1" w14:textId="77777777" w:rsidR="009D1DA6" w:rsidRPr="009D1DA6" w:rsidRDefault="009D1DA6" w:rsidP="009D1DA6">
      <w:pPr>
        <w:autoSpaceDE w:val="0"/>
        <w:adjustRightInd w:val="0"/>
        <w:spacing w:after="0" w:line="240" w:lineRule="auto"/>
        <w:ind w:firstLine="284"/>
        <w:jc w:val="center"/>
        <w:rPr>
          <w:rFonts w:eastAsia="Times New Roman"/>
          <w:b/>
          <w:sz w:val="16"/>
          <w:szCs w:val="16"/>
          <w:lang w:eastAsia="ru-RU"/>
        </w:rPr>
      </w:pPr>
      <w:r w:rsidRPr="009D1DA6">
        <w:rPr>
          <w:rFonts w:eastAsia="Times New Roman"/>
          <w:b/>
          <w:sz w:val="16"/>
          <w:szCs w:val="16"/>
          <w:lang w:eastAsia="ru-RU"/>
        </w:rPr>
        <w:t>I. Общие положения.</w:t>
      </w:r>
    </w:p>
    <w:p w14:paraId="16604D3B" w14:textId="77777777" w:rsidR="009D1DA6" w:rsidRPr="009D1DA6" w:rsidRDefault="009D1DA6" w:rsidP="009D1DA6">
      <w:pPr>
        <w:autoSpaceDE w:val="0"/>
        <w:adjustRightInd w:val="0"/>
        <w:spacing w:after="0" w:line="240" w:lineRule="auto"/>
        <w:ind w:firstLine="284"/>
        <w:jc w:val="center"/>
        <w:rPr>
          <w:rFonts w:eastAsia="Times New Roman"/>
          <w:b/>
          <w:sz w:val="16"/>
          <w:szCs w:val="16"/>
          <w:lang w:eastAsia="ru-RU"/>
        </w:rPr>
      </w:pPr>
    </w:p>
    <w:p w14:paraId="077F82A4" w14:textId="77777777" w:rsidR="009D1DA6" w:rsidRPr="009D1DA6" w:rsidRDefault="009D1DA6" w:rsidP="009D1DA6">
      <w:pPr>
        <w:shd w:val="clear" w:color="auto" w:fill="FFFFFF"/>
        <w:spacing w:after="0" w:line="240" w:lineRule="auto"/>
        <w:ind w:firstLine="284"/>
        <w:jc w:val="both"/>
        <w:rPr>
          <w:rFonts w:eastAsia="Times New Roman"/>
          <w:sz w:val="16"/>
          <w:szCs w:val="16"/>
          <w:lang w:eastAsia="ru-RU"/>
        </w:rPr>
      </w:pPr>
      <w:r w:rsidRPr="009D1DA6">
        <w:rPr>
          <w:rFonts w:eastAsia="Times New Roman"/>
          <w:sz w:val="16"/>
          <w:szCs w:val="16"/>
          <w:lang w:eastAsia="ru-RU"/>
        </w:rPr>
        <w:t>1.1. Настоящее положение о работе контрактного управляющего Администрации Елизаветинского сельского поселения (далее – Положение) устанавливает общие правила организации деятельности и основные полномочия контрактного управляющего Администрации Елизаветинского сельского поселения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41C37584" w14:textId="77777777" w:rsidR="009D1DA6" w:rsidRPr="00BB68BC" w:rsidRDefault="009D1DA6" w:rsidP="009D1DA6">
      <w:pPr>
        <w:shd w:val="clear" w:color="auto" w:fill="FFFFFF"/>
        <w:spacing w:after="0" w:line="240" w:lineRule="auto"/>
        <w:ind w:firstLine="284"/>
        <w:jc w:val="both"/>
        <w:rPr>
          <w:rFonts w:eastAsia="Times New Roman"/>
          <w:sz w:val="16"/>
          <w:szCs w:val="16"/>
          <w:lang w:eastAsia="ru-RU"/>
        </w:rPr>
      </w:pPr>
      <w:r w:rsidRPr="009D1DA6">
        <w:rPr>
          <w:rFonts w:eastAsia="Times New Roman"/>
          <w:sz w:val="16"/>
          <w:szCs w:val="16"/>
          <w:lang w:eastAsia="ru-RU"/>
        </w:rPr>
        <w:t xml:space="preserve">1.2. Контрактный управляющий в своей деятельности руководствуется </w:t>
      </w:r>
      <w:r w:rsidRPr="00BB68BC">
        <w:rPr>
          <w:rFonts w:eastAsia="Times New Roman"/>
          <w:sz w:val="16"/>
          <w:szCs w:val="16"/>
          <w:lang w:eastAsia="ru-RU"/>
        </w:rPr>
        <w:t>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14:paraId="02801BAE" w14:textId="77777777" w:rsidR="009D1DA6" w:rsidRPr="00BB68BC" w:rsidRDefault="009D1DA6" w:rsidP="009D1DA6">
      <w:pPr>
        <w:shd w:val="clear" w:color="auto" w:fill="FFFFFF"/>
        <w:spacing w:after="0" w:line="240" w:lineRule="auto"/>
        <w:ind w:firstLine="284"/>
        <w:jc w:val="both"/>
        <w:rPr>
          <w:rFonts w:eastAsia="Times New Roman"/>
          <w:sz w:val="16"/>
          <w:szCs w:val="16"/>
          <w:lang w:eastAsia="ru-RU"/>
        </w:rPr>
      </w:pPr>
      <w:r w:rsidRPr="00BB68BC">
        <w:rPr>
          <w:rFonts w:eastAsia="Times New Roman"/>
          <w:sz w:val="16"/>
          <w:szCs w:val="16"/>
          <w:lang w:eastAsia="ru-RU"/>
        </w:rPr>
        <w:t>1.3. Контрактный управляющий осуществляет свою деятельность во взаимодействии с другими подразделениями Заказчика.</w:t>
      </w:r>
    </w:p>
    <w:p w14:paraId="07B283B5" w14:textId="77777777" w:rsidR="009D1DA6" w:rsidRPr="00BB68BC" w:rsidRDefault="009D1DA6" w:rsidP="009D1DA6">
      <w:pPr>
        <w:shd w:val="clear" w:color="auto" w:fill="FFFFFF"/>
        <w:spacing w:after="0" w:line="240" w:lineRule="auto"/>
        <w:ind w:firstLine="284"/>
        <w:jc w:val="both"/>
        <w:rPr>
          <w:rFonts w:eastAsia="Times New Roman"/>
          <w:sz w:val="16"/>
          <w:szCs w:val="16"/>
          <w:lang w:eastAsia="ru-RU"/>
        </w:rPr>
      </w:pPr>
    </w:p>
    <w:p w14:paraId="667371A6" w14:textId="77777777" w:rsidR="009D1DA6" w:rsidRPr="00BB68BC" w:rsidRDefault="009D1DA6" w:rsidP="009D1DA6">
      <w:pPr>
        <w:shd w:val="clear" w:color="auto" w:fill="FFFFFF"/>
        <w:tabs>
          <w:tab w:val="left" w:pos="567"/>
          <w:tab w:val="left" w:pos="1134"/>
        </w:tabs>
        <w:spacing w:after="0" w:line="240" w:lineRule="auto"/>
        <w:ind w:firstLine="284"/>
        <w:contextualSpacing/>
        <w:jc w:val="center"/>
        <w:outlineLvl w:val="2"/>
        <w:rPr>
          <w:rFonts w:eastAsia="Times New Roman"/>
          <w:b/>
          <w:spacing w:val="2"/>
          <w:sz w:val="16"/>
          <w:szCs w:val="16"/>
          <w:lang w:eastAsia="ru-RU"/>
        </w:rPr>
      </w:pPr>
      <w:r w:rsidRPr="00BB68BC">
        <w:rPr>
          <w:rFonts w:eastAsia="Times New Roman"/>
          <w:b/>
          <w:spacing w:val="2"/>
          <w:sz w:val="16"/>
          <w:szCs w:val="16"/>
          <w:lang w:eastAsia="ru-RU"/>
        </w:rPr>
        <w:t>II. Организация деятельности контрактного управляющего</w:t>
      </w:r>
    </w:p>
    <w:p w14:paraId="75DBD54B" w14:textId="77777777" w:rsidR="009D1DA6" w:rsidRPr="00BB68BC" w:rsidRDefault="009D1DA6" w:rsidP="009D1DA6">
      <w:pPr>
        <w:shd w:val="clear" w:color="auto" w:fill="FFFFFF"/>
        <w:tabs>
          <w:tab w:val="left" w:pos="567"/>
          <w:tab w:val="left" w:pos="1134"/>
        </w:tabs>
        <w:spacing w:after="0" w:line="240" w:lineRule="auto"/>
        <w:ind w:firstLine="284"/>
        <w:contextualSpacing/>
        <w:jc w:val="center"/>
        <w:outlineLvl w:val="2"/>
        <w:rPr>
          <w:rFonts w:eastAsia="Times New Roman"/>
          <w:b/>
          <w:spacing w:val="2"/>
          <w:sz w:val="16"/>
          <w:szCs w:val="16"/>
          <w:lang w:eastAsia="ru-RU"/>
        </w:rPr>
      </w:pPr>
    </w:p>
    <w:p w14:paraId="0D9293AA" w14:textId="77777777" w:rsidR="009D1DA6" w:rsidRPr="00BB68BC" w:rsidRDefault="009D1DA6" w:rsidP="009D1DA6">
      <w:pPr>
        <w:tabs>
          <w:tab w:val="left" w:pos="567"/>
          <w:tab w:val="left" w:pos="1134"/>
        </w:tabs>
        <w:autoSpaceDE w:val="0"/>
        <w:spacing w:after="0" w:line="240" w:lineRule="auto"/>
        <w:ind w:firstLine="284"/>
        <w:contextualSpacing/>
        <w:jc w:val="both"/>
        <w:rPr>
          <w:rFonts w:eastAsia="Times New Roman"/>
          <w:sz w:val="16"/>
          <w:szCs w:val="16"/>
          <w:lang w:eastAsia="ru-RU"/>
        </w:rPr>
      </w:pPr>
      <w:r w:rsidRPr="00BB68BC">
        <w:rPr>
          <w:rFonts w:eastAsia="Times New Roman"/>
          <w:spacing w:val="2"/>
          <w:sz w:val="16"/>
          <w:szCs w:val="16"/>
          <w:lang w:eastAsia="ru-RU"/>
        </w:rPr>
        <w:t xml:space="preserve">2.1. </w:t>
      </w:r>
      <w:r w:rsidRPr="00BB68BC">
        <w:rPr>
          <w:sz w:val="16"/>
          <w:szCs w:val="16"/>
        </w:rPr>
        <w:t xml:space="preserve">Функции и полномочия </w:t>
      </w:r>
      <w:r w:rsidRPr="00BB68BC">
        <w:rPr>
          <w:rFonts w:eastAsia="Times New Roman"/>
          <w:sz w:val="16"/>
          <w:szCs w:val="16"/>
          <w:lang w:eastAsia="ru-RU"/>
        </w:rPr>
        <w:t xml:space="preserve">контрактного управляющего возлагаются на </w:t>
      </w:r>
      <w:r w:rsidRPr="00BB68BC">
        <w:rPr>
          <w:sz w:val="16"/>
          <w:szCs w:val="16"/>
        </w:rPr>
        <w:t>работников Заказчика</w:t>
      </w:r>
      <w:r w:rsidRPr="00BB68BC">
        <w:rPr>
          <w:rFonts w:eastAsia="Times New Roman"/>
          <w:sz w:val="16"/>
          <w:szCs w:val="16"/>
          <w:lang w:eastAsia="ru-RU"/>
        </w:rPr>
        <w:t xml:space="preserve">. </w:t>
      </w:r>
      <w:r w:rsidRPr="00BB68BC">
        <w:rPr>
          <w:rFonts w:eastAsia="Times New Roman"/>
          <w:spacing w:val="2"/>
          <w:sz w:val="16"/>
          <w:szCs w:val="16"/>
          <w:lang w:eastAsia="ru-RU"/>
        </w:rPr>
        <w:t xml:space="preserve">Конкретное должностное лицо, назначаемое контрактным управляющим, определяется и утверждается приказом главы администрации в соответствии с требованиями трудового законодательства. </w:t>
      </w:r>
    </w:p>
    <w:p w14:paraId="4B378626" w14:textId="77777777" w:rsidR="009D1DA6" w:rsidRPr="00BB68BC" w:rsidRDefault="009D1DA6" w:rsidP="009D1DA6">
      <w:pPr>
        <w:autoSpaceDE w:val="0"/>
        <w:adjustRightInd w:val="0"/>
        <w:spacing w:after="0" w:line="240" w:lineRule="auto"/>
        <w:ind w:firstLine="284"/>
        <w:jc w:val="both"/>
        <w:rPr>
          <w:sz w:val="16"/>
          <w:szCs w:val="16"/>
        </w:rPr>
      </w:pPr>
      <w:r w:rsidRPr="00BB68BC">
        <w:rPr>
          <w:rFonts w:eastAsia="Times New Roman"/>
          <w:spacing w:val="2"/>
          <w:sz w:val="16"/>
          <w:szCs w:val="16"/>
          <w:lang w:eastAsia="ru-RU"/>
        </w:rPr>
        <w:t xml:space="preserve">2.2. Контрактный управляющий должен иметь высшее образование или дополнительное профессиональное образование по </w:t>
      </w:r>
      <w:r w:rsidRPr="00BB68BC">
        <w:rPr>
          <w:sz w:val="16"/>
          <w:szCs w:val="16"/>
        </w:rPr>
        <w:t>программам профессиональной переподготовки в сфере закупок</w:t>
      </w:r>
    </w:p>
    <w:p w14:paraId="2C222BC9" w14:textId="77777777" w:rsidR="009D1DA6" w:rsidRPr="00BB68BC" w:rsidRDefault="009D1DA6" w:rsidP="009D1DA6">
      <w:pPr>
        <w:autoSpaceDE w:val="0"/>
        <w:adjustRightInd w:val="0"/>
        <w:spacing w:after="0" w:line="240" w:lineRule="auto"/>
        <w:ind w:firstLine="284"/>
        <w:jc w:val="both"/>
        <w:rPr>
          <w:sz w:val="16"/>
          <w:szCs w:val="16"/>
        </w:rPr>
      </w:pPr>
      <w:r w:rsidRPr="00BB68BC">
        <w:rPr>
          <w:sz w:val="16"/>
          <w:szCs w:val="16"/>
        </w:rPr>
        <w:t xml:space="preserve">2.3. Контрактный управляющий </w:t>
      </w:r>
      <w:r w:rsidRPr="00BB68BC">
        <w:rPr>
          <w:color w:val="000000"/>
          <w:sz w:val="16"/>
          <w:szCs w:val="16"/>
          <w:shd w:val="clear" w:color="auto" w:fill="FFFFFF"/>
        </w:rPr>
        <w:t>может быть членом Единой комиссии по осуществлению закупок при отсутствии ограничений, установленных ч. 6 ст. 39 Федерального закона.</w:t>
      </w:r>
    </w:p>
    <w:p w14:paraId="35F6788A" w14:textId="77777777" w:rsidR="009D1DA6" w:rsidRPr="00BB68BC" w:rsidRDefault="009D1DA6" w:rsidP="009D1DA6">
      <w:pPr>
        <w:autoSpaceDE w:val="0"/>
        <w:adjustRightInd w:val="0"/>
        <w:spacing w:after="0" w:line="240" w:lineRule="auto"/>
        <w:ind w:firstLine="284"/>
        <w:jc w:val="both"/>
        <w:rPr>
          <w:sz w:val="16"/>
          <w:szCs w:val="16"/>
        </w:rPr>
      </w:pPr>
      <w:r w:rsidRPr="00BB68BC">
        <w:rPr>
          <w:rFonts w:eastAsia="Times New Roman"/>
          <w:spacing w:val="2"/>
          <w:sz w:val="16"/>
          <w:szCs w:val="16"/>
          <w:lang w:eastAsia="ru-RU"/>
        </w:rPr>
        <w:t>2.4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4B7B1AA7" w14:textId="77777777" w:rsidR="009D1DA6" w:rsidRPr="00BB68BC" w:rsidRDefault="009D1DA6" w:rsidP="009D1DA6">
      <w:pPr>
        <w:shd w:val="clear" w:color="auto" w:fill="FFFFFF"/>
        <w:tabs>
          <w:tab w:val="left" w:pos="567"/>
        </w:tabs>
        <w:spacing w:after="0" w:line="240" w:lineRule="auto"/>
        <w:ind w:firstLine="284"/>
        <w:jc w:val="both"/>
        <w:rPr>
          <w:rFonts w:eastAsia="Times New Roman"/>
          <w:b/>
          <w:sz w:val="16"/>
          <w:szCs w:val="16"/>
          <w:lang w:eastAsia="ru-RU"/>
        </w:rPr>
      </w:pPr>
    </w:p>
    <w:p w14:paraId="4CBA4E50" w14:textId="77777777" w:rsidR="009D1DA6" w:rsidRPr="00BB68BC" w:rsidRDefault="009D1DA6" w:rsidP="009D1DA6">
      <w:pPr>
        <w:shd w:val="clear" w:color="auto" w:fill="FFFFFF"/>
        <w:tabs>
          <w:tab w:val="left" w:pos="3318"/>
        </w:tabs>
        <w:spacing w:after="0" w:line="240" w:lineRule="auto"/>
        <w:ind w:firstLine="284"/>
        <w:jc w:val="center"/>
        <w:rPr>
          <w:rFonts w:eastAsia="Times New Roman"/>
          <w:b/>
          <w:sz w:val="16"/>
          <w:szCs w:val="16"/>
          <w:lang w:eastAsia="ru-RU"/>
        </w:rPr>
      </w:pPr>
      <w:r w:rsidRPr="00BB68BC">
        <w:rPr>
          <w:rFonts w:eastAsia="Times New Roman"/>
          <w:b/>
          <w:sz w:val="16"/>
          <w:szCs w:val="16"/>
          <w:lang w:val="en-US" w:eastAsia="ru-RU"/>
        </w:rPr>
        <w:t>III</w:t>
      </w:r>
      <w:r w:rsidRPr="00BB68BC">
        <w:rPr>
          <w:rFonts w:eastAsia="Times New Roman"/>
          <w:b/>
          <w:sz w:val="16"/>
          <w:szCs w:val="16"/>
          <w:lang w:eastAsia="ru-RU"/>
        </w:rPr>
        <w:t>. Функции и полномочия контрактного управляющего</w:t>
      </w:r>
    </w:p>
    <w:p w14:paraId="225B1E25"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p>
    <w:p w14:paraId="1CA02512"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 Контрактный управляющий осуществляет следующие функции и полномочия:</w:t>
      </w:r>
    </w:p>
    <w:p w14:paraId="46BADCC9"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3.1. При планировании закупок:</w:t>
      </w:r>
    </w:p>
    <w:p w14:paraId="09B4DC2C"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3.1.1. разрабатывает план-график, осуществляет подготовку изменений в план-график;</w:t>
      </w:r>
    </w:p>
    <w:p w14:paraId="7A6F2C98"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60EAE4B"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3.1.3. организует общественное обсуждение закупок в случаях, предусмотренных статьей 20 Федерального закона;</w:t>
      </w:r>
    </w:p>
    <w:p w14:paraId="4C413C73"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 xml:space="preserve">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w:t>
      </w:r>
      <w:r w:rsidRPr="00BB68BC">
        <w:rPr>
          <w:rFonts w:eastAsia="Times New Roman"/>
          <w:sz w:val="16"/>
          <w:szCs w:val="16"/>
          <w:lang w:eastAsia="ru-RU"/>
        </w:rPr>
        <w:lastRenderedPageBreak/>
        <w:t>функций Заказчика на основании правовых актов о нормировании в соответствии со статьей 19 Федерального закона;</w:t>
      </w:r>
    </w:p>
    <w:p w14:paraId="7DB8F35F"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3B5D7D6C"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 При определении поставщиков (подрядчиков, исполнителей):</w:t>
      </w:r>
    </w:p>
    <w:p w14:paraId="0CA16018"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25F0339D"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0AF8DF09"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08911D50"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3.2.2.2. осуществляет описание объекта закупки;</w:t>
      </w:r>
    </w:p>
    <w:p w14:paraId="421E2CA7"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14:paraId="1AA3CB0D" w14:textId="77777777" w:rsidR="009D1DA6" w:rsidRPr="00BB68BC" w:rsidRDefault="009D1DA6" w:rsidP="009D1DA6">
      <w:pPr>
        <w:pStyle w:val="afc"/>
        <w:numPr>
          <w:ilvl w:val="0"/>
          <w:numId w:val="14"/>
        </w:numPr>
        <w:shd w:val="clear" w:color="auto" w:fill="FFFFFF"/>
        <w:tabs>
          <w:tab w:val="left" w:pos="851"/>
          <w:tab w:val="left" w:pos="3318"/>
        </w:tabs>
        <w:suppressAutoHyphens/>
        <w:spacing w:after="0" w:line="240" w:lineRule="auto"/>
        <w:ind w:left="0" w:firstLine="284"/>
        <w:jc w:val="both"/>
        <w:rPr>
          <w:rFonts w:ascii="Times New Roman" w:eastAsia="Times New Roman" w:hAnsi="Times New Roman" w:cs="Times New Roman"/>
          <w:sz w:val="16"/>
          <w:szCs w:val="16"/>
          <w:lang w:eastAsia="ru-RU"/>
        </w:rPr>
      </w:pPr>
      <w:r w:rsidRPr="00BB68BC">
        <w:rPr>
          <w:rFonts w:ascii="Times New Roman" w:eastAsia="Times New Roman" w:hAnsi="Times New Roman" w:cs="Times New Roman"/>
          <w:sz w:val="16"/>
          <w:szCs w:val="16"/>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18B17709" w14:textId="77777777" w:rsidR="009D1DA6" w:rsidRPr="00BB68BC" w:rsidRDefault="009D1DA6" w:rsidP="009D1DA6">
      <w:pPr>
        <w:pStyle w:val="afc"/>
        <w:numPr>
          <w:ilvl w:val="0"/>
          <w:numId w:val="14"/>
        </w:numPr>
        <w:shd w:val="clear" w:color="auto" w:fill="FFFFFF"/>
        <w:tabs>
          <w:tab w:val="left" w:pos="851"/>
          <w:tab w:val="left" w:pos="3318"/>
        </w:tabs>
        <w:suppressAutoHyphens/>
        <w:spacing w:after="0" w:line="240" w:lineRule="auto"/>
        <w:ind w:left="0" w:firstLine="284"/>
        <w:jc w:val="both"/>
        <w:rPr>
          <w:rFonts w:ascii="Times New Roman" w:eastAsia="Times New Roman" w:hAnsi="Times New Roman" w:cs="Times New Roman"/>
          <w:sz w:val="16"/>
          <w:szCs w:val="16"/>
          <w:lang w:eastAsia="ru-RU"/>
        </w:rPr>
      </w:pPr>
      <w:r w:rsidRPr="00BB68BC">
        <w:rPr>
          <w:rFonts w:ascii="Times New Roman" w:eastAsia="Times New Roman" w:hAnsi="Times New Roman" w:cs="Times New Roman"/>
          <w:sz w:val="16"/>
          <w:szCs w:val="16"/>
          <w:lang w:eastAsia="ru-RU"/>
        </w:rPr>
        <w:t>о преимуществе в отношении участников закупок, установленном в соответствии со статьей 30 Федерального закона (при необходимости);</w:t>
      </w:r>
    </w:p>
    <w:p w14:paraId="6B30486B" w14:textId="77777777" w:rsidR="009D1DA6" w:rsidRPr="00BB68BC" w:rsidRDefault="009D1DA6" w:rsidP="009D1DA6">
      <w:pPr>
        <w:pStyle w:val="afc"/>
        <w:numPr>
          <w:ilvl w:val="0"/>
          <w:numId w:val="14"/>
        </w:numPr>
        <w:shd w:val="clear" w:color="auto" w:fill="FFFFFF"/>
        <w:tabs>
          <w:tab w:val="left" w:pos="851"/>
          <w:tab w:val="left" w:pos="3318"/>
        </w:tabs>
        <w:suppressAutoHyphens/>
        <w:spacing w:after="0" w:line="240" w:lineRule="auto"/>
        <w:ind w:left="0" w:firstLine="284"/>
        <w:jc w:val="both"/>
        <w:rPr>
          <w:rFonts w:ascii="Times New Roman" w:eastAsia="Times New Roman" w:hAnsi="Times New Roman" w:cs="Times New Roman"/>
          <w:sz w:val="16"/>
          <w:szCs w:val="16"/>
          <w:lang w:eastAsia="ru-RU"/>
        </w:rPr>
      </w:pPr>
      <w:r w:rsidRPr="00BB68BC">
        <w:rPr>
          <w:rFonts w:ascii="Times New Roman" w:eastAsia="Times New Roman" w:hAnsi="Times New Roman" w:cs="Times New Roman"/>
          <w:sz w:val="16"/>
          <w:szCs w:val="16"/>
          <w:lang w:eastAsia="ru-RU"/>
        </w:rPr>
        <w:t>о преимуществах, предоставляемых в соответствии со статьями 28, 29 Федерального закона;</w:t>
      </w:r>
    </w:p>
    <w:p w14:paraId="36571AE5"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3.2.3. о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46AF9DEE"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w:t>
      </w:r>
      <w:r w:rsidRPr="00BB68BC">
        <w:rPr>
          <w:rFonts w:eastAsia="Times New Roman"/>
          <w:sz w:val="16"/>
          <w:szCs w:val="16"/>
          <w:lang w:eastAsia="ru-RU"/>
        </w:rPr>
        <w:t>осуществлении закупки и (или) документацию о закупке (в случае, если Федеральным законом предусмотрена документация о закупке);</w:t>
      </w:r>
    </w:p>
    <w:p w14:paraId="5A4A8C06"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14:paraId="78EAB6D7"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3.2.6. осуществляет организационно-техническое обеспечение деятельности комиссии по осуществлению закупок;</w:t>
      </w:r>
    </w:p>
    <w:p w14:paraId="5F754F30"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3.2.7. осуществляет привлечение экспертов, экспертных организаций в случаях, установленных статьей 41 Федерального закона.</w:t>
      </w:r>
    </w:p>
    <w:p w14:paraId="326BD2A8"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 При заключении контрактов:</w:t>
      </w:r>
    </w:p>
    <w:p w14:paraId="6D7D5849"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7CB0DFE0"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3.3.2. осуществляет рассмотрение протокола разногласий при наличии разногласий по проекту контракта;</w:t>
      </w:r>
    </w:p>
    <w:p w14:paraId="2889A237"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3.3.3. осуществляет рассмотрение независимой гарантии, представленной в качестве обеспечения исполнения контракта;</w:t>
      </w:r>
    </w:p>
    <w:p w14:paraId="4320EBFA"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6109A10C"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49743149"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099394E4"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3.3.7. обеспечивает хранение информации и документов в соответствии с частью 15 статьи 4 Федерального закона;</w:t>
      </w:r>
    </w:p>
    <w:p w14:paraId="7DC39A5C"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5405A9B7"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84CB9B4"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 При исполнении, изменении, расторжении контракта:</w:t>
      </w:r>
    </w:p>
    <w:p w14:paraId="327D21A2"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3.4.1. осуществляет рассмотрение независимой гарантии, представленной в качестве обеспечения гарантийного обязательства;</w:t>
      </w:r>
    </w:p>
    <w:p w14:paraId="0580056B"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3.4.2. обеспечивает исполнение условий контракта в части выплаты аванса (если контрактом предусмотрена выплата аванса);</w:t>
      </w:r>
    </w:p>
    <w:p w14:paraId="1B5C8AE0"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48488545"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 xml:space="preserve">3.4.3.1. обеспечивает проведение силами Заказчика или с привлечением экспертов, экспертных организаций экспертизы </w:t>
      </w:r>
      <w:r w:rsidRPr="00BB68BC">
        <w:rPr>
          <w:rFonts w:eastAsia="Times New Roman"/>
          <w:sz w:val="16"/>
          <w:szCs w:val="16"/>
          <w:lang w:eastAsia="ru-RU"/>
        </w:rPr>
        <w:t>поставленного товара, выполненной работы, оказанной услуги, а также отдельных этапов исполнения контракта;</w:t>
      </w:r>
    </w:p>
    <w:p w14:paraId="212D965D"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6CEE2FA5"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8A6C02F"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00278CA4"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84B2096"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452DC607"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0812D0DB" w14:textId="77777777" w:rsidR="009D1DA6" w:rsidRPr="00BB68BC" w:rsidRDefault="009D1DA6" w:rsidP="009D1DA6">
      <w:pPr>
        <w:shd w:val="clear" w:color="auto" w:fill="FFFFFF"/>
        <w:tabs>
          <w:tab w:val="left" w:pos="3318"/>
        </w:tabs>
        <w:spacing w:after="0" w:line="240" w:lineRule="auto"/>
        <w:ind w:firstLine="284"/>
        <w:jc w:val="both"/>
        <w:rPr>
          <w:rFonts w:eastAsia="Times New Roman"/>
          <w:sz w:val="16"/>
          <w:szCs w:val="16"/>
          <w:lang w:eastAsia="ru-RU"/>
        </w:rPr>
      </w:pPr>
      <w:r w:rsidRPr="00BB68BC">
        <w:rPr>
          <w:rFonts w:eastAsia="Times New Roman"/>
          <w:sz w:val="16"/>
          <w:szCs w:val="16"/>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54E30F57" w14:textId="77777777" w:rsidR="009D1DA6" w:rsidRPr="00BB68BC" w:rsidRDefault="009D1DA6" w:rsidP="009D1DA6">
      <w:pPr>
        <w:pStyle w:val="ConsPlusNormal"/>
        <w:ind w:firstLine="284"/>
        <w:jc w:val="both"/>
        <w:rPr>
          <w:rFonts w:ascii="Times New Roman" w:hAnsi="Times New Roman" w:cs="Times New Roman"/>
          <w:sz w:val="16"/>
          <w:szCs w:val="16"/>
        </w:rPr>
      </w:pPr>
      <w:r w:rsidRPr="00BB68BC">
        <w:rPr>
          <w:rFonts w:ascii="Times New Roman" w:hAnsi="Times New Roman" w:cs="Times New Roman"/>
          <w:sz w:val="16"/>
          <w:szCs w:val="16"/>
        </w:rPr>
        <w:t>3.4.9. обеспечивает одностороннее расторжение контракта в порядке, предусмотренном статьей 95 Федерального закона.</w:t>
      </w:r>
    </w:p>
    <w:p w14:paraId="25D055C6" w14:textId="77777777" w:rsidR="009D1DA6" w:rsidRPr="00BB68BC" w:rsidRDefault="009D1DA6" w:rsidP="009D1DA6">
      <w:pPr>
        <w:pStyle w:val="ConsPlusNormal"/>
        <w:ind w:firstLine="284"/>
        <w:jc w:val="both"/>
        <w:rPr>
          <w:rFonts w:ascii="Times New Roman" w:hAnsi="Times New Roman" w:cs="Times New Roman"/>
          <w:sz w:val="16"/>
          <w:szCs w:val="16"/>
        </w:rPr>
      </w:pPr>
      <w:r w:rsidRPr="00BB68BC">
        <w:rPr>
          <w:rFonts w:ascii="Times New Roman" w:hAnsi="Times New Roman" w:cs="Times New Roman"/>
          <w:sz w:val="16"/>
          <w:szCs w:val="16"/>
        </w:rPr>
        <w:t>3.5. осуществляет иные функции и полномочия, предусмотренные Федеральным законом, в том числе:</w:t>
      </w:r>
    </w:p>
    <w:p w14:paraId="44774640" w14:textId="77777777" w:rsidR="009D1DA6" w:rsidRPr="00BB68BC" w:rsidRDefault="009D1DA6" w:rsidP="009D1DA6">
      <w:pPr>
        <w:pStyle w:val="ConsPlusNormal"/>
        <w:ind w:firstLine="284"/>
        <w:jc w:val="both"/>
        <w:rPr>
          <w:rFonts w:ascii="Times New Roman" w:hAnsi="Times New Roman" w:cs="Times New Roman"/>
          <w:sz w:val="16"/>
          <w:szCs w:val="16"/>
        </w:rPr>
      </w:pPr>
      <w:r w:rsidRPr="00BB68BC">
        <w:rPr>
          <w:rFonts w:ascii="Times New Roman" w:hAnsi="Times New Roman" w:cs="Times New Roman"/>
          <w:sz w:val="16"/>
          <w:szCs w:val="16"/>
        </w:rPr>
        <w:t xml:space="preserve">3.5.1. осуществляет подготовку и направление в контрольный орган </w:t>
      </w:r>
      <w:r w:rsidRPr="00BB68BC">
        <w:rPr>
          <w:rFonts w:ascii="Times New Roman" w:hAnsi="Times New Roman" w:cs="Times New Roman"/>
          <w:sz w:val="16"/>
          <w:szCs w:val="16"/>
        </w:rPr>
        <w:lastRenderedPageBreak/>
        <w:t>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2ECEDD5E" w14:textId="77777777" w:rsidR="009D1DA6" w:rsidRPr="00BB68BC" w:rsidRDefault="009D1DA6" w:rsidP="009D1DA6">
      <w:pPr>
        <w:pStyle w:val="ConsPlusNormal"/>
        <w:ind w:firstLine="284"/>
        <w:jc w:val="both"/>
        <w:rPr>
          <w:rFonts w:ascii="Times New Roman" w:hAnsi="Times New Roman" w:cs="Times New Roman"/>
          <w:sz w:val="16"/>
          <w:szCs w:val="16"/>
        </w:rPr>
      </w:pPr>
      <w:r w:rsidRPr="00BB68BC">
        <w:rPr>
          <w:rFonts w:ascii="Times New Roman" w:hAnsi="Times New Roman" w:cs="Times New Roman"/>
          <w:sz w:val="16"/>
          <w:szCs w:val="1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510F2A00" w14:textId="77777777" w:rsidR="009D1DA6" w:rsidRPr="00BB68BC" w:rsidRDefault="009D1DA6" w:rsidP="009D1DA6">
      <w:pPr>
        <w:pStyle w:val="ConsPlusNormal"/>
        <w:ind w:firstLine="284"/>
        <w:jc w:val="both"/>
        <w:rPr>
          <w:rFonts w:ascii="Times New Roman" w:hAnsi="Times New Roman" w:cs="Times New Roman"/>
          <w:sz w:val="16"/>
          <w:szCs w:val="16"/>
        </w:rPr>
      </w:pPr>
      <w:r w:rsidRPr="00BB68BC">
        <w:rPr>
          <w:rFonts w:ascii="Times New Roman" w:hAnsi="Times New Roman" w:cs="Times New Roman"/>
          <w:sz w:val="16"/>
          <w:szCs w:val="16"/>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4DCB2D72" w14:textId="77777777" w:rsidR="009D1DA6" w:rsidRPr="009D1DA6" w:rsidRDefault="009D1DA6" w:rsidP="009D1DA6">
      <w:pPr>
        <w:autoSpaceDE w:val="0"/>
        <w:spacing w:after="0" w:line="240" w:lineRule="auto"/>
        <w:ind w:firstLine="284"/>
        <w:jc w:val="both"/>
        <w:rPr>
          <w:rFonts w:eastAsia="Times New Roman"/>
          <w:sz w:val="16"/>
          <w:szCs w:val="16"/>
          <w:lang w:eastAsia="ru-RU"/>
        </w:rPr>
      </w:pPr>
      <w:r w:rsidRPr="00BB68BC">
        <w:rPr>
          <w:rFonts w:eastAsia="Times New Roman"/>
          <w:sz w:val="16"/>
          <w:szCs w:val="16"/>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Pr="009D1DA6">
        <w:rPr>
          <w:rFonts w:eastAsia="Times New Roman"/>
          <w:sz w:val="16"/>
          <w:szCs w:val="16"/>
          <w:lang w:eastAsia="ru-RU"/>
        </w:rPr>
        <w:t>.</w:t>
      </w:r>
    </w:p>
    <w:p w14:paraId="069B5A64" w14:textId="77777777" w:rsidR="009D1DA6" w:rsidRPr="00B01676" w:rsidRDefault="009D1DA6" w:rsidP="009D1DA6">
      <w:pPr>
        <w:pStyle w:val="afb"/>
        <w:spacing w:line="0" w:lineRule="atLeast"/>
        <w:jc w:val="both"/>
        <w:rPr>
          <w:rFonts w:ascii="Times New Roman" w:hAnsi="Times New Roman"/>
          <w:sz w:val="18"/>
          <w:szCs w:val="18"/>
        </w:rPr>
      </w:pPr>
    </w:p>
    <w:p w14:paraId="2CB54349" w14:textId="77777777" w:rsidR="009D1DA6" w:rsidRDefault="009D1DA6" w:rsidP="00884992">
      <w:pPr>
        <w:pStyle w:val="29"/>
        <w:tabs>
          <w:tab w:val="left" w:pos="3969"/>
        </w:tabs>
        <w:ind w:left="142"/>
        <w:jc w:val="center"/>
        <w:rPr>
          <w:b/>
          <w:sz w:val="16"/>
          <w:szCs w:val="16"/>
        </w:rPr>
      </w:pPr>
    </w:p>
    <w:p w14:paraId="55FDBEF2" w14:textId="342C90A1" w:rsidR="00A521D6" w:rsidRPr="00BE6DFF" w:rsidRDefault="00A521D6" w:rsidP="00884992">
      <w:pPr>
        <w:pStyle w:val="29"/>
        <w:tabs>
          <w:tab w:val="left" w:pos="3969"/>
        </w:tabs>
        <w:ind w:left="142"/>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88499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84992">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84992">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84992">
      <w:pPr>
        <w:pStyle w:val="29"/>
        <w:tabs>
          <w:tab w:val="left" w:pos="3969"/>
        </w:tabs>
        <w:ind w:left="142"/>
        <w:jc w:val="center"/>
        <w:rPr>
          <w:b/>
          <w:sz w:val="16"/>
          <w:szCs w:val="16"/>
        </w:rPr>
      </w:pPr>
    </w:p>
    <w:p w14:paraId="604A65F9" w14:textId="40D261A2" w:rsidR="00A521D6" w:rsidRDefault="00A521D6" w:rsidP="00884992">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84992">
      <w:pPr>
        <w:pStyle w:val="29"/>
        <w:tabs>
          <w:tab w:val="left" w:pos="3969"/>
        </w:tabs>
        <w:ind w:left="142"/>
        <w:jc w:val="center"/>
        <w:rPr>
          <w:b/>
          <w:sz w:val="16"/>
          <w:szCs w:val="16"/>
        </w:rPr>
      </w:pPr>
    </w:p>
    <w:p w14:paraId="1F33B40A" w14:textId="614C7648" w:rsidR="00A521D6" w:rsidRDefault="00884992" w:rsidP="00884992">
      <w:pPr>
        <w:pStyle w:val="29"/>
        <w:ind w:left="142"/>
        <w:jc w:val="center"/>
        <w:rPr>
          <w:b/>
          <w:sz w:val="16"/>
          <w:szCs w:val="16"/>
        </w:rPr>
      </w:pPr>
      <w:r>
        <w:rPr>
          <w:b/>
          <w:sz w:val="16"/>
          <w:szCs w:val="16"/>
        </w:rPr>
        <w:t>28.</w:t>
      </w:r>
      <w:r w:rsidR="00A521D6">
        <w:rPr>
          <w:b/>
          <w:sz w:val="16"/>
          <w:szCs w:val="16"/>
        </w:rPr>
        <w:t>0</w:t>
      </w:r>
      <w:r>
        <w:rPr>
          <w:b/>
          <w:sz w:val="16"/>
          <w:szCs w:val="16"/>
        </w:rPr>
        <w:t>1</w:t>
      </w:r>
      <w:r w:rsidR="00A521D6">
        <w:rPr>
          <w:b/>
          <w:sz w:val="16"/>
          <w:szCs w:val="16"/>
        </w:rPr>
        <w:t>.2022г</w:t>
      </w:r>
      <w:r w:rsidR="00A521D6" w:rsidRPr="00EB30AD">
        <w:rPr>
          <w:b/>
          <w:sz w:val="16"/>
          <w:szCs w:val="16"/>
        </w:rPr>
        <w:t xml:space="preserve">.                                                                           № </w:t>
      </w:r>
      <w:r>
        <w:rPr>
          <w:b/>
          <w:sz w:val="16"/>
          <w:szCs w:val="16"/>
        </w:rPr>
        <w:t>29</w:t>
      </w:r>
    </w:p>
    <w:p w14:paraId="47392F45" w14:textId="77D753A3" w:rsidR="00A521D6" w:rsidRDefault="00A521D6" w:rsidP="00884992">
      <w:pPr>
        <w:pStyle w:val="29"/>
        <w:ind w:left="142"/>
        <w:jc w:val="center"/>
        <w:rPr>
          <w:b/>
          <w:sz w:val="16"/>
          <w:szCs w:val="16"/>
        </w:rPr>
      </w:pPr>
    </w:p>
    <w:p w14:paraId="2B21FCA4" w14:textId="77777777" w:rsidR="00884992" w:rsidRPr="00884992" w:rsidRDefault="00884992" w:rsidP="00884992">
      <w:pPr>
        <w:pStyle w:val="29"/>
        <w:tabs>
          <w:tab w:val="left" w:pos="709"/>
        </w:tabs>
        <w:ind w:left="142" w:right="1890"/>
        <w:jc w:val="both"/>
        <w:rPr>
          <w:bCs/>
          <w:sz w:val="16"/>
          <w:szCs w:val="16"/>
        </w:rPr>
      </w:pPr>
      <w:r w:rsidRPr="00884992">
        <w:rPr>
          <w:bCs/>
          <w:sz w:val="16"/>
          <w:szCs w:val="16"/>
        </w:rPr>
        <w:t>Об утверждении перечня проектов по поддержке развития общественной инфраструктуры муниципального значения на 2022 год</w:t>
      </w:r>
    </w:p>
    <w:p w14:paraId="51E5DB38" w14:textId="77777777" w:rsidR="00884992" w:rsidRPr="00884992" w:rsidRDefault="00884992" w:rsidP="00884992">
      <w:pPr>
        <w:pStyle w:val="29"/>
        <w:tabs>
          <w:tab w:val="left" w:pos="709"/>
        </w:tabs>
        <w:ind w:left="142" w:firstLine="567"/>
        <w:jc w:val="both"/>
        <w:rPr>
          <w:bCs/>
          <w:sz w:val="16"/>
          <w:szCs w:val="16"/>
        </w:rPr>
      </w:pPr>
    </w:p>
    <w:p w14:paraId="7A17E3A8" w14:textId="77777777" w:rsidR="00884992" w:rsidRPr="00884992" w:rsidRDefault="00884992" w:rsidP="00884992">
      <w:pPr>
        <w:pStyle w:val="29"/>
        <w:tabs>
          <w:tab w:val="left" w:pos="709"/>
        </w:tabs>
        <w:ind w:left="142" w:firstLine="284"/>
        <w:jc w:val="both"/>
        <w:rPr>
          <w:bCs/>
          <w:sz w:val="16"/>
          <w:szCs w:val="16"/>
        </w:rPr>
      </w:pPr>
      <w:r w:rsidRPr="00884992">
        <w:rPr>
          <w:bCs/>
          <w:sz w:val="16"/>
          <w:szCs w:val="16"/>
        </w:rPr>
        <w:t xml:space="preserve">В соответствии с Правилами предоставления субсидий местным бюджетам из областного бюджета Ленинградской области, </w:t>
      </w:r>
      <w:r w:rsidRPr="00884992">
        <w:rPr>
          <w:bCs/>
          <w:sz w:val="16"/>
          <w:szCs w:val="16"/>
        </w:rPr>
        <w:t xml:space="preserve">утвержденными Постановлением Правительства Ленинградской области от 20 июля 2016 года № 257 ( с изменениями), областным законом от 21.12.2021 № 148-оз «Об областном бюджете Ленинградской области на 2022 год и плановый период 2023 и 2024 годов», решением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185AEF4" w14:textId="77777777" w:rsidR="00884992" w:rsidRPr="00884992" w:rsidRDefault="00884992" w:rsidP="00884992">
      <w:pPr>
        <w:pStyle w:val="29"/>
        <w:tabs>
          <w:tab w:val="left" w:pos="709"/>
        </w:tabs>
        <w:ind w:left="142" w:firstLine="567"/>
        <w:jc w:val="both"/>
        <w:rPr>
          <w:bCs/>
          <w:sz w:val="16"/>
          <w:szCs w:val="16"/>
        </w:rPr>
      </w:pPr>
      <w:r w:rsidRPr="00884992">
        <w:rPr>
          <w:bCs/>
          <w:sz w:val="16"/>
          <w:szCs w:val="16"/>
        </w:rPr>
        <w:t xml:space="preserve"> </w:t>
      </w:r>
    </w:p>
    <w:p w14:paraId="00957121" w14:textId="77777777" w:rsidR="00884992" w:rsidRPr="00884992" w:rsidRDefault="00884992" w:rsidP="00884992">
      <w:pPr>
        <w:pStyle w:val="29"/>
        <w:tabs>
          <w:tab w:val="left" w:pos="709"/>
        </w:tabs>
        <w:ind w:left="142"/>
        <w:jc w:val="center"/>
        <w:rPr>
          <w:b/>
          <w:sz w:val="16"/>
          <w:szCs w:val="16"/>
        </w:rPr>
      </w:pPr>
      <w:r w:rsidRPr="00884992">
        <w:rPr>
          <w:b/>
          <w:sz w:val="16"/>
          <w:szCs w:val="16"/>
        </w:rPr>
        <w:t>П О С Т А Н О В Л Я Е Т:</w:t>
      </w:r>
    </w:p>
    <w:p w14:paraId="0021B218" w14:textId="77777777" w:rsidR="00884992" w:rsidRPr="00884992" w:rsidRDefault="00884992" w:rsidP="00884992">
      <w:pPr>
        <w:pStyle w:val="29"/>
        <w:tabs>
          <w:tab w:val="left" w:pos="709"/>
        </w:tabs>
        <w:ind w:left="142" w:firstLine="567"/>
        <w:jc w:val="both"/>
        <w:rPr>
          <w:bCs/>
          <w:sz w:val="16"/>
          <w:szCs w:val="16"/>
        </w:rPr>
      </w:pPr>
    </w:p>
    <w:p w14:paraId="27B9FD0D" w14:textId="77777777" w:rsidR="00884992" w:rsidRPr="00884992" w:rsidRDefault="00884992" w:rsidP="00884992">
      <w:pPr>
        <w:pStyle w:val="29"/>
        <w:tabs>
          <w:tab w:val="left" w:pos="426"/>
        </w:tabs>
        <w:ind w:left="142" w:firstLine="284"/>
        <w:jc w:val="both"/>
        <w:rPr>
          <w:bCs/>
          <w:sz w:val="16"/>
          <w:szCs w:val="16"/>
        </w:rPr>
      </w:pPr>
      <w:r w:rsidRPr="00884992">
        <w:rPr>
          <w:bCs/>
          <w:sz w:val="16"/>
          <w:szCs w:val="16"/>
        </w:rPr>
        <w:t>1.</w:t>
      </w:r>
      <w:r w:rsidRPr="00884992">
        <w:rPr>
          <w:bCs/>
          <w:sz w:val="16"/>
          <w:szCs w:val="16"/>
        </w:rPr>
        <w:tab/>
        <w:t>Утвердить перечень проектов муниципального образования Елизаветинское сельское поселение Гатчинского муниципального района Ленинградской области по поддержке развития общественной инфраструктуры муниципального значения на 2022 год согласно приложению к настоящему постановлению.</w:t>
      </w:r>
    </w:p>
    <w:p w14:paraId="238E8112" w14:textId="4ACA0C04" w:rsidR="00A521D6" w:rsidRDefault="00884992" w:rsidP="00884992">
      <w:pPr>
        <w:pStyle w:val="29"/>
        <w:tabs>
          <w:tab w:val="left" w:pos="426"/>
        </w:tabs>
        <w:ind w:left="142" w:firstLine="284"/>
        <w:jc w:val="both"/>
        <w:rPr>
          <w:bCs/>
          <w:sz w:val="16"/>
          <w:szCs w:val="16"/>
        </w:rPr>
      </w:pPr>
      <w:r w:rsidRPr="00884992">
        <w:rPr>
          <w:bCs/>
          <w:sz w:val="16"/>
          <w:szCs w:val="16"/>
        </w:rPr>
        <w:t>2.</w:t>
      </w:r>
      <w:r w:rsidRPr="00884992">
        <w:rPr>
          <w:bCs/>
          <w:sz w:val="16"/>
          <w:szCs w:val="16"/>
        </w:rPr>
        <w:tab/>
        <w:t>Настоящее постановление подлежит официальному опубликованию и размещению на официальном сайте муниципального образования.</w:t>
      </w:r>
    </w:p>
    <w:p w14:paraId="443BC900" w14:textId="77777777" w:rsidR="00884992" w:rsidRDefault="00884992" w:rsidP="00884992">
      <w:pPr>
        <w:pStyle w:val="29"/>
        <w:tabs>
          <w:tab w:val="left" w:pos="426"/>
        </w:tabs>
        <w:ind w:left="142" w:firstLine="284"/>
        <w:jc w:val="both"/>
        <w:rPr>
          <w:bCs/>
          <w:sz w:val="16"/>
          <w:szCs w:val="16"/>
        </w:rPr>
      </w:pPr>
    </w:p>
    <w:p w14:paraId="1A1D28C8" w14:textId="5A1BAE52" w:rsidR="00A521D6" w:rsidRDefault="00A521D6" w:rsidP="00884992">
      <w:pPr>
        <w:pStyle w:val="29"/>
        <w:tabs>
          <w:tab w:val="left" w:pos="709"/>
        </w:tabs>
        <w:ind w:left="142" w:firstLine="284"/>
        <w:jc w:val="both"/>
        <w:rPr>
          <w:bCs/>
          <w:sz w:val="16"/>
          <w:szCs w:val="16"/>
        </w:rPr>
      </w:pPr>
      <w:r>
        <w:rPr>
          <w:bCs/>
          <w:sz w:val="16"/>
          <w:szCs w:val="16"/>
        </w:rPr>
        <w:t xml:space="preserve">Глава администрации                                          </w:t>
      </w:r>
    </w:p>
    <w:p w14:paraId="5D3E71AB" w14:textId="776ACAE1" w:rsidR="00A521D6" w:rsidRDefault="00A521D6" w:rsidP="00884992">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В.В. З</w:t>
      </w:r>
      <w:r w:rsidR="006A21EA">
        <w:rPr>
          <w:bCs/>
          <w:sz w:val="16"/>
          <w:szCs w:val="16"/>
        </w:rPr>
        <w:t>у</w:t>
      </w:r>
      <w:r>
        <w:rPr>
          <w:bCs/>
          <w:sz w:val="16"/>
          <w:szCs w:val="16"/>
        </w:rPr>
        <w:t>брилин</w:t>
      </w:r>
    </w:p>
    <w:p w14:paraId="04C2888E" w14:textId="77777777" w:rsidR="006A21EA" w:rsidRDefault="006A21EA" w:rsidP="00884992">
      <w:pPr>
        <w:pStyle w:val="29"/>
        <w:tabs>
          <w:tab w:val="left" w:pos="709"/>
        </w:tabs>
        <w:ind w:left="142" w:firstLine="284"/>
        <w:jc w:val="both"/>
        <w:rPr>
          <w:bCs/>
          <w:sz w:val="16"/>
          <w:szCs w:val="16"/>
        </w:rPr>
      </w:pPr>
    </w:p>
    <w:p w14:paraId="26C8DCB8" w14:textId="77777777" w:rsidR="00AB0004" w:rsidRDefault="00AB0004" w:rsidP="00884992">
      <w:pPr>
        <w:pStyle w:val="29"/>
        <w:tabs>
          <w:tab w:val="left" w:pos="709"/>
        </w:tabs>
        <w:ind w:left="142" w:firstLine="284"/>
        <w:jc w:val="both"/>
        <w:rPr>
          <w:bCs/>
          <w:sz w:val="16"/>
          <w:szCs w:val="16"/>
        </w:rPr>
      </w:pPr>
    </w:p>
    <w:p w14:paraId="430237B9" w14:textId="4A05E886" w:rsidR="00F324DB" w:rsidRDefault="006A21EA" w:rsidP="006A21EA">
      <w:pPr>
        <w:pStyle w:val="29"/>
        <w:tabs>
          <w:tab w:val="left" w:pos="709"/>
        </w:tabs>
        <w:ind w:left="142" w:firstLine="284"/>
        <w:jc w:val="both"/>
        <w:rPr>
          <w:rFonts w:eastAsia="Times New Roman"/>
          <w:i/>
          <w:iCs/>
          <w:sz w:val="16"/>
          <w:szCs w:val="16"/>
          <w:lang w:eastAsia="ru-RU"/>
        </w:rPr>
      </w:pPr>
      <w:r w:rsidRPr="006A21EA">
        <w:rPr>
          <w:bCs/>
          <w:i/>
          <w:iCs/>
          <w:sz w:val="16"/>
          <w:szCs w:val="16"/>
        </w:rPr>
        <w:t>* Приложени</w:t>
      </w:r>
      <w:r>
        <w:rPr>
          <w:bCs/>
          <w:i/>
          <w:iCs/>
          <w:sz w:val="16"/>
          <w:szCs w:val="16"/>
        </w:rPr>
        <w:t>е</w:t>
      </w:r>
      <w:r w:rsidRPr="006A21EA">
        <w:rPr>
          <w:bCs/>
          <w:i/>
          <w:iCs/>
          <w:sz w:val="16"/>
          <w:szCs w:val="16"/>
        </w:rPr>
        <w:t xml:space="preserve"> к </w:t>
      </w:r>
      <w:r>
        <w:rPr>
          <w:bCs/>
          <w:i/>
          <w:iCs/>
          <w:sz w:val="16"/>
          <w:szCs w:val="16"/>
        </w:rPr>
        <w:t>постановлению администрации</w:t>
      </w:r>
      <w:r w:rsidRPr="006A21EA">
        <w:rPr>
          <w:bCs/>
          <w:i/>
          <w:iCs/>
          <w:sz w:val="16"/>
          <w:szCs w:val="16"/>
        </w:rPr>
        <w:t xml:space="preserve"> №</w:t>
      </w:r>
      <w:r>
        <w:rPr>
          <w:bCs/>
          <w:i/>
          <w:iCs/>
          <w:sz w:val="16"/>
          <w:szCs w:val="16"/>
        </w:rPr>
        <w:t>29</w:t>
      </w:r>
      <w:r w:rsidRPr="006A21EA">
        <w:rPr>
          <w:bCs/>
          <w:i/>
          <w:iCs/>
          <w:sz w:val="16"/>
          <w:szCs w:val="16"/>
        </w:rPr>
        <w:t xml:space="preserve"> от </w:t>
      </w:r>
      <w:r>
        <w:rPr>
          <w:bCs/>
          <w:i/>
          <w:iCs/>
          <w:sz w:val="16"/>
          <w:szCs w:val="16"/>
        </w:rPr>
        <w:t>28.01.2022</w:t>
      </w:r>
      <w:r w:rsidRPr="006A21EA">
        <w:rPr>
          <w:bCs/>
          <w:i/>
          <w:iCs/>
          <w:sz w:val="16"/>
          <w:szCs w:val="16"/>
        </w:rPr>
        <w:t>г.  «Об утверждении перечня проектов по поддержке развития общественной инфраструктуры муниципального значения на 2022 год» размещен</w:t>
      </w:r>
      <w:r>
        <w:rPr>
          <w:bCs/>
          <w:i/>
          <w:iCs/>
          <w:sz w:val="16"/>
          <w:szCs w:val="16"/>
        </w:rPr>
        <w:t>о</w:t>
      </w:r>
      <w:r w:rsidRPr="006A21EA">
        <w:rPr>
          <w:bCs/>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i/>
          <w:iCs/>
          <w:sz w:val="16"/>
          <w:szCs w:val="16"/>
        </w:rPr>
        <w:t xml:space="preserve"> (</w:t>
      </w:r>
      <w:hyperlink r:id="rId10" w:history="1">
        <w:r w:rsidR="00B41521" w:rsidRPr="00AE1D8A">
          <w:rPr>
            <w:rStyle w:val="affc"/>
            <w:rFonts w:eastAsia="Times New Roman"/>
            <w:i/>
            <w:iCs/>
            <w:sz w:val="16"/>
            <w:szCs w:val="16"/>
            <w:lang w:eastAsia="ru-RU"/>
          </w:rPr>
          <w:t>http://елизаветинское.рф/?p=17172</w:t>
        </w:r>
      </w:hyperlink>
      <w:r>
        <w:rPr>
          <w:rFonts w:eastAsia="Times New Roman"/>
          <w:i/>
          <w:iCs/>
          <w:sz w:val="16"/>
          <w:szCs w:val="16"/>
          <w:lang w:eastAsia="ru-RU"/>
        </w:rPr>
        <w:t>)</w:t>
      </w:r>
    </w:p>
    <w:p w14:paraId="2E46E12F" w14:textId="23F8289C" w:rsidR="00B41521" w:rsidRDefault="00B41521" w:rsidP="00DD7BDD">
      <w:pPr>
        <w:autoSpaceDE w:val="0"/>
        <w:autoSpaceDN w:val="0"/>
        <w:adjustRightInd w:val="0"/>
        <w:spacing w:after="0" w:line="240" w:lineRule="auto"/>
        <w:jc w:val="both"/>
        <w:rPr>
          <w:rFonts w:eastAsia="Times New Roman"/>
          <w:i/>
          <w:iCs/>
          <w:sz w:val="16"/>
          <w:szCs w:val="16"/>
          <w:lang w:eastAsia="ru-RU"/>
        </w:rPr>
      </w:pPr>
    </w:p>
    <w:p w14:paraId="023AB2A1" w14:textId="77777777" w:rsidR="006A21EA" w:rsidRDefault="006A21EA" w:rsidP="00DD7BDD">
      <w:pPr>
        <w:autoSpaceDE w:val="0"/>
        <w:autoSpaceDN w:val="0"/>
        <w:adjustRightInd w:val="0"/>
        <w:spacing w:after="0" w:line="240" w:lineRule="auto"/>
        <w:jc w:val="both"/>
        <w:rPr>
          <w:rFonts w:eastAsia="Times New Roman"/>
          <w:i/>
          <w:iCs/>
          <w:sz w:val="16"/>
          <w:szCs w:val="16"/>
          <w:lang w:eastAsia="ru-RU"/>
        </w:rPr>
      </w:pPr>
    </w:p>
    <w:p w14:paraId="0CB32517" w14:textId="77777777" w:rsidR="00B41521" w:rsidRDefault="00B41521" w:rsidP="00DD7BDD">
      <w:pPr>
        <w:autoSpaceDE w:val="0"/>
        <w:autoSpaceDN w:val="0"/>
        <w:adjustRightInd w:val="0"/>
        <w:spacing w:after="0" w:line="240" w:lineRule="auto"/>
        <w:jc w:val="both"/>
        <w:rPr>
          <w:rFonts w:eastAsia="Times New Roman"/>
          <w:i/>
          <w:iCs/>
          <w:sz w:val="16"/>
          <w:szCs w:val="16"/>
          <w:lang w:eastAsia="ru-RU"/>
        </w:rPr>
      </w:pPr>
    </w:p>
    <w:p w14:paraId="4FA2A332" w14:textId="77777777" w:rsidR="00B41521" w:rsidRPr="00BE6DFF" w:rsidRDefault="00B41521" w:rsidP="00B41521">
      <w:pPr>
        <w:pStyle w:val="29"/>
        <w:tabs>
          <w:tab w:val="left" w:pos="3969"/>
        </w:tabs>
        <w:ind w:left="142"/>
        <w:jc w:val="center"/>
        <w:rPr>
          <w:b/>
          <w:sz w:val="16"/>
          <w:szCs w:val="16"/>
        </w:rPr>
      </w:pPr>
      <w:r>
        <w:rPr>
          <w:b/>
          <w:sz w:val="16"/>
          <w:szCs w:val="16"/>
        </w:rPr>
        <w:t>АДМИНИСТРАЦИЯ МУНИЦИПАЛЬНОГО ОБРАЗОВАНИЯ</w:t>
      </w:r>
    </w:p>
    <w:p w14:paraId="2D5B85B7" w14:textId="77777777" w:rsidR="00B41521" w:rsidRPr="00BE6DFF" w:rsidRDefault="00B41521" w:rsidP="00B41521">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2B257B13" w14:textId="77777777" w:rsidR="00B41521" w:rsidRPr="00BE6DFF" w:rsidRDefault="00B41521" w:rsidP="00B41521">
      <w:pPr>
        <w:pStyle w:val="29"/>
        <w:tabs>
          <w:tab w:val="left" w:pos="3969"/>
        </w:tabs>
        <w:ind w:left="142"/>
        <w:jc w:val="center"/>
        <w:rPr>
          <w:b/>
          <w:sz w:val="16"/>
          <w:szCs w:val="16"/>
        </w:rPr>
      </w:pPr>
      <w:r w:rsidRPr="00BE6DFF">
        <w:rPr>
          <w:b/>
          <w:sz w:val="16"/>
          <w:szCs w:val="16"/>
        </w:rPr>
        <w:t>ГАТЧИНСКОГО МУНИЦИПАЛЬНОГО РАЙОНА</w:t>
      </w:r>
    </w:p>
    <w:p w14:paraId="57EF4737" w14:textId="77777777" w:rsidR="00B41521" w:rsidRPr="00BE6DFF" w:rsidRDefault="00B41521" w:rsidP="00B41521">
      <w:pPr>
        <w:pStyle w:val="29"/>
        <w:tabs>
          <w:tab w:val="left" w:pos="3969"/>
        </w:tabs>
        <w:ind w:left="142"/>
        <w:jc w:val="center"/>
        <w:rPr>
          <w:b/>
          <w:sz w:val="16"/>
          <w:szCs w:val="16"/>
        </w:rPr>
      </w:pPr>
      <w:r w:rsidRPr="00BE6DFF">
        <w:rPr>
          <w:b/>
          <w:sz w:val="16"/>
          <w:szCs w:val="16"/>
        </w:rPr>
        <w:t>ЛЕНИНГРАДСКОЙ ОБЛАСТИ</w:t>
      </w:r>
    </w:p>
    <w:p w14:paraId="118BF57B" w14:textId="77777777" w:rsidR="00B41521" w:rsidRDefault="00B41521" w:rsidP="00B41521">
      <w:pPr>
        <w:pStyle w:val="29"/>
        <w:tabs>
          <w:tab w:val="left" w:pos="3969"/>
        </w:tabs>
        <w:ind w:left="142"/>
        <w:jc w:val="center"/>
        <w:rPr>
          <w:b/>
          <w:sz w:val="16"/>
          <w:szCs w:val="16"/>
        </w:rPr>
      </w:pPr>
    </w:p>
    <w:p w14:paraId="415523C2" w14:textId="77777777" w:rsidR="00B41521" w:rsidRDefault="00B41521" w:rsidP="00B41521">
      <w:pPr>
        <w:pStyle w:val="29"/>
        <w:tabs>
          <w:tab w:val="left" w:pos="3969"/>
        </w:tabs>
        <w:ind w:left="142"/>
        <w:jc w:val="center"/>
        <w:rPr>
          <w:b/>
          <w:sz w:val="16"/>
          <w:szCs w:val="16"/>
        </w:rPr>
      </w:pPr>
      <w:r>
        <w:rPr>
          <w:b/>
          <w:sz w:val="16"/>
          <w:szCs w:val="16"/>
        </w:rPr>
        <w:t>ПОСТАНОВЛЕНИЕ</w:t>
      </w:r>
    </w:p>
    <w:p w14:paraId="7A49AC87" w14:textId="77777777" w:rsidR="00B41521" w:rsidRDefault="00B41521" w:rsidP="00B41521">
      <w:pPr>
        <w:pStyle w:val="29"/>
        <w:tabs>
          <w:tab w:val="left" w:pos="3969"/>
        </w:tabs>
        <w:ind w:left="142"/>
        <w:jc w:val="center"/>
        <w:rPr>
          <w:b/>
          <w:sz w:val="16"/>
          <w:szCs w:val="16"/>
        </w:rPr>
      </w:pPr>
    </w:p>
    <w:p w14:paraId="776CBC30" w14:textId="03B045BB" w:rsidR="00B41521" w:rsidRDefault="00B41521" w:rsidP="00B41521">
      <w:pPr>
        <w:pStyle w:val="29"/>
        <w:ind w:left="142"/>
        <w:jc w:val="center"/>
        <w:rPr>
          <w:b/>
          <w:sz w:val="16"/>
          <w:szCs w:val="16"/>
        </w:rPr>
      </w:pPr>
      <w:r>
        <w:rPr>
          <w:b/>
          <w:sz w:val="16"/>
          <w:szCs w:val="16"/>
        </w:rPr>
        <w:t>28.01.2022г</w:t>
      </w:r>
      <w:r w:rsidRPr="00EB30AD">
        <w:rPr>
          <w:b/>
          <w:sz w:val="16"/>
          <w:szCs w:val="16"/>
        </w:rPr>
        <w:t xml:space="preserve">.                                                                           № </w:t>
      </w:r>
      <w:r>
        <w:rPr>
          <w:b/>
          <w:sz w:val="16"/>
          <w:szCs w:val="16"/>
        </w:rPr>
        <w:t>34</w:t>
      </w:r>
    </w:p>
    <w:p w14:paraId="1C6FC205" w14:textId="0672FE4E" w:rsidR="00B41521" w:rsidRDefault="00B41521" w:rsidP="00B41521">
      <w:pPr>
        <w:pStyle w:val="29"/>
        <w:ind w:left="142"/>
        <w:jc w:val="center"/>
        <w:rPr>
          <w:b/>
          <w:sz w:val="16"/>
          <w:szCs w:val="16"/>
        </w:rPr>
      </w:pPr>
    </w:p>
    <w:p w14:paraId="61781C47" w14:textId="77777777" w:rsidR="00B41521" w:rsidRPr="00B41521" w:rsidRDefault="00B41521" w:rsidP="00B41521">
      <w:pPr>
        <w:spacing w:after="0" w:line="240" w:lineRule="auto"/>
        <w:ind w:right="1748"/>
        <w:jc w:val="both"/>
        <w:rPr>
          <w:rFonts w:eastAsia="Times New Roman"/>
          <w:sz w:val="16"/>
          <w:szCs w:val="16"/>
          <w:lang w:eastAsia="ru-RU"/>
        </w:rPr>
      </w:pPr>
      <w:r w:rsidRPr="00B41521">
        <w:rPr>
          <w:rFonts w:eastAsia="Times New Roman"/>
          <w:sz w:val="16"/>
          <w:szCs w:val="16"/>
          <w:lang w:eastAsia="ru-RU"/>
        </w:rPr>
        <w:t>«О наделении должностных лиц полномочиями по составлению протоколов об административных правонарушениях»</w:t>
      </w:r>
    </w:p>
    <w:p w14:paraId="0BE9E757" w14:textId="77777777" w:rsidR="00B41521" w:rsidRPr="00B41521" w:rsidRDefault="00B41521" w:rsidP="00B41521">
      <w:pPr>
        <w:spacing w:after="0" w:line="240" w:lineRule="auto"/>
        <w:jc w:val="both"/>
        <w:rPr>
          <w:rFonts w:eastAsia="Times New Roman"/>
          <w:sz w:val="16"/>
          <w:szCs w:val="16"/>
          <w:lang w:eastAsia="ru-RU"/>
        </w:rPr>
      </w:pPr>
    </w:p>
    <w:p w14:paraId="275CA742" w14:textId="56AA439D" w:rsidR="00B41521" w:rsidRPr="00B41521" w:rsidRDefault="00B41521" w:rsidP="00B41521">
      <w:pPr>
        <w:spacing w:after="0" w:line="240" w:lineRule="auto"/>
        <w:ind w:firstLine="284"/>
        <w:jc w:val="both"/>
        <w:rPr>
          <w:rFonts w:eastAsia="Times New Roman"/>
          <w:sz w:val="16"/>
          <w:szCs w:val="16"/>
          <w:lang w:eastAsia="ru-RU"/>
        </w:rPr>
      </w:pPr>
      <w:r w:rsidRPr="00B41521">
        <w:rPr>
          <w:rFonts w:eastAsia="Times New Roman"/>
          <w:sz w:val="16"/>
          <w:szCs w:val="16"/>
          <w:lang w:eastAsia="ru-RU"/>
        </w:rPr>
        <w:t>В соответствии с Кодексом Российской Федерации об административных правонарушениях, областными законами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 №47-оз «Об административных правонарушениях» (далее – областной закон №47-оз), руководствуясь уставом муниципального образования Елизаветинское сельское поселение</w:t>
      </w:r>
    </w:p>
    <w:p w14:paraId="288960BA" w14:textId="77777777" w:rsidR="00B41521" w:rsidRPr="00B41521" w:rsidRDefault="00B41521" w:rsidP="00B41521">
      <w:pPr>
        <w:spacing w:after="0" w:line="240" w:lineRule="auto"/>
        <w:jc w:val="both"/>
        <w:rPr>
          <w:rFonts w:eastAsia="Times New Roman"/>
          <w:sz w:val="16"/>
          <w:szCs w:val="16"/>
          <w:lang w:eastAsia="ru-RU"/>
        </w:rPr>
      </w:pPr>
    </w:p>
    <w:p w14:paraId="39507991" w14:textId="77777777" w:rsidR="00B41521" w:rsidRPr="00B41521" w:rsidRDefault="00B41521" w:rsidP="00B41521">
      <w:pPr>
        <w:spacing w:after="0" w:line="240" w:lineRule="auto"/>
        <w:jc w:val="center"/>
        <w:rPr>
          <w:rFonts w:eastAsia="Times New Roman"/>
          <w:b/>
          <w:sz w:val="16"/>
          <w:szCs w:val="16"/>
          <w:lang w:eastAsia="ru-RU"/>
        </w:rPr>
      </w:pPr>
      <w:r w:rsidRPr="00B41521">
        <w:rPr>
          <w:rFonts w:eastAsia="Times New Roman"/>
          <w:b/>
          <w:sz w:val="16"/>
          <w:szCs w:val="16"/>
          <w:lang w:eastAsia="ru-RU"/>
        </w:rPr>
        <w:t>ПОСТАНОВЛЯЕТ:</w:t>
      </w:r>
    </w:p>
    <w:p w14:paraId="5F5479C7" w14:textId="77777777" w:rsidR="00B41521" w:rsidRPr="00B41521" w:rsidRDefault="00B41521" w:rsidP="00B41521">
      <w:pPr>
        <w:spacing w:after="0" w:line="240" w:lineRule="auto"/>
        <w:jc w:val="center"/>
        <w:rPr>
          <w:rFonts w:eastAsia="Times New Roman"/>
          <w:b/>
          <w:sz w:val="16"/>
          <w:szCs w:val="16"/>
          <w:lang w:eastAsia="ru-RU"/>
        </w:rPr>
      </w:pPr>
    </w:p>
    <w:p w14:paraId="46D0B9C9" w14:textId="77777777" w:rsidR="00B41521" w:rsidRPr="00B41521" w:rsidRDefault="00B41521" w:rsidP="00B41521">
      <w:pPr>
        <w:numPr>
          <w:ilvl w:val="0"/>
          <w:numId w:val="13"/>
        </w:numPr>
        <w:tabs>
          <w:tab w:val="left" w:pos="567"/>
          <w:tab w:val="left" w:pos="851"/>
        </w:tabs>
        <w:spacing w:after="0" w:line="240" w:lineRule="auto"/>
        <w:ind w:left="0" w:firstLine="284"/>
        <w:jc w:val="both"/>
        <w:rPr>
          <w:rFonts w:eastAsia="Times New Roman"/>
          <w:sz w:val="16"/>
          <w:szCs w:val="16"/>
          <w:lang w:eastAsia="ru-RU"/>
        </w:rPr>
      </w:pPr>
      <w:r w:rsidRPr="00B41521">
        <w:rPr>
          <w:rFonts w:eastAsia="Times New Roman"/>
          <w:sz w:val="16"/>
          <w:szCs w:val="16"/>
          <w:lang w:eastAsia="ru-RU"/>
        </w:rPr>
        <w:t>Наделить полномочиями по составлению протоколов об административных правонарушениях на территории Елизаветинского сельского поселения следующих должностных лиц администрации Елизаветинского сельского поселения:</w:t>
      </w:r>
    </w:p>
    <w:p w14:paraId="50741C79" w14:textId="77777777" w:rsidR="00B41521" w:rsidRPr="00B41521" w:rsidRDefault="00B41521" w:rsidP="00B41521">
      <w:pPr>
        <w:spacing w:after="0" w:line="240" w:lineRule="auto"/>
        <w:ind w:firstLine="284"/>
        <w:jc w:val="both"/>
        <w:rPr>
          <w:rFonts w:eastAsia="Times New Roman"/>
          <w:sz w:val="16"/>
          <w:szCs w:val="16"/>
          <w:lang w:eastAsia="ru-RU"/>
        </w:rPr>
      </w:pPr>
      <w:r w:rsidRPr="00B41521">
        <w:rPr>
          <w:rFonts w:eastAsia="Times New Roman"/>
          <w:sz w:val="16"/>
          <w:szCs w:val="16"/>
          <w:lang w:eastAsia="ru-RU"/>
        </w:rPr>
        <w:t xml:space="preserve">- об административных правонарушениях, предусмотренных </w:t>
      </w:r>
      <w:hyperlink r:id="rId11" w:history="1">
        <w:r w:rsidRPr="00B41521">
          <w:rPr>
            <w:rFonts w:eastAsia="Times New Roman"/>
            <w:sz w:val="16"/>
            <w:szCs w:val="16"/>
            <w:lang w:eastAsia="ru-RU"/>
          </w:rPr>
          <w:t xml:space="preserve">статьями </w:t>
        </w:r>
      </w:hyperlink>
      <w:hyperlink r:id="rId12" w:history="1">
        <w:r w:rsidRPr="00B41521">
          <w:rPr>
            <w:rFonts w:eastAsia="Times New Roman"/>
            <w:sz w:val="16"/>
            <w:szCs w:val="16"/>
            <w:lang w:eastAsia="ru-RU"/>
          </w:rPr>
          <w:t xml:space="preserve"> 2.2</w:t>
        </w:r>
      </w:hyperlink>
      <w:r w:rsidRPr="00B41521">
        <w:rPr>
          <w:rFonts w:eastAsia="Times New Roman"/>
          <w:sz w:val="16"/>
          <w:szCs w:val="16"/>
          <w:lang w:eastAsia="ru-RU"/>
        </w:rPr>
        <w:t xml:space="preserve">, </w:t>
      </w:r>
      <w:hyperlink r:id="rId13" w:history="1">
        <w:r w:rsidRPr="00B41521">
          <w:rPr>
            <w:rFonts w:eastAsia="Times New Roman"/>
            <w:sz w:val="16"/>
            <w:szCs w:val="16"/>
            <w:lang w:eastAsia="ru-RU"/>
          </w:rPr>
          <w:t>2.2-1</w:t>
        </w:r>
      </w:hyperlink>
      <w:r w:rsidRPr="00B41521">
        <w:rPr>
          <w:rFonts w:eastAsia="Times New Roman"/>
          <w:sz w:val="16"/>
          <w:szCs w:val="16"/>
          <w:lang w:eastAsia="ru-RU"/>
        </w:rPr>
        <w:t xml:space="preserve">, </w:t>
      </w:r>
      <w:hyperlink r:id="rId14" w:history="1">
        <w:r w:rsidRPr="00B41521">
          <w:rPr>
            <w:rFonts w:eastAsia="Times New Roman"/>
            <w:sz w:val="16"/>
            <w:szCs w:val="16"/>
            <w:lang w:eastAsia="ru-RU"/>
          </w:rPr>
          <w:t>2.3</w:t>
        </w:r>
      </w:hyperlink>
      <w:r w:rsidRPr="00B41521">
        <w:rPr>
          <w:rFonts w:eastAsia="Times New Roman"/>
          <w:sz w:val="16"/>
          <w:szCs w:val="16"/>
          <w:lang w:eastAsia="ru-RU"/>
        </w:rPr>
        <w:t xml:space="preserve">, 2.6, 2.10, 2.10-1, 2.10-2, 2.10-3, 2.11, 2,13, </w:t>
      </w:r>
      <w:hyperlink r:id="rId15" w:history="1">
        <w:r w:rsidRPr="00B41521">
          <w:rPr>
            <w:rFonts w:eastAsia="Times New Roman"/>
            <w:sz w:val="16"/>
            <w:szCs w:val="16"/>
            <w:lang w:eastAsia="ru-RU"/>
          </w:rPr>
          <w:t>4.4</w:t>
        </w:r>
      </w:hyperlink>
      <w:r w:rsidRPr="00B41521">
        <w:rPr>
          <w:rFonts w:eastAsia="Times New Roman"/>
          <w:sz w:val="16"/>
          <w:szCs w:val="16"/>
          <w:lang w:eastAsia="ru-RU"/>
        </w:rPr>
        <w:t xml:space="preserve">, </w:t>
      </w:r>
      <w:hyperlink r:id="rId16" w:history="1">
        <w:r w:rsidRPr="00B41521">
          <w:rPr>
            <w:rFonts w:eastAsia="Times New Roman"/>
            <w:sz w:val="16"/>
            <w:szCs w:val="16"/>
            <w:lang w:eastAsia="ru-RU"/>
          </w:rPr>
          <w:t>4.5</w:t>
        </w:r>
      </w:hyperlink>
      <w:r w:rsidRPr="00B41521">
        <w:rPr>
          <w:rFonts w:eastAsia="Times New Roman"/>
          <w:sz w:val="16"/>
          <w:szCs w:val="16"/>
          <w:lang w:eastAsia="ru-RU"/>
        </w:rPr>
        <w:t xml:space="preserve">, </w:t>
      </w:r>
      <w:hyperlink r:id="rId17" w:history="1">
        <w:r w:rsidRPr="00B41521">
          <w:rPr>
            <w:rFonts w:eastAsia="Times New Roman"/>
            <w:sz w:val="16"/>
            <w:szCs w:val="16"/>
            <w:lang w:eastAsia="ru-RU"/>
          </w:rPr>
          <w:t>4.6</w:t>
        </w:r>
      </w:hyperlink>
      <w:r w:rsidRPr="00B41521">
        <w:rPr>
          <w:rFonts w:eastAsia="Times New Roman"/>
          <w:sz w:val="16"/>
          <w:szCs w:val="16"/>
          <w:lang w:eastAsia="ru-RU"/>
        </w:rPr>
        <w:t xml:space="preserve">, </w:t>
      </w:r>
      <w:hyperlink r:id="rId18" w:history="1">
        <w:r w:rsidRPr="00B41521">
          <w:rPr>
            <w:rFonts w:eastAsia="Times New Roman"/>
            <w:sz w:val="16"/>
            <w:szCs w:val="16"/>
            <w:lang w:eastAsia="ru-RU"/>
          </w:rPr>
          <w:t>4.7</w:t>
        </w:r>
      </w:hyperlink>
      <w:r w:rsidRPr="00B41521">
        <w:rPr>
          <w:rFonts w:eastAsia="Times New Roman"/>
          <w:sz w:val="16"/>
          <w:szCs w:val="16"/>
          <w:lang w:eastAsia="ru-RU"/>
        </w:rPr>
        <w:t xml:space="preserve">, </w:t>
      </w:r>
      <w:hyperlink r:id="rId19" w:history="1">
        <w:r w:rsidRPr="00B41521">
          <w:rPr>
            <w:rFonts w:eastAsia="Times New Roman"/>
            <w:sz w:val="16"/>
            <w:szCs w:val="16"/>
            <w:lang w:eastAsia="ru-RU"/>
          </w:rPr>
          <w:t>4.8</w:t>
        </w:r>
      </w:hyperlink>
      <w:r w:rsidRPr="00B41521">
        <w:rPr>
          <w:rFonts w:eastAsia="Times New Roman"/>
          <w:sz w:val="16"/>
          <w:szCs w:val="16"/>
          <w:lang w:eastAsia="ru-RU"/>
        </w:rPr>
        <w:t xml:space="preserve">, 4.9, 4.9-1, 4.10, </w:t>
      </w:r>
      <w:hyperlink r:id="rId20" w:history="1">
        <w:r w:rsidRPr="00B41521">
          <w:rPr>
            <w:rFonts w:eastAsia="Times New Roman"/>
            <w:sz w:val="16"/>
            <w:szCs w:val="16"/>
            <w:lang w:eastAsia="ru-RU"/>
          </w:rPr>
          <w:t>4.13</w:t>
        </w:r>
      </w:hyperlink>
      <w:r w:rsidRPr="00B41521">
        <w:rPr>
          <w:rFonts w:eastAsia="Times New Roman"/>
          <w:sz w:val="16"/>
          <w:szCs w:val="16"/>
          <w:lang w:eastAsia="ru-RU"/>
        </w:rPr>
        <w:t xml:space="preserve"> (в отношении автомобильных дорог общего пользования местного значения), </w:t>
      </w:r>
      <w:hyperlink r:id="rId21" w:history="1">
        <w:r w:rsidRPr="00B41521">
          <w:rPr>
            <w:rFonts w:eastAsia="Times New Roman"/>
            <w:sz w:val="16"/>
            <w:szCs w:val="16"/>
            <w:lang w:eastAsia="ru-RU"/>
          </w:rPr>
          <w:t>4.14</w:t>
        </w:r>
      </w:hyperlink>
      <w:r w:rsidRPr="00B41521">
        <w:rPr>
          <w:rFonts w:eastAsia="Times New Roman"/>
          <w:sz w:val="16"/>
          <w:szCs w:val="16"/>
          <w:lang w:eastAsia="ru-RU"/>
        </w:rP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4.15, 20.6.1, </w:t>
      </w:r>
      <w:hyperlink r:id="rId22" w:history="1">
        <w:r w:rsidRPr="00B41521">
          <w:rPr>
            <w:rFonts w:eastAsia="Times New Roman"/>
            <w:sz w:val="16"/>
            <w:szCs w:val="16"/>
            <w:lang w:eastAsia="ru-RU"/>
          </w:rPr>
          <w:t>частью 2 статьи 6.5</w:t>
        </w:r>
      </w:hyperlink>
      <w:r w:rsidRPr="00B41521">
        <w:rPr>
          <w:rFonts w:eastAsia="Times New Roman"/>
          <w:sz w:val="16"/>
          <w:szCs w:val="16"/>
          <w:lang w:eastAsia="ru-RU"/>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№47-оз  –  </w:t>
      </w:r>
      <w:r w:rsidRPr="00B41521">
        <w:rPr>
          <w:rFonts w:eastAsia="Times New Roman"/>
          <w:b/>
          <w:bCs/>
          <w:sz w:val="16"/>
          <w:szCs w:val="16"/>
          <w:lang w:eastAsia="ru-RU"/>
        </w:rPr>
        <w:t>заместителя главы администрации, ведущего специалиста отдела по вопросам местного самоуправления</w:t>
      </w:r>
      <w:r w:rsidRPr="00B41521">
        <w:rPr>
          <w:rFonts w:eastAsia="Times New Roman"/>
          <w:sz w:val="16"/>
          <w:szCs w:val="16"/>
          <w:lang w:eastAsia="ru-RU"/>
        </w:rPr>
        <w:t xml:space="preserve"> </w:t>
      </w:r>
    </w:p>
    <w:p w14:paraId="1175409A" w14:textId="108A8FDA" w:rsidR="00B41521" w:rsidRPr="00B41521" w:rsidRDefault="00B41521" w:rsidP="00B41521">
      <w:pPr>
        <w:widowControl w:val="0"/>
        <w:tabs>
          <w:tab w:val="num" w:pos="0"/>
          <w:tab w:val="left" w:pos="567"/>
        </w:tabs>
        <w:autoSpaceDE w:val="0"/>
        <w:autoSpaceDN w:val="0"/>
        <w:adjustRightInd w:val="0"/>
        <w:spacing w:after="0" w:line="240" w:lineRule="auto"/>
        <w:ind w:firstLine="284"/>
        <w:jc w:val="both"/>
        <w:rPr>
          <w:rFonts w:eastAsia="Times New Roman"/>
          <w:b/>
          <w:sz w:val="16"/>
          <w:szCs w:val="16"/>
          <w:lang w:eastAsia="ru-RU"/>
        </w:rPr>
      </w:pPr>
      <w:r w:rsidRPr="00B41521">
        <w:rPr>
          <w:rFonts w:eastAsia="Times New Roman"/>
          <w:sz w:val="16"/>
          <w:szCs w:val="16"/>
          <w:lang w:eastAsia="ru-RU"/>
        </w:rPr>
        <w:t xml:space="preserve"> - об административных правонарушениях, предусмотренных </w:t>
      </w:r>
      <w:hyperlink r:id="rId23" w:history="1">
        <w:r w:rsidRPr="00B41521">
          <w:rPr>
            <w:rFonts w:eastAsia="Times New Roman"/>
            <w:sz w:val="16"/>
            <w:szCs w:val="16"/>
            <w:lang w:eastAsia="ru-RU"/>
          </w:rPr>
          <w:t>статьями  3.2, 3.3, 3.5-1, 3.7</w:t>
        </w:r>
      </w:hyperlink>
      <w:r w:rsidRPr="00B41521">
        <w:rPr>
          <w:rFonts w:eastAsia="Times New Roman"/>
          <w:sz w:val="16"/>
          <w:szCs w:val="16"/>
          <w:lang w:eastAsia="ru-RU"/>
        </w:rPr>
        <w:t xml:space="preserve">, 4.2, 4.3, 4,9-1, 4.10, 4.11, 4.12, 9.1 областного закона №47-оз – </w:t>
      </w:r>
      <w:r>
        <w:rPr>
          <w:rFonts w:eastAsia="Times New Roman"/>
          <w:sz w:val="16"/>
          <w:szCs w:val="16"/>
          <w:lang w:eastAsia="ru-RU"/>
        </w:rPr>
        <w:t>н</w:t>
      </w:r>
      <w:r w:rsidRPr="00B41521">
        <w:rPr>
          <w:rFonts w:eastAsia="Times New Roman"/>
          <w:b/>
          <w:bCs/>
          <w:sz w:val="16"/>
          <w:szCs w:val="16"/>
          <w:lang w:eastAsia="ru-RU"/>
        </w:rPr>
        <w:t>ачальника отдела по земельным вопросам и имуществу, главного специалиста – юриста</w:t>
      </w:r>
      <w:r w:rsidRPr="00B41521">
        <w:rPr>
          <w:rFonts w:eastAsia="Times New Roman"/>
          <w:sz w:val="16"/>
          <w:szCs w:val="16"/>
          <w:lang w:eastAsia="ru-RU"/>
        </w:rPr>
        <w:t xml:space="preserve"> </w:t>
      </w:r>
    </w:p>
    <w:p w14:paraId="5A3C03F9" w14:textId="2EBD5F16" w:rsidR="00B41521" w:rsidRPr="00B41521" w:rsidRDefault="00B41521" w:rsidP="00B41521">
      <w:pPr>
        <w:widowControl w:val="0"/>
        <w:tabs>
          <w:tab w:val="num" w:pos="0"/>
          <w:tab w:val="left" w:pos="567"/>
        </w:tabs>
        <w:autoSpaceDE w:val="0"/>
        <w:autoSpaceDN w:val="0"/>
        <w:adjustRightInd w:val="0"/>
        <w:spacing w:after="0" w:line="240" w:lineRule="auto"/>
        <w:ind w:firstLine="284"/>
        <w:jc w:val="both"/>
        <w:rPr>
          <w:rFonts w:eastAsia="Times New Roman"/>
          <w:b/>
          <w:sz w:val="16"/>
          <w:szCs w:val="16"/>
          <w:lang w:eastAsia="ru-RU"/>
        </w:rPr>
      </w:pPr>
      <w:r w:rsidRPr="00B41521">
        <w:rPr>
          <w:rFonts w:eastAsia="Times New Roman"/>
          <w:sz w:val="16"/>
          <w:szCs w:val="16"/>
          <w:lang w:eastAsia="ru-RU"/>
        </w:rPr>
        <w:t xml:space="preserve">- об административных правонарушениях, предусмотренных </w:t>
      </w:r>
      <w:hyperlink r:id="rId24" w:history="1">
        <w:r w:rsidRPr="00B41521">
          <w:rPr>
            <w:rFonts w:eastAsia="Times New Roman"/>
            <w:sz w:val="16"/>
            <w:szCs w:val="16"/>
            <w:lang w:eastAsia="ru-RU"/>
          </w:rPr>
          <w:t>статьями  2.6, 2.12, 2.13, 3.1,</w:t>
        </w:r>
      </w:hyperlink>
      <w:r w:rsidRPr="00B41521">
        <w:rPr>
          <w:rFonts w:eastAsia="Times New Roman"/>
          <w:sz w:val="16"/>
          <w:szCs w:val="16"/>
          <w:lang w:eastAsia="ru-RU"/>
        </w:rPr>
        <w:t xml:space="preserve"> 3.3, 3.5, 3.7, 4.2, 4.11, 4.12 областного закона №47-оз – </w:t>
      </w:r>
      <w:r w:rsidRPr="00B41521">
        <w:rPr>
          <w:rFonts w:eastAsia="Times New Roman"/>
          <w:b/>
          <w:sz w:val="16"/>
          <w:szCs w:val="16"/>
          <w:lang w:eastAsia="ru-RU"/>
        </w:rPr>
        <w:t xml:space="preserve"> </w:t>
      </w:r>
      <w:r w:rsidRPr="00B41521">
        <w:rPr>
          <w:rFonts w:eastAsia="Times New Roman"/>
          <w:b/>
          <w:bCs/>
          <w:sz w:val="16"/>
          <w:szCs w:val="16"/>
          <w:lang w:eastAsia="ru-RU"/>
        </w:rPr>
        <w:t>главного специалиста отдела по земельным вопросам и имуществу, главного специалиста – юриста</w:t>
      </w:r>
    </w:p>
    <w:p w14:paraId="4B7151DB" w14:textId="77777777" w:rsidR="00B41521" w:rsidRPr="00B41521" w:rsidRDefault="00B41521" w:rsidP="00B41521">
      <w:pPr>
        <w:widowControl w:val="0"/>
        <w:autoSpaceDE w:val="0"/>
        <w:autoSpaceDN w:val="0"/>
        <w:spacing w:after="0" w:line="240" w:lineRule="auto"/>
        <w:ind w:firstLine="284"/>
        <w:jc w:val="both"/>
        <w:rPr>
          <w:rFonts w:eastAsia="Times New Roman"/>
          <w:b/>
          <w:sz w:val="16"/>
          <w:szCs w:val="16"/>
          <w:lang w:eastAsia="ru-RU"/>
        </w:rPr>
      </w:pPr>
      <w:r w:rsidRPr="00B41521">
        <w:rPr>
          <w:rFonts w:eastAsia="Times New Roman"/>
          <w:sz w:val="16"/>
          <w:szCs w:val="16"/>
          <w:lang w:eastAsia="ru-RU"/>
        </w:rPr>
        <w:t xml:space="preserve">- об административных правонарушениях, предусмотренных </w:t>
      </w:r>
      <w:hyperlink r:id="rId25" w:history="1">
        <w:r w:rsidRPr="00B41521">
          <w:rPr>
            <w:rFonts w:eastAsia="Times New Roman"/>
            <w:sz w:val="16"/>
            <w:szCs w:val="16"/>
            <w:lang w:eastAsia="ru-RU"/>
          </w:rPr>
          <w:t xml:space="preserve">статьями </w:t>
        </w:r>
      </w:hyperlink>
      <w:hyperlink r:id="rId26" w:history="1">
        <w:r w:rsidRPr="00B41521">
          <w:rPr>
            <w:rFonts w:eastAsia="Times New Roman"/>
            <w:sz w:val="16"/>
            <w:szCs w:val="16"/>
            <w:lang w:eastAsia="ru-RU"/>
          </w:rPr>
          <w:t>7.2</w:t>
        </w:r>
      </w:hyperlink>
      <w:r w:rsidRPr="00B41521">
        <w:rPr>
          <w:rFonts w:eastAsia="Times New Roman"/>
          <w:sz w:val="16"/>
          <w:szCs w:val="16"/>
          <w:lang w:eastAsia="ru-RU"/>
        </w:rPr>
        <w:t xml:space="preserve">, </w:t>
      </w:r>
      <w:hyperlink r:id="rId27" w:history="1">
        <w:r w:rsidRPr="00B41521">
          <w:rPr>
            <w:rFonts w:eastAsia="Times New Roman"/>
            <w:sz w:val="16"/>
            <w:szCs w:val="16"/>
            <w:lang w:eastAsia="ru-RU"/>
          </w:rPr>
          <w:t>7.2-1</w:t>
        </w:r>
      </w:hyperlink>
      <w:r w:rsidRPr="00B41521">
        <w:rPr>
          <w:rFonts w:eastAsia="Times New Roman"/>
          <w:sz w:val="16"/>
          <w:szCs w:val="16"/>
          <w:lang w:eastAsia="ru-RU"/>
        </w:rPr>
        <w:t xml:space="preserve">, </w:t>
      </w:r>
      <w:hyperlink r:id="rId28" w:history="1">
        <w:r w:rsidRPr="00B41521">
          <w:rPr>
            <w:rFonts w:eastAsia="Times New Roman"/>
            <w:sz w:val="16"/>
            <w:szCs w:val="16"/>
            <w:lang w:eastAsia="ru-RU"/>
          </w:rPr>
          <w:t>7.6</w:t>
        </w:r>
      </w:hyperlink>
      <w:r w:rsidRPr="00B41521">
        <w:rPr>
          <w:rFonts w:eastAsia="Times New Roman"/>
          <w:sz w:val="16"/>
          <w:szCs w:val="16"/>
          <w:lang w:eastAsia="ru-RU"/>
        </w:rPr>
        <w:t xml:space="preserve">, 8.1 (в отношении предоставления муниципальных услуг) областного закона №47-оз – </w:t>
      </w:r>
      <w:r w:rsidRPr="00B41521">
        <w:rPr>
          <w:rFonts w:eastAsia="Times New Roman"/>
          <w:b/>
          <w:bCs/>
          <w:sz w:val="16"/>
          <w:szCs w:val="16"/>
          <w:lang w:eastAsia="ru-RU"/>
        </w:rPr>
        <w:t>начальника отдела по вопросам местного самоуправления</w:t>
      </w:r>
      <w:r w:rsidRPr="00B41521">
        <w:rPr>
          <w:rFonts w:eastAsia="Times New Roman"/>
          <w:sz w:val="16"/>
          <w:szCs w:val="16"/>
          <w:lang w:eastAsia="ru-RU"/>
        </w:rPr>
        <w:t>,</w:t>
      </w:r>
      <w:r w:rsidRPr="00B41521">
        <w:rPr>
          <w:rFonts w:eastAsia="Times New Roman"/>
          <w:b/>
          <w:sz w:val="16"/>
          <w:szCs w:val="16"/>
          <w:lang w:eastAsia="ru-RU"/>
        </w:rPr>
        <w:t xml:space="preserve"> </w:t>
      </w:r>
      <w:r w:rsidRPr="00B41521">
        <w:rPr>
          <w:rFonts w:eastAsia="Times New Roman"/>
          <w:b/>
          <w:bCs/>
          <w:sz w:val="16"/>
          <w:szCs w:val="16"/>
          <w:lang w:eastAsia="ru-RU"/>
        </w:rPr>
        <w:t>ведущего специалиста отдела по вопросам местного самоуправления</w:t>
      </w:r>
      <w:r w:rsidRPr="00B41521">
        <w:rPr>
          <w:rFonts w:eastAsia="Times New Roman"/>
          <w:sz w:val="16"/>
          <w:szCs w:val="16"/>
          <w:lang w:eastAsia="ru-RU"/>
        </w:rPr>
        <w:t xml:space="preserve"> </w:t>
      </w:r>
    </w:p>
    <w:p w14:paraId="555E15B3" w14:textId="77777777" w:rsidR="00B41521" w:rsidRPr="00B41521" w:rsidRDefault="00B41521" w:rsidP="00B41521">
      <w:pPr>
        <w:widowControl w:val="0"/>
        <w:autoSpaceDE w:val="0"/>
        <w:autoSpaceDN w:val="0"/>
        <w:spacing w:after="0" w:line="240" w:lineRule="auto"/>
        <w:ind w:firstLine="284"/>
        <w:jc w:val="both"/>
        <w:rPr>
          <w:rFonts w:eastAsia="Times New Roman"/>
          <w:b/>
          <w:sz w:val="16"/>
          <w:szCs w:val="16"/>
          <w:lang w:eastAsia="ru-RU"/>
        </w:rPr>
      </w:pPr>
      <w:r w:rsidRPr="00B41521">
        <w:rPr>
          <w:rFonts w:eastAsia="Times New Roman"/>
          <w:sz w:val="16"/>
          <w:szCs w:val="16"/>
          <w:lang w:eastAsia="ru-RU"/>
        </w:rPr>
        <w:t xml:space="preserve">- об административных правонарушениях, предусмотренных </w:t>
      </w:r>
      <w:hyperlink r:id="rId29" w:history="1">
        <w:r w:rsidRPr="00B41521">
          <w:rPr>
            <w:rFonts w:eastAsia="Times New Roman"/>
            <w:sz w:val="16"/>
            <w:szCs w:val="16"/>
            <w:lang w:eastAsia="ru-RU"/>
          </w:rPr>
          <w:t xml:space="preserve">статьями </w:t>
        </w:r>
      </w:hyperlink>
      <w:r w:rsidRPr="00B41521">
        <w:rPr>
          <w:rFonts w:eastAsia="Times New Roman"/>
          <w:sz w:val="16"/>
          <w:szCs w:val="16"/>
          <w:lang w:eastAsia="ru-RU"/>
        </w:rPr>
        <w:t xml:space="preserve">2.13, 3.3, 3.5, 3.5-1, 3.7 областного закона №47-оз – </w:t>
      </w:r>
      <w:r w:rsidRPr="00B41521">
        <w:rPr>
          <w:rFonts w:eastAsia="Times New Roman"/>
          <w:b/>
          <w:bCs/>
          <w:sz w:val="16"/>
          <w:szCs w:val="16"/>
          <w:lang w:eastAsia="ru-RU"/>
        </w:rPr>
        <w:t>ведущего специалиста  отдела бюджетного учета и отчетности</w:t>
      </w:r>
      <w:r w:rsidRPr="00B41521">
        <w:rPr>
          <w:rFonts w:eastAsia="Times New Roman"/>
          <w:sz w:val="16"/>
          <w:szCs w:val="16"/>
          <w:lang w:eastAsia="ru-RU"/>
        </w:rPr>
        <w:t xml:space="preserve"> </w:t>
      </w:r>
    </w:p>
    <w:p w14:paraId="15735763" w14:textId="77777777" w:rsidR="00B41521" w:rsidRPr="00B41521" w:rsidRDefault="00B41521" w:rsidP="00B41521">
      <w:pPr>
        <w:widowControl w:val="0"/>
        <w:tabs>
          <w:tab w:val="num" w:pos="0"/>
          <w:tab w:val="left" w:pos="567"/>
        </w:tabs>
        <w:autoSpaceDE w:val="0"/>
        <w:autoSpaceDN w:val="0"/>
        <w:adjustRightInd w:val="0"/>
        <w:spacing w:after="0" w:line="240" w:lineRule="auto"/>
        <w:ind w:firstLine="284"/>
        <w:jc w:val="both"/>
        <w:rPr>
          <w:rFonts w:eastAsia="Times New Roman"/>
          <w:sz w:val="16"/>
          <w:szCs w:val="16"/>
          <w:lang w:eastAsia="ru-RU"/>
        </w:rPr>
      </w:pPr>
      <w:r w:rsidRPr="00B41521">
        <w:rPr>
          <w:rFonts w:eastAsia="Times New Roman"/>
          <w:sz w:val="16"/>
          <w:szCs w:val="16"/>
          <w:lang w:eastAsia="ru-RU"/>
        </w:rPr>
        <w:t xml:space="preserve">2. Вышеуказанным лицам в случае выявления административных </w:t>
      </w:r>
      <w:r w:rsidRPr="00B41521">
        <w:rPr>
          <w:rFonts w:eastAsia="Times New Roman"/>
          <w:sz w:val="16"/>
          <w:szCs w:val="16"/>
          <w:lang w:eastAsia="ru-RU"/>
        </w:rPr>
        <w:lastRenderedPageBreak/>
        <w:t>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14:paraId="04EC1EE6" w14:textId="77777777" w:rsidR="00B41521" w:rsidRPr="00B41521" w:rsidRDefault="00B41521" w:rsidP="00B41521">
      <w:pPr>
        <w:spacing w:after="0" w:line="240" w:lineRule="auto"/>
        <w:ind w:firstLine="284"/>
        <w:jc w:val="both"/>
        <w:rPr>
          <w:rFonts w:eastAsia="Times New Roman"/>
          <w:sz w:val="16"/>
          <w:szCs w:val="16"/>
          <w:lang w:eastAsia="ru-RU"/>
        </w:rPr>
      </w:pPr>
      <w:r w:rsidRPr="00B41521">
        <w:rPr>
          <w:rFonts w:eastAsia="Times New Roman"/>
          <w:sz w:val="16"/>
          <w:szCs w:val="16"/>
          <w:lang w:eastAsia="ru-RU"/>
        </w:rPr>
        <w:t>3. Постановление администрации Елизаветинского сельского поселения от 12.04.2021 № 133 «О наделении должностных лиц полномочиями по составлению протоколов об административных правонарушениях» признать утратившим силу.</w:t>
      </w:r>
    </w:p>
    <w:p w14:paraId="716A1E4A" w14:textId="77777777" w:rsidR="00B41521" w:rsidRPr="00B41521" w:rsidRDefault="00B41521" w:rsidP="00B41521">
      <w:pPr>
        <w:tabs>
          <w:tab w:val="left" w:pos="567"/>
        </w:tabs>
        <w:snapToGrid w:val="0"/>
        <w:spacing w:after="0" w:line="240" w:lineRule="auto"/>
        <w:ind w:firstLine="284"/>
        <w:jc w:val="both"/>
        <w:rPr>
          <w:rFonts w:eastAsia="Times New Roman"/>
          <w:sz w:val="16"/>
          <w:szCs w:val="16"/>
          <w:lang w:eastAsia="ru-RU"/>
        </w:rPr>
      </w:pPr>
      <w:r w:rsidRPr="00B41521">
        <w:rPr>
          <w:rFonts w:eastAsia="Times New Roman"/>
          <w:sz w:val="16"/>
          <w:szCs w:val="16"/>
          <w:lang w:eastAsia="ru-RU"/>
        </w:rPr>
        <w:tab/>
        <w:t>4. Специалисту 2 кат. отдела по вопросам местного самоуправления ознакомить вышеуказанных должностных лиц с настоящим постановлением под роспись.</w:t>
      </w:r>
    </w:p>
    <w:p w14:paraId="0F18FAB1" w14:textId="77777777" w:rsidR="00B41521" w:rsidRPr="00B41521" w:rsidRDefault="00B41521" w:rsidP="00B41521">
      <w:pPr>
        <w:widowControl w:val="0"/>
        <w:tabs>
          <w:tab w:val="left" w:pos="567"/>
          <w:tab w:val="left" w:pos="709"/>
          <w:tab w:val="left" w:pos="993"/>
        </w:tabs>
        <w:autoSpaceDE w:val="0"/>
        <w:autoSpaceDN w:val="0"/>
        <w:adjustRightInd w:val="0"/>
        <w:spacing w:after="0" w:line="240" w:lineRule="auto"/>
        <w:ind w:firstLine="284"/>
        <w:jc w:val="both"/>
        <w:rPr>
          <w:rFonts w:eastAsia="Times New Roman"/>
          <w:sz w:val="16"/>
          <w:szCs w:val="16"/>
          <w:lang w:eastAsia="ru-RU"/>
        </w:rPr>
      </w:pPr>
      <w:r w:rsidRPr="00B41521">
        <w:rPr>
          <w:rFonts w:eastAsia="Times New Roman"/>
          <w:sz w:val="16"/>
          <w:szCs w:val="16"/>
          <w:lang w:eastAsia="ru-RU"/>
        </w:rPr>
        <w:t>5. Настоящее постановление опубликовать в печатном издании «Елизаветинский вестник» и разместить на официальном сайте Елизаветинского сельского поселения в сети Интернет.</w:t>
      </w:r>
    </w:p>
    <w:p w14:paraId="4C560AE1" w14:textId="77777777" w:rsidR="00B41521" w:rsidRPr="00B41521" w:rsidRDefault="00B41521" w:rsidP="00B41521">
      <w:pPr>
        <w:widowControl w:val="0"/>
        <w:tabs>
          <w:tab w:val="left" w:pos="567"/>
          <w:tab w:val="left" w:pos="709"/>
          <w:tab w:val="left" w:pos="851"/>
        </w:tabs>
        <w:autoSpaceDE w:val="0"/>
        <w:autoSpaceDN w:val="0"/>
        <w:adjustRightInd w:val="0"/>
        <w:spacing w:after="0" w:line="240" w:lineRule="auto"/>
        <w:ind w:firstLine="284"/>
        <w:jc w:val="both"/>
        <w:rPr>
          <w:rFonts w:eastAsia="Times New Roman"/>
          <w:sz w:val="16"/>
          <w:szCs w:val="16"/>
          <w:lang w:eastAsia="ru-RU"/>
        </w:rPr>
      </w:pPr>
      <w:r w:rsidRPr="00B41521">
        <w:rPr>
          <w:rFonts w:eastAsia="Times New Roman"/>
          <w:sz w:val="16"/>
          <w:szCs w:val="16"/>
          <w:lang w:eastAsia="ru-RU"/>
        </w:rPr>
        <w:t>6. Настоящее постановление вступает в силу со дня его подписания.</w:t>
      </w:r>
    </w:p>
    <w:p w14:paraId="1BEC2485" w14:textId="77777777" w:rsidR="00B41521" w:rsidRPr="00B41521" w:rsidRDefault="00B41521" w:rsidP="00B41521">
      <w:pPr>
        <w:widowControl w:val="0"/>
        <w:tabs>
          <w:tab w:val="left" w:pos="567"/>
        </w:tabs>
        <w:autoSpaceDE w:val="0"/>
        <w:autoSpaceDN w:val="0"/>
        <w:adjustRightInd w:val="0"/>
        <w:spacing w:after="0" w:line="240" w:lineRule="auto"/>
        <w:ind w:firstLine="284"/>
        <w:jc w:val="both"/>
        <w:rPr>
          <w:rFonts w:eastAsia="Times New Roman"/>
          <w:sz w:val="16"/>
          <w:szCs w:val="16"/>
          <w:lang w:eastAsia="ru-RU"/>
        </w:rPr>
      </w:pPr>
      <w:r w:rsidRPr="00B41521">
        <w:rPr>
          <w:rFonts w:eastAsia="Times New Roman"/>
          <w:sz w:val="16"/>
          <w:szCs w:val="16"/>
          <w:lang w:eastAsia="ru-RU"/>
        </w:rPr>
        <w:t xml:space="preserve">7. Контроль за исполнением настоящего постановления оставляю за собой.  </w:t>
      </w:r>
    </w:p>
    <w:p w14:paraId="0492AA91" w14:textId="77777777" w:rsidR="00B41521" w:rsidRDefault="00B41521" w:rsidP="00B41521">
      <w:pPr>
        <w:pStyle w:val="29"/>
        <w:ind w:left="142"/>
        <w:jc w:val="center"/>
        <w:rPr>
          <w:b/>
          <w:sz w:val="16"/>
          <w:szCs w:val="16"/>
        </w:rPr>
      </w:pPr>
    </w:p>
    <w:p w14:paraId="56CE4841" w14:textId="77777777" w:rsidR="00B41521" w:rsidRDefault="00B41521" w:rsidP="00B41521">
      <w:pPr>
        <w:pStyle w:val="29"/>
        <w:tabs>
          <w:tab w:val="left" w:pos="709"/>
        </w:tabs>
        <w:ind w:left="142" w:firstLine="284"/>
        <w:jc w:val="both"/>
        <w:rPr>
          <w:bCs/>
          <w:sz w:val="16"/>
          <w:szCs w:val="16"/>
        </w:rPr>
      </w:pPr>
      <w:r>
        <w:rPr>
          <w:bCs/>
          <w:sz w:val="16"/>
          <w:szCs w:val="16"/>
        </w:rPr>
        <w:t xml:space="preserve">Глава администрации                                          </w:t>
      </w:r>
    </w:p>
    <w:p w14:paraId="42B6C72C" w14:textId="20778363" w:rsidR="00B41521" w:rsidRDefault="00B41521" w:rsidP="00B41521">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w:t>
      </w:r>
      <w:r w:rsidR="006A21EA">
        <w:rPr>
          <w:bCs/>
          <w:sz w:val="16"/>
          <w:szCs w:val="16"/>
        </w:rPr>
        <w:t>у</w:t>
      </w:r>
      <w:r>
        <w:rPr>
          <w:bCs/>
          <w:sz w:val="16"/>
          <w:szCs w:val="16"/>
        </w:rPr>
        <w:t>брилин</w:t>
      </w:r>
    </w:p>
    <w:p w14:paraId="143F2C3C"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7454B33D" w14:textId="3842BF17" w:rsidR="007C0604" w:rsidRDefault="007C0604" w:rsidP="007C0604">
      <w:pPr>
        <w:pStyle w:val="29"/>
        <w:jc w:val="center"/>
        <w:rPr>
          <w:b/>
          <w:sz w:val="16"/>
          <w:szCs w:val="16"/>
        </w:rPr>
      </w:pPr>
    </w:p>
    <w:sectPr w:rsidR="007C060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1288" w14:textId="77777777" w:rsidR="006B7FD0" w:rsidRDefault="006B7FD0">
      <w:pPr>
        <w:spacing w:after="0" w:line="240" w:lineRule="auto"/>
      </w:pPr>
      <w:r>
        <w:separator/>
      </w:r>
    </w:p>
  </w:endnote>
  <w:endnote w:type="continuationSeparator" w:id="0">
    <w:p w14:paraId="2EDC1803" w14:textId="77777777" w:rsidR="006B7FD0" w:rsidRDefault="006B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5400" w14:textId="77777777" w:rsidR="006B7FD0" w:rsidRDefault="006B7FD0">
      <w:pPr>
        <w:spacing w:after="0" w:line="240" w:lineRule="auto"/>
      </w:pPr>
      <w:r>
        <w:separator/>
      </w:r>
    </w:p>
  </w:footnote>
  <w:footnote w:type="continuationSeparator" w:id="0">
    <w:p w14:paraId="7FEF756F" w14:textId="77777777" w:rsidR="006B7FD0" w:rsidRDefault="006B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rPr>
        <w:rFonts w:hint="default"/>
      </w:r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3D4B3E"/>
    <w:multiLevelType w:val="hybridMultilevel"/>
    <w:tmpl w:val="82D6BA2C"/>
    <w:lvl w:ilvl="0" w:tplc="5B76268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712925336">
    <w:abstractNumId w:val="15"/>
  </w:num>
  <w:num w:numId="2" w16cid:durableId="5864995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391888">
    <w:abstractNumId w:val="1"/>
  </w:num>
  <w:num w:numId="4" w16cid:durableId="962004748">
    <w:abstractNumId w:val="14"/>
  </w:num>
  <w:num w:numId="5" w16cid:durableId="1523203776">
    <w:abstractNumId w:val="17"/>
  </w:num>
  <w:num w:numId="6" w16cid:durableId="1853492034">
    <w:abstractNumId w:val="22"/>
  </w:num>
  <w:num w:numId="7" w16cid:durableId="30425546">
    <w:abstractNumId w:val="18"/>
  </w:num>
  <w:num w:numId="8" w16cid:durableId="1724215380">
    <w:abstractNumId w:val="23"/>
  </w:num>
  <w:num w:numId="9" w16cid:durableId="1102453760">
    <w:abstractNumId w:val="13"/>
  </w:num>
  <w:num w:numId="10" w16cid:durableId="346300142">
    <w:abstractNumId w:val="20"/>
  </w:num>
  <w:num w:numId="11" w16cid:durableId="939415868">
    <w:abstractNumId w:val="19"/>
  </w:num>
  <w:num w:numId="12" w16cid:durableId="22556947">
    <w:abstractNumId w:val="12"/>
  </w:num>
  <w:num w:numId="13" w16cid:durableId="1509365933">
    <w:abstractNumId w:val="21"/>
  </w:num>
  <w:num w:numId="14" w16cid:durableId="12787522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A6F89"/>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7E22"/>
    <w:rsid w:val="00546D71"/>
    <w:rsid w:val="00560189"/>
    <w:rsid w:val="00560C2D"/>
    <w:rsid w:val="00562836"/>
    <w:rsid w:val="00563214"/>
    <w:rsid w:val="0057210F"/>
    <w:rsid w:val="005735B0"/>
    <w:rsid w:val="00581838"/>
    <w:rsid w:val="00581A75"/>
    <w:rsid w:val="00585FE7"/>
    <w:rsid w:val="00587797"/>
    <w:rsid w:val="00592A2B"/>
    <w:rsid w:val="005947AC"/>
    <w:rsid w:val="00595CD0"/>
    <w:rsid w:val="005B27B0"/>
    <w:rsid w:val="005B66E1"/>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28E8"/>
    <w:rsid w:val="0066355A"/>
    <w:rsid w:val="00671597"/>
    <w:rsid w:val="00673A58"/>
    <w:rsid w:val="0069063F"/>
    <w:rsid w:val="00690E61"/>
    <w:rsid w:val="006A21EA"/>
    <w:rsid w:val="006B7FD0"/>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41F9"/>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1DA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51DA6"/>
    <w:rsid w:val="00A521D6"/>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A692B"/>
    <w:rsid w:val="00AB0004"/>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68BC"/>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065DC7193660826081515B8F61FD1341B720E65BC66CD7E9BA275B9086C003A9355B20FAE76157JEP2G" TargetMode="External"/><Relationship Id="rId18" Type="http://schemas.openxmlformats.org/officeDocument/2006/relationships/hyperlink" Target="consultantplus://offline/ref=EA065DC7193660826081515B8F61FD1341B720E65BC66CD7E9BA275B9086C003A9355B20FAE76E50JEP9G" TargetMode="External"/><Relationship Id="rId26" Type="http://schemas.openxmlformats.org/officeDocument/2006/relationships/hyperlink" Target="consultantplus://offline/ref=16F66B503C99B959E6DAECD28BBF8CFF6DB66C4A24A44EE5616F8033A68A262CAC5A55C4826ADDCAIAT3G" TargetMode="External"/><Relationship Id="rId3" Type="http://schemas.openxmlformats.org/officeDocument/2006/relationships/styles" Target="styles.xml"/><Relationship Id="rId21" Type="http://schemas.openxmlformats.org/officeDocument/2006/relationships/hyperlink" Target="consultantplus://offline/ref=29E5DFC50B59FBBDED0D0DB3347E5B4D9EF72BDB5F18846EDD853368D319C706960F46F6C4709A978299DDF041C07D9979CFF2FEE2AE3E37yECDH" TargetMode="External"/><Relationship Id="rId7" Type="http://schemas.openxmlformats.org/officeDocument/2006/relationships/endnotes" Target="endnotes.xml"/><Relationship Id="rId12" Type="http://schemas.openxmlformats.org/officeDocument/2006/relationships/hyperlink" Target="consultantplus://offline/ref=EA065DC7193660826081515B8F61FD1341B720E65BC66CD7E9BA275B9086C003A9355B20FAE76659JEPEG" TargetMode="External"/><Relationship Id="rId17" Type="http://schemas.openxmlformats.org/officeDocument/2006/relationships/hyperlink" Target="consultantplus://offline/ref=EA065DC7193660826081515B8F61FD1341B720E65BC66CD7E9BA275B9086C003A9355B20FAE76E50JEPAG" TargetMode="External"/><Relationship Id="rId25" Type="http://schemas.openxmlformats.org/officeDocument/2006/relationships/hyperlink" Target="consultantplus://offline/ref=16F66B503C99B959E6DAECD28BBF8CFF6DB66C4A24A44EE5616F8033A68A262CAC5A55C4826AD8C7IAT3G" TargetMode="External"/><Relationship Id="rId2" Type="http://schemas.openxmlformats.org/officeDocument/2006/relationships/numbering" Target="numbering.xml"/><Relationship Id="rId16" Type="http://schemas.openxmlformats.org/officeDocument/2006/relationships/hyperlink" Target="consultantplus://offline/ref=EA065DC7193660826081515B8F61FD1341B720E65BC66CD7E9BA275B9086C003A9355B20FAE76E51JEPFG" TargetMode="External"/><Relationship Id="rId20" Type="http://schemas.openxmlformats.org/officeDocument/2006/relationships/hyperlink" Target="consultantplus://offline/ref=B3117D4E068ACDE57B6B02706F4A8E66F888402834E37C866D034F0027D89C39DDFE5D6ED8F7A0CAwAH6L" TargetMode="External"/><Relationship Id="rId29" Type="http://schemas.openxmlformats.org/officeDocument/2006/relationships/hyperlink" Target="consultantplus://offline/ref=16F66B503C99B959E6DAECD28BBF8CFF6DB66C4A24A44EE5616F8033A68A262CAC5A55C4826AD8C7IAT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FC25997693D1CC6EFC083C0C48745348160CD535EEA11A9F7FA71EF69DB623DF43BD6F58E69345iCa6L" TargetMode="External"/><Relationship Id="rId24" Type="http://schemas.openxmlformats.org/officeDocument/2006/relationships/hyperlink" Target="consultantplus://offline/ref=E9FC25997693D1CC6EFC083C0C48745348160CD535EEA11A9F7FA71EF69DB623DF43BD6F58E6964FiCa7L" TargetMode="External"/><Relationship Id="rId5" Type="http://schemas.openxmlformats.org/officeDocument/2006/relationships/webSettings" Target="webSettings.xml"/><Relationship Id="rId15" Type="http://schemas.openxmlformats.org/officeDocument/2006/relationships/hyperlink" Target="consultantplus://offline/ref=EA065DC7193660826081515B8F61FD1341B720E65BC66CD7E9BA275B9086C003A9355B20FAE76E51JEP8G" TargetMode="External"/><Relationship Id="rId23" Type="http://schemas.openxmlformats.org/officeDocument/2006/relationships/hyperlink" Target="consultantplus://offline/ref=E9FC25997693D1CC6EFC083C0C48745348160CD535EEA11A9F7FA71EF69DB623DF43BD6F58E6964FiCa7L" TargetMode="External"/><Relationship Id="rId28" Type="http://schemas.openxmlformats.org/officeDocument/2006/relationships/hyperlink" Target="consultantplus://offline/ref=16F66B503C99B959E6DAECD28BBF8CFF6DB66C4A24A44EE5616F8033A68A262CAC5A55C4826AD9C2IAT7G" TargetMode="External"/><Relationship Id="rId10" Type="http://schemas.openxmlformats.org/officeDocument/2006/relationships/hyperlink" Target="http://&#1077;&#1083;&#1080;&#1079;&#1072;&#1074;&#1077;&#1090;&#1080;&#1085;&#1089;&#1082;&#1086;&#1077;.&#1088;&#1092;/?p=17172" TargetMode="External"/><Relationship Id="rId19" Type="http://schemas.openxmlformats.org/officeDocument/2006/relationships/hyperlink" Target="consultantplus://offline/ref=EA065DC7193660826081515B8F61FD1341B720E65BC66CD7E9BA275B9086C003A9355B20FAE76E50JEP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A065DC7193660826081515B8F61FD1341B720E65BC66CD7E9BA275B9086C003A9355B20FAE76658JEPBG" TargetMode="External"/><Relationship Id="rId22" Type="http://schemas.openxmlformats.org/officeDocument/2006/relationships/hyperlink" Target="consultantplus://offline/ref=E883AD5CB95CFD6E0145489F13FB29C76ECDE9A82B604475C3BC291E24C846BBBE31187FA120BEBE13EB30E741CC1E9AABAF80F9xCW0I" TargetMode="External"/><Relationship Id="rId27" Type="http://schemas.openxmlformats.org/officeDocument/2006/relationships/hyperlink" Target="consultantplus://offline/ref=16F66B503C99B959E6DAECD28BBF8CFF6DB66C4A24A44EE5616F8033A68A262CAC5A55C4826ADDC6IAT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Pages>4</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414</cp:revision>
  <cp:lastPrinted>2022-03-01T13:57:00Z</cp:lastPrinted>
  <dcterms:created xsi:type="dcterms:W3CDTF">2019-07-16T06:57:00Z</dcterms:created>
  <dcterms:modified xsi:type="dcterms:W3CDTF">2022-05-29T12:24:00Z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