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B" w:rsidRDefault="002D2F1B" w:rsidP="002D2F1B">
      <w:pPr>
        <w:jc w:val="right"/>
        <w:rPr>
          <w:b/>
          <w:sz w:val="16"/>
          <w:szCs w:val="16"/>
        </w:rPr>
      </w:pPr>
    </w:p>
    <w:p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:rsidR="002D2F1B" w:rsidRDefault="002D2F1B" w:rsidP="002D2F1B">
      <w:pPr>
        <w:jc w:val="both"/>
        <w:rPr>
          <w:sz w:val="16"/>
          <w:szCs w:val="16"/>
        </w:rPr>
      </w:pPr>
    </w:p>
    <w:p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E36EFB">
        <w:rPr>
          <w:b/>
        </w:rPr>
        <w:t>2</w:t>
      </w:r>
      <w:r w:rsidR="0072554C">
        <w:rPr>
          <w:b/>
        </w:rPr>
        <w:t xml:space="preserve">квартал </w:t>
      </w:r>
      <w:r>
        <w:rPr>
          <w:b/>
        </w:rPr>
        <w:t>20</w:t>
      </w:r>
      <w:r w:rsidR="0072554C">
        <w:rPr>
          <w:b/>
        </w:rPr>
        <w:t>22</w:t>
      </w:r>
      <w:r>
        <w:rPr>
          <w:b/>
        </w:rPr>
        <w:t xml:space="preserve"> год (а).</w:t>
      </w:r>
    </w:p>
    <w:p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2D2F1B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:rsidR="002D2F1B" w:rsidRDefault="002D2F1B" w:rsidP="00440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440C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кварта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C12019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9931,90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31549,11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440C2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11138,7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E86326" w:rsidP="00E8632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1484,0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E8632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9654,7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D2F1B" w:rsidRDefault="00DE3E4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2F1B" w:rsidRDefault="00A850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22,6</w:t>
            </w:r>
          </w:p>
        </w:tc>
      </w:tr>
      <w:tr w:rsidR="002D2F1B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:rsidR="002D2F1B" w:rsidRDefault="002D2F1B" w:rsidP="00BF5DF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BF5DFE">
              <w:rPr>
                <w:sz w:val="16"/>
                <w:szCs w:val="16"/>
              </w:rPr>
              <w:t>«</w:t>
            </w:r>
            <w:r w:rsidR="00BF5DFE"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 w:rsidR="00BF5DFE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2</w:t>
            </w:r>
          </w:p>
          <w:p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440C2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440C21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440C2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5F1" w:rsidRPr="00DB65F1" w:rsidRDefault="002D2F1B" w:rsidP="00DB65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Елизаветинского сельского 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B65F1" w:rsidP="008270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B65F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B65F1" w:rsidP="00440C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</w:t>
            </w:r>
            <w:r w:rsidR="00440C21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1.2</w:t>
            </w:r>
          </w:p>
          <w:p w:rsidR="002D2F1B" w:rsidRDefault="00DB65F1" w:rsidP="00A96835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8160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20B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81601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8160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20B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20B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20B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20BB5" w:rsidP="00B20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B20BB5" w:rsidP="00B20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3ABA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440C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BA" w:rsidRDefault="000D0A2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667B3"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3ABA" w:rsidRDefault="000D0A2B" w:rsidP="000D0A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667B3">
              <w:rPr>
                <w:sz w:val="16"/>
                <w:szCs w:val="16"/>
              </w:rPr>
              <w:t>,00</w:t>
            </w:r>
          </w:p>
        </w:tc>
      </w:tr>
      <w:tr w:rsidR="002D2F1B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5C78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E476D1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BB27D0" w:rsidP="00BB27D0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3B644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BB27D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80D" w:rsidRPr="00087B4E" w:rsidRDefault="00C12019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Pr="00A8509E" w:rsidRDefault="0024722B" w:rsidP="00A8509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  <w:lang w:val="en-US"/>
              </w:rPr>
              <w:t>3.</w:t>
            </w:r>
            <w:r w:rsidR="00A8509E">
              <w:rPr>
                <w:b/>
                <w:sz w:val="16"/>
                <w:szCs w:val="16"/>
              </w:rPr>
              <w:t>2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F5DF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C120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3B64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C120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20747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7780D">
              <w:rPr>
                <w:sz w:val="16"/>
                <w:szCs w:val="16"/>
              </w:rPr>
              <w:t>,0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5C78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E476D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</w:tr>
      <w:tr w:rsidR="005C78B3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2.2</w:t>
            </w:r>
          </w:p>
          <w:p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B237B5" w:rsidP="000D0A2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23067,</w:t>
            </w:r>
            <w:r w:rsidR="000D0A2B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C1201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9885,85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51362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2054,90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98712F" w:rsidP="00A30F4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30F42">
              <w:rPr>
                <w:b/>
                <w:sz w:val="16"/>
                <w:szCs w:val="16"/>
              </w:rPr>
              <w:t>1012,95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DE71FA" w:rsidP="0098712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6263,0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4424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D2F1B" w:rsidRPr="00087B4E" w:rsidRDefault="00C12019" w:rsidP="00AF4FC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</w:t>
            </w:r>
            <w:r w:rsidR="00AF4F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D2F1B" w:rsidRPr="00087B4E" w:rsidRDefault="0044249E" w:rsidP="00AF4FC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F4FCE">
              <w:rPr>
                <w:b/>
                <w:sz w:val="16"/>
                <w:szCs w:val="16"/>
              </w:rPr>
              <w:t>7,2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513622" w:rsidP="002B72F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B72F7">
              <w:rPr>
                <w:sz w:val="16"/>
                <w:szCs w:val="16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513622" w:rsidP="00F466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46681">
              <w:rPr>
                <w:sz w:val="16"/>
                <w:szCs w:val="16"/>
              </w:rPr>
              <w:t>927,0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C12019" w:rsidP="0020747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074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E476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C120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12,65</w:t>
            </w:r>
          </w:p>
        </w:tc>
      </w:tr>
      <w:tr w:rsidR="002D2F1B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237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46681" w:rsidP="00BB27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27D0">
              <w:rPr>
                <w:sz w:val="16"/>
                <w:szCs w:val="16"/>
              </w:rPr>
              <w:t>254,1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F466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C120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F1B" w:rsidRDefault="0044249E" w:rsidP="0020747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</w:t>
            </w:r>
            <w:r w:rsidR="00207477">
              <w:rPr>
                <w:sz w:val="16"/>
                <w:szCs w:val="16"/>
              </w:rPr>
              <w:t>2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C120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237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B27D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C61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20747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</w:t>
            </w:r>
            <w:r w:rsidR="00C12019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4424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 xml:space="preserve">Энергосбережение и повышение энергетической эффективности уличного </w:t>
            </w:r>
            <w:r w:rsidRPr="00762E35">
              <w:rPr>
                <w:sz w:val="18"/>
                <w:szCs w:val="18"/>
              </w:rPr>
              <w:lastRenderedPageBreak/>
              <w:t>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B58A9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B27D0" w:rsidP="00BB27D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C1201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AF4FCE" w:rsidP="0080275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3.7.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237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237B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BC61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20747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</w:tr>
      <w:tr w:rsidR="00AF6F2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Pr="00D31315" w:rsidRDefault="00D3131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Pr="00A96835" w:rsidRDefault="00D313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AF6F27" w:rsidRP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30F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30F4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5175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80275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закона  от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Благоустройство сквера «Военный мемориал», расположенного по адресу п. Елизаветино,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275D">
              <w:rPr>
                <w:b/>
                <w:sz w:val="18"/>
                <w:szCs w:val="18"/>
              </w:rPr>
              <w:t xml:space="preserve">вблизи </w:t>
            </w:r>
            <w:proofErr w:type="spellStart"/>
            <w:r w:rsidRPr="00B6275D">
              <w:rPr>
                <w:b/>
                <w:sz w:val="18"/>
                <w:szCs w:val="18"/>
              </w:rPr>
              <w:t>Дылицко</w:t>
            </w:r>
            <w:r>
              <w:rPr>
                <w:b/>
                <w:sz w:val="18"/>
                <w:szCs w:val="18"/>
              </w:rPr>
              <w:t>го</w:t>
            </w:r>
            <w:proofErr w:type="spellEnd"/>
            <w:r w:rsidRPr="00B6275D">
              <w:rPr>
                <w:b/>
                <w:sz w:val="18"/>
                <w:szCs w:val="18"/>
              </w:rPr>
              <w:t xml:space="preserve"> шоссе</w:t>
            </w:r>
          </w:p>
          <w:p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Default="005175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27" w:rsidRPr="00A96835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13622" w:rsidRP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513622" w:rsidRPr="00AF6F27" w:rsidRDefault="00513622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территория)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,п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>л. Дружбы д.41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BC61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505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</w:t>
            </w:r>
            <w:proofErr w:type="gramStart"/>
            <w:r w:rsidR="00910F98">
              <w:rPr>
                <w:b/>
                <w:sz w:val="20"/>
                <w:szCs w:val="20"/>
              </w:rPr>
              <w:t>4</w:t>
            </w:r>
            <w:proofErr w:type="gramEnd"/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5841F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6340,4</w:t>
            </w:r>
          </w:p>
          <w:p w:rsidR="005841F2" w:rsidRPr="00087B4E" w:rsidRDefault="005841F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A9683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802,95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5841F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DE71F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8270D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Pr="00087B4E" w:rsidRDefault="00A9683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31,5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057" w:rsidRPr="00087B4E" w:rsidRDefault="00A850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</w:tr>
      <w:tr w:rsidR="009F505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1FA" w:rsidRDefault="00FD4B24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4.1.</w:t>
            </w:r>
          </w:p>
          <w:p w:rsidR="009F5057" w:rsidRPr="00513622" w:rsidRDefault="008E314C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057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14C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="008E314C" w:rsidRPr="00F03E27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DE71F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BB27D0" w:rsidP="002F02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021E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14C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14C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910F98" w:rsidTr="00862BD1">
        <w:trPr>
          <w:trHeight w:val="86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Pr="00F879BB" w:rsidRDefault="00862BD1" w:rsidP="00862BD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Pr="00862BD1">
              <w:rPr>
                <w:color w:val="444444"/>
                <w:sz w:val="18"/>
                <w:szCs w:val="18"/>
                <w:lang w:eastAsia="ru-RU"/>
              </w:rPr>
              <w:t>3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</w:p>
          <w:p w:rsidR="00910F98" w:rsidRPr="00F03E27" w:rsidRDefault="00216068" w:rsidP="00862BD1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62BD1">
              <w:rPr>
                <w:sz w:val="16"/>
                <w:szCs w:val="16"/>
              </w:rPr>
              <w:t>е</w:t>
            </w:r>
            <w:r w:rsidR="00910F98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5841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41F2">
              <w:rPr>
                <w:sz w:val="16"/>
                <w:szCs w:val="16"/>
              </w:rPr>
              <w:t>489,8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Pr="00862BD1" w:rsidRDefault="00432576" w:rsidP="00862BD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62BD1">
              <w:rPr>
                <w:sz w:val="16"/>
                <w:szCs w:val="16"/>
                <w:lang w:val="en-US"/>
              </w:rPr>
              <w:t>489.8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.Ш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>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Рыкунова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  между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F021E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 w:rsidR="00862BD1">
              <w:t xml:space="preserve"> </w:t>
            </w:r>
            <w:r w:rsidR="00862BD1" w:rsidRPr="00862BD1">
              <w:rPr>
                <w:color w:val="444444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  <w:p w:rsidR="002F021E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  <w:p w:rsidR="002F021E" w:rsidRPr="00AF6F27" w:rsidRDefault="002F021E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7C193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2F021E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1E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21E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62BD1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862BD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Pr="00862BD1">
              <w:rPr>
                <w:color w:val="444444"/>
                <w:sz w:val="18"/>
                <w:szCs w:val="18"/>
                <w:lang w:eastAsia="ru-RU"/>
              </w:rPr>
              <w:t>7.</w:t>
            </w:r>
          </w:p>
          <w:p w:rsidR="00862BD1" w:rsidRPr="007925B7" w:rsidRDefault="00862BD1" w:rsidP="00862BD1">
            <w:pPr>
              <w:suppressAutoHyphens w:val="0"/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925B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  <w:r w:rsidR="007925B7" w:rsidRPr="007925B7">
              <w:rPr>
                <w:sz w:val="18"/>
                <w:szCs w:val="18"/>
              </w:rPr>
              <w:t xml:space="preserve"> </w:t>
            </w:r>
            <w:proofErr w:type="spellStart"/>
            <w:r w:rsidR="007925B7">
              <w:rPr>
                <w:sz w:val="18"/>
                <w:szCs w:val="18"/>
              </w:rPr>
              <w:t>ремо</w:t>
            </w:r>
            <w:r w:rsidR="007925B7" w:rsidRPr="007925B7">
              <w:rPr>
                <w:sz w:val="18"/>
                <w:szCs w:val="18"/>
              </w:rPr>
              <w:t>онт</w:t>
            </w:r>
            <w:proofErr w:type="spellEnd"/>
            <w:r w:rsidR="007925B7" w:rsidRPr="007925B7">
              <w:rPr>
                <w:sz w:val="18"/>
                <w:szCs w:val="18"/>
              </w:rPr>
              <w:t xml:space="preserve"> участка автомобильной дороги местного значения 380х4м в щебеночном исполнении </w:t>
            </w:r>
            <w:proofErr w:type="spellStart"/>
            <w:r w:rsidR="007925B7" w:rsidRPr="007925B7">
              <w:rPr>
                <w:b/>
                <w:sz w:val="18"/>
                <w:szCs w:val="18"/>
              </w:rPr>
              <w:t>д</w:t>
            </w:r>
            <w:proofErr w:type="gramStart"/>
            <w:r w:rsidR="007925B7" w:rsidRPr="007925B7">
              <w:rPr>
                <w:b/>
                <w:sz w:val="18"/>
                <w:szCs w:val="18"/>
              </w:rPr>
              <w:t>.З</w:t>
            </w:r>
            <w:proofErr w:type="gramEnd"/>
            <w:r w:rsidR="007925B7" w:rsidRPr="007925B7">
              <w:rPr>
                <w:b/>
                <w:sz w:val="18"/>
                <w:szCs w:val="18"/>
              </w:rPr>
              <w:t>аполье</w:t>
            </w:r>
            <w:proofErr w:type="spellEnd"/>
            <w:r w:rsidR="007925B7" w:rsidRPr="007925B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925B7" w:rsidRPr="007925B7">
              <w:rPr>
                <w:b/>
                <w:sz w:val="18"/>
                <w:szCs w:val="18"/>
              </w:rPr>
              <w:t>ул.Счастливая</w:t>
            </w:r>
            <w:proofErr w:type="spellEnd"/>
            <w:r w:rsidR="007925B7" w:rsidRPr="007925B7">
              <w:rPr>
                <w:b/>
                <w:sz w:val="18"/>
                <w:szCs w:val="18"/>
              </w:rPr>
              <w:t>,</w:t>
            </w:r>
            <w:r w:rsidR="007925B7" w:rsidRPr="007925B7">
              <w:rPr>
                <w:sz w:val="18"/>
                <w:szCs w:val="18"/>
              </w:rPr>
              <w:t xml:space="preserve"> Гатчинский р-он, Ленинградская обл</w:t>
            </w:r>
            <w:r w:rsidR="007925B7" w:rsidRPr="007925B7">
              <w:rPr>
                <w:sz w:val="20"/>
                <w:szCs w:val="20"/>
              </w:rPr>
              <w:t>.</w:t>
            </w:r>
          </w:p>
          <w:p w:rsidR="00862BD1" w:rsidRPr="00AF6F27" w:rsidRDefault="00862BD1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Pr="00862BD1" w:rsidRDefault="00862BD1" w:rsidP="00862BD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62BD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D1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2BD1" w:rsidRDefault="008270D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A1653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</w:t>
            </w:r>
            <w:r w:rsidR="00562DF4" w:rsidRPr="000C1C46">
              <w:rPr>
                <w:b/>
                <w:sz w:val="16"/>
                <w:szCs w:val="16"/>
              </w:rPr>
              <w:lastRenderedPageBreak/>
              <w:t>ПРОЦЕССНЫХ МЕРОПРИЯТИЙ</w:t>
            </w:r>
          </w:p>
          <w:p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КУЛЬТУРЫ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lastRenderedPageBreak/>
              <w:t>9356,3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2762,3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4B5CE1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1978</w:t>
            </w:r>
            <w:r w:rsidR="00562DF4" w:rsidRPr="00087B4E">
              <w:rPr>
                <w:b/>
                <w:sz w:val="16"/>
                <w:szCs w:val="16"/>
              </w:rPr>
              <w:t>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4B5CE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7378,11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0E60E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0E60E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869,2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0E60E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3101,8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653" w:rsidRPr="00087B4E" w:rsidRDefault="000E60E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42,4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FD4B2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5.1.</w:t>
            </w:r>
          </w:p>
          <w:p w:rsidR="00562DF4" w:rsidRDefault="00562DF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89369F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0713">
              <w:rPr>
                <w:sz w:val="16"/>
                <w:szCs w:val="16"/>
              </w:rPr>
              <w:t>415,2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850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20747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5.2.</w:t>
            </w:r>
          </w:p>
          <w:p w:rsidR="00562DF4" w:rsidRDefault="00562DF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8936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="008936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241ED" w:rsidP="00A241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241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20747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FD4B2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</w:p>
          <w:p w:rsidR="00562DF4" w:rsidRDefault="00562DF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7F67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FC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241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241E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241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241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A850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910F98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5.4.</w:t>
            </w:r>
          </w:p>
          <w:p w:rsidR="00562DF4" w:rsidRDefault="00562DF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8936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1538,32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8936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89369F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150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20747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B7" w:rsidRDefault="00FD4B24" w:rsidP="00562DF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5.5.</w:t>
            </w:r>
          </w:p>
          <w:p w:rsidR="00562DF4" w:rsidRPr="00562DF4" w:rsidRDefault="00562DF4" w:rsidP="00562DF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2DF4">
              <w:rPr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мероприятий:</w:t>
            </w:r>
          </w:p>
          <w:p w:rsidR="00562DF4" w:rsidRPr="00F239B1" w:rsidRDefault="00562DF4" w:rsidP="00562DF4">
            <w:pPr>
              <w:suppressAutoHyphens w:val="0"/>
              <w:jc w:val="center"/>
              <w:rPr>
                <w:sz w:val="20"/>
                <w:szCs w:val="20"/>
              </w:rPr>
            </w:pPr>
            <w:r w:rsidRPr="00562DF4">
              <w:rPr>
                <w:b/>
                <w:sz w:val="18"/>
                <w:szCs w:val="18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B5CE1" w:rsidP="004B5CE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89369F" w:rsidP="00A241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241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5,</w:t>
            </w:r>
            <w:r w:rsidR="00A241ED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241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9369F">
              <w:rPr>
                <w:sz w:val="16"/>
                <w:szCs w:val="16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241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15071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A8509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proofErr w:type="gramStart"/>
            <w:r w:rsidR="00FD4B24">
              <w:rPr>
                <w:b/>
                <w:sz w:val="16"/>
                <w:szCs w:val="16"/>
              </w:rPr>
              <w:t>6</w:t>
            </w:r>
            <w:proofErr w:type="gramEnd"/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92A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A850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92A79" w:rsidP="00392A7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087B4E" w:rsidRDefault="00392A7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Pr="00087B4E" w:rsidRDefault="00A8509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45,6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92A7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F4FC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2A79">
              <w:rPr>
                <w:sz w:val="16"/>
                <w:szCs w:val="16"/>
              </w:rPr>
              <w:t>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AF4FCE" w:rsidP="00AF4F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8F66A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562DF4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6.2.</w:t>
            </w:r>
            <w:r w:rsidR="003F251E" w:rsidRPr="00A237D0">
              <w:rPr>
                <w:sz w:val="18"/>
                <w:szCs w:val="18"/>
              </w:rPr>
              <w:t xml:space="preserve">Проведение мероприятий в области гражданского и </w:t>
            </w:r>
            <w:r w:rsidR="003F251E" w:rsidRPr="00A237D0">
              <w:rPr>
                <w:sz w:val="18"/>
                <w:szCs w:val="18"/>
              </w:rPr>
              <w:lastRenderedPageBreak/>
              <w:t>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241E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2DF4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Pr="00F239B1" w:rsidRDefault="00562DF4" w:rsidP="00910F9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D2F1B" w:rsidRDefault="002D2F1B" w:rsidP="002D2F1B">
      <w:pPr>
        <w:jc w:val="center"/>
      </w:pPr>
    </w:p>
    <w:p w:rsidR="008814D2" w:rsidRDefault="008814D2" w:rsidP="002D2F1B">
      <w:pPr>
        <w:jc w:val="center"/>
        <w:rPr>
          <w:b/>
        </w:rPr>
      </w:pPr>
    </w:p>
    <w:p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D2F1B" w:rsidRDefault="002D2F1B" w:rsidP="002D2F1B">
      <w:pPr>
        <w:jc w:val="center"/>
        <w:rPr>
          <w:b/>
        </w:rPr>
      </w:pPr>
    </w:p>
    <w:p w:rsidR="002D2F1B" w:rsidRDefault="002D2F1B" w:rsidP="002D2F1B">
      <w:pPr>
        <w:jc w:val="center"/>
        <w:rPr>
          <w:u w:val="single"/>
        </w:rPr>
      </w:pPr>
      <w:r>
        <w:t>к оперативному отчету о ходе реализации  муниципальной программы Елизаветинского сельского поселения</w:t>
      </w:r>
    </w:p>
    <w:p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F879BB">
        <w:rPr>
          <w:u w:val="single"/>
        </w:rPr>
        <w:t>2</w:t>
      </w:r>
      <w:r w:rsidR="00873BB1">
        <w:rPr>
          <w:u w:val="single"/>
        </w:rPr>
        <w:t xml:space="preserve"> квартал </w:t>
      </w:r>
      <w:r>
        <w:rPr>
          <w:u w:val="single"/>
        </w:rPr>
        <w:t xml:space="preserve"> 20</w:t>
      </w:r>
      <w:r w:rsidR="00873BB1">
        <w:rPr>
          <w:u w:val="single"/>
        </w:rPr>
        <w:t>22</w:t>
      </w:r>
      <w:r>
        <w:rPr>
          <w:u w:val="single"/>
        </w:rPr>
        <w:t xml:space="preserve"> год (а)</w:t>
      </w:r>
    </w:p>
    <w:p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:rsidR="002D2F1B" w:rsidRDefault="002D2F1B" w:rsidP="00A96835">
            <w:pPr>
              <w:ind w:left="720"/>
              <w:jc w:val="center"/>
            </w:pPr>
          </w:p>
        </w:tc>
      </w:tr>
      <w:tr w:rsidR="002D2F1B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:rsidR="002D2F1B" w:rsidRDefault="00F1272A" w:rsidP="00F1272A">
            <w:pPr>
              <w:ind w:left="180" w:hanging="180"/>
              <w:jc w:val="center"/>
            </w:pPr>
            <w:proofErr w:type="gramStart"/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2D2F1B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1B" w:rsidRPr="00F1272A" w:rsidRDefault="00F1272A" w:rsidP="00736ADB">
            <w:pPr>
              <w:snapToGrid w:val="0"/>
              <w:ind w:left="180" w:hanging="180"/>
              <w:jc w:val="both"/>
            </w:pPr>
            <w:r w:rsidRPr="00F1272A">
              <w:t xml:space="preserve">Исполнения за </w:t>
            </w:r>
            <w:r w:rsidR="00736ADB">
              <w:t xml:space="preserve"> полугодие </w:t>
            </w:r>
            <w:r w:rsidRPr="00F1272A">
              <w:t>нет</w:t>
            </w:r>
          </w:p>
        </w:tc>
      </w:tr>
      <w:tr w:rsidR="00F1272A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72A" w:rsidRPr="00DB65F1" w:rsidRDefault="00F1272A" w:rsidP="00F127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.1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:rsidR="00F1272A" w:rsidRDefault="00F1272A" w:rsidP="00F1272A">
            <w:pPr>
              <w:ind w:left="180" w:hanging="180"/>
              <w:jc w:val="center"/>
              <w:rPr>
                <w:i/>
              </w:rPr>
            </w:pPr>
          </w:p>
          <w:p w:rsidR="002D2F1B" w:rsidRDefault="002D2F1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98" w:rsidRPr="00C54E98" w:rsidRDefault="00C54E98" w:rsidP="00C54E98">
            <w:pPr>
              <w:suppressAutoHyphens w:val="0"/>
              <w:ind w:firstLine="708"/>
              <w:jc w:val="center"/>
              <w:rPr>
                <w:sz w:val="22"/>
                <w:szCs w:val="22"/>
                <w:lang w:eastAsia="ru-RU"/>
              </w:rPr>
            </w:pPr>
          </w:p>
          <w:p w:rsidR="002D2F1B" w:rsidRDefault="006466E2" w:rsidP="001F0BED">
            <w:pPr>
              <w:suppressAutoHyphens w:val="0"/>
              <w:jc w:val="both"/>
            </w:pPr>
            <w:r w:rsidRPr="00F1272A">
              <w:t xml:space="preserve">Исполнения за </w:t>
            </w:r>
            <w:r>
              <w:t xml:space="preserve"> полугодие </w:t>
            </w:r>
            <w:r w:rsidRPr="00F1272A">
              <w:t>нет</w:t>
            </w:r>
            <w:r w:rsidR="000478BB">
              <w:t xml:space="preserve"> в связи с </w:t>
            </w:r>
            <w:r>
              <w:rPr>
                <w:lang w:eastAsia="ru-RU"/>
              </w:rPr>
              <w:t xml:space="preserve"> </w:t>
            </w:r>
            <w:r w:rsidR="000478BB">
              <w:rPr>
                <w:lang w:eastAsia="ru-RU"/>
              </w:rPr>
              <w:t>п</w:t>
            </w:r>
            <w:r w:rsidR="00C54E98">
              <w:rPr>
                <w:lang w:eastAsia="ru-RU"/>
              </w:rPr>
              <w:t>ретензи</w:t>
            </w:r>
            <w:r w:rsidR="000478BB">
              <w:rPr>
                <w:lang w:eastAsia="ru-RU"/>
              </w:rPr>
              <w:t>ей</w:t>
            </w:r>
            <w:r w:rsidR="00C54E98">
              <w:rPr>
                <w:lang w:eastAsia="ru-RU"/>
              </w:rPr>
              <w:t xml:space="preserve"> м</w:t>
            </w:r>
            <w:r w:rsidR="00C54E98" w:rsidRPr="00C54E98">
              <w:rPr>
                <w:lang w:eastAsia="ru-RU"/>
              </w:rPr>
              <w:t xml:space="preserve">ежду Администрацией муниципального образования Елизаветинское сельское поселение Гатчинского муниципального района Ленинградской области (далее – Заказчик) и Обществом с ограниченной ответственностью «Первая </w:t>
            </w:r>
            <w:proofErr w:type="spellStart"/>
            <w:r w:rsidR="00C54E98" w:rsidRPr="00C54E98">
              <w:rPr>
                <w:lang w:eastAsia="ru-RU"/>
              </w:rPr>
              <w:t>фумигационная</w:t>
            </w:r>
            <w:proofErr w:type="spellEnd"/>
            <w:r w:rsidR="00C54E98" w:rsidRPr="00C54E98">
              <w:rPr>
                <w:lang w:eastAsia="ru-RU"/>
              </w:rPr>
              <w:t xml:space="preserve"> компания» (далее – Подрядчик) </w:t>
            </w:r>
          </w:p>
        </w:tc>
      </w:tr>
      <w:tr w:rsidR="00F1272A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1272A" w:rsidP="00F1272A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</w:tr>
      <w:tr w:rsidR="00F1272A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:rsidR="00F1272A" w:rsidRPr="007E09B3" w:rsidRDefault="00F1272A" w:rsidP="00F1272A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Pr="007E09B3" w:rsidRDefault="00F1272A" w:rsidP="00736ADB">
            <w:pPr>
              <w:snapToGrid w:val="0"/>
              <w:ind w:left="180" w:hanging="180"/>
              <w:rPr>
                <w:b/>
                <w:sz w:val="16"/>
                <w:szCs w:val="16"/>
              </w:rPr>
            </w:pPr>
            <w:r>
              <w:t>Мероприятия запланированы на</w:t>
            </w:r>
            <w:r w:rsidR="00736ADB">
              <w:t xml:space="preserve"> 3-</w:t>
            </w:r>
            <w:r>
              <w:t>й квартал</w:t>
            </w:r>
          </w:p>
        </w:tc>
      </w:tr>
      <w:tr w:rsidR="00F1272A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72A" w:rsidRDefault="00F31B1F" w:rsidP="00F31B1F">
            <w:pPr>
              <w:snapToGrid w:val="0"/>
              <w:ind w:left="180" w:hanging="180"/>
            </w:pPr>
            <w:r>
              <w:t xml:space="preserve">Исполнение 100%  на сумму  683,1 тыс. руб. в том  числе средства ЛО 614,8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средства поселения  68,3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F1B" w:rsidRDefault="00BB00FB" w:rsidP="00BB00FB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00FB" w:rsidP="00BB00FB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1B" w:rsidRDefault="00740EEA" w:rsidP="00F31B1F">
            <w:pPr>
              <w:snapToGrid w:val="0"/>
              <w:ind w:left="180" w:hanging="180"/>
              <w:jc w:val="both"/>
            </w:pPr>
            <w:r>
              <w:t xml:space="preserve">Исполнение  за </w:t>
            </w:r>
            <w:r w:rsidR="00F31B1F">
              <w:t xml:space="preserve">полугодие </w:t>
            </w:r>
            <w:r>
              <w:t xml:space="preserve"> кв.1</w:t>
            </w:r>
            <w:r w:rsidR="00F31B1F">
              <w:t>6,0</w:t>
            </w:r>
            <w:r>
              <w:t xml:space="preserve"> тыс.</w:t>
            </w:r>
            <w:r w:rsidR="00F31B1F">
              <w:t xml:space="preserve"> </w:t>
            </w:r>
            <w:r>
              <w:t xml:space="preserve">руб. за </w:t>
            </w:r>
            <w:r w:rsidRPr="00740EEA">
              <w:t xml:space="preserve"> работы по опред</w:t>
            </w:r>
            <w:r>
              <w:t>елени</w:t>
            </w:r>
            <w:r w:rsidR="00F31B1F">
              <w:t>ю</w:t>
            </w:r>
            <w:r>
              <w:t xml:space="preserve">  </w:t>
            </w:r>
            <w:r w:rsidRPr="00740EEA">
              <w:t>рыночн</w:t>
            </w:r>
            <w:r>
              <w:t xml:space="preserve">ой </w:t>
            </w:r>
            <w:r w:rsidRPr="00740EEA">
              <w:t>арендн</w:t>
            </w:r>
            <w:r>
              <w:t xml:space="preserve">ой </w:t>
            </w:r>
            <w:r w:rsidRPr="00740EEA">
              <w:t>ставки</w:t>
            </w:r>
          </w:p>
        </w:tc>
      </w:tr>
      <w:tr w:rsidR="002D2F1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F1B" w:rsidRDefault="00BB00FB" w:rsidP="00BB00FB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1B" w:rsidRDefault="00F31B1F" w:rsidP="00A96835">
            <w:pPr>
              <w:snapToGrid w:val="0"/>
              <w:jc w:val="both"/>
            </w:pPr>
            <w:r>
              <w:t>3,0</w:t>
            </w:r>
            <w:r w:rsidR="00740EEA">
              <w:t xml:space="preserve"> тыс. </w:t>
            </w:r>
            <w:proofErr w:type="spellStart"/>
            <w:r w:rsidR="00740EEA">
              <w:t>руб</w:t>
            </w:r>
            <w:proofErr w:type="spellEnd"/>
            <w:r w:rsidR="00740EEA">
              <w:t xml:space="preserve"> за консультационные услуги предпринимателям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740EEA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  <w:r w:rsidR="00F31B1F">
              <w:t>, исполнения нет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740EEA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  <w:r w:rsidR="00F31B1F">
              <w:t>, исполнения нет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BB00FB" w:rsidP="00BB00FB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:rsidR="00BD1D05" w:rsidRPr="005C78B3" w:rsidRDefault="00BD1D05" w:rsidP="00BD1D05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:rsidR="00BB00FB" w:rsidRDefault="00BD1D05" w:rsidP="00BD1D05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205" w:rsidRDefault="00FB1205" w:rsidP="00FB1205">
            <w:pPr>
              <w:jc w:val="center"/>
            </w:pPr>
            <w:r>
              <w:t xml:space="preserve">Исполнение за </w:t>
            </w:r>
            <w:r w:rsidR="000B1AA4">
              <w:t xml:space="preserve"> полугодие 3670,2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.:</w:t>
            </w:r>
          </w:p>
          <w:p w:rsidR="00BB00FB" w:rsidRDefault="00FB1205" w:rsidP="00B20BB5">
            <w:pPr>
              <w:jc w:val="center"/>
            </w:pPr>
            <w:r>
              <w:t xml:space="preserve"> в том числе з/плата с начислениями </w:t>
            </w:r>
            <w:r w:rsidR="00F12C34">
              <w:t>23</w:t>
            </w:r>
            <w:r w:rsidR="00B20BB5">
              <w:t>83,7</w:t>
            </w:r>
            <w:r>
              <w:t xml:space="preserve"> тыс</w:t>
            </w:r>
            <w:proofErr w:type="gramStart"/>
            <w:r>
              <w:t>.</w:t>
            </w:r>
            <w:proofErr w:type="spellStart"/>
            <w:r>
              <w:t>р</w:t>
            </w:r>
            <w:proofErr w:type="gramEnd"/>
            <w:r>
              <w:t>уб</w:t>
            </w:r>
            <w:proofErr w:type="spellEnd"/>
            <w:r>
              <w:t>.,э/энергия ,тепло и вода 2</w:t>
            </w:r>
            <w:r w:rsidR="00F12C34">
              <w:t>3</w:t>
            </w:r>
            <w:r>
              <w:t>,</w:t>
            </w:r>
            <w:r w:rsidR="00F12C34">
              <w:t>6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., пред рейсовые осмотры водителей </w:t>
            </w:r>
            <w:r w:rsidR="00B20BB5">
              <w:t>3</w:t>
            </w:r>
            <w:r>
              <w:t>6,</w:t>
            </w:r>
            <w:r w:rsidR="00B20BB5">
              <w:t>0</w:t>
            </w:r>
            <w:r>
              <w:t xml:space="preserve"> тыс.</w:t>
            </w:r>
            <w:proofErr w:type="spellStart"/>
            <w:r>
              <w:t>руб</w:t>
            </w:r>
            <w:proofErr w:type="spellEnd"/>
            <w:r>
              <w:t>.,компьютер с тумбой 1</w:t>
            </w:r>
            <w:r w:rsidR="00B20BB5">
              <w:t>76,2</w:t>
            </w:r>
            <w:r>
              <w:t xml:space="preserve"> запасные части ,</w:t>
            </w:r>
            <w:proofErr w:type="spellStart"/>
            <w:r>
              <w:t>конц</w:t>
            </w:r>
            <w:proofErr w:type="spellEnd"/>
            <w:r>
              <w:t xml:space="preserve">. товары и </w:t>
            </w:r>
            <w:proofErr w:type="spellStart"/>
            <w:r>
              <w:t>хоз.товары</w:t>
            </w:r>
            <w:proofErr w:type="spellEnd"/>
            <w:r>
              <w:t xml:space="preserve"> на сумму </w:t>
            </w:r>
            <w:r w:rsidR="00B20BB5">
              <w:t>517,2</w:t>
            </w:r>
            <w:r>
              <w:t xml:space="preserve"> тыс.</w:t>
            </w:r>
            <w:proofErr w:type="spellStart"/>
            <w:r>
              <w:t>руб</w:t>
            </w:r>
            <w:proofErr w:type="spellEnd"/>
            <w:r>
              <w:t xml:space="preserve">.,горюче-смазочные материалы </w:t>
            </w:r>
            <w:r w:rsidR="00B20BB5">
              <w:t>533,5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6B" w:rsidRDefault="002B6464" w:rsidP="002B6464">
            <w:pPr>
              <w:jc w:val="center"/>
            </w:pPr>
            <w:r>
              <w:t xml:space="preserve">Исполнение за </w:t>
            </w:r>
            <w:r w:rsidR="00500E8A">
              <w:t>полугодие  228,6</w:t>
            </w:r>
            <w:r>
              <w:t xml:space="preserve"> </w:t>
            </w:r>
            <w:proofErr w:type="spellStart"/>
            <w:r>
              <w:t>тыс</w:t>
            </w:r>
            <w:proofErr w:type="spellEnd"/>
            <w:proofErr w:type="gramStart"/>
            <w:r w:rsidR="00DA606B">
              <w:t xml:space="preserve"> </w:t>
            </w:r>
            <w:r>
              <w:t>.</w:t>
            </w:r>
            <w:proofErr w:type="gramEnd"/>
            <w:r w:rsidR="00DA606B">
              <w:t xml:space="preserve"> </w:t>
            </w:r>
            <w:proofErr w:type="spellStart"/>
            <w:r>
              <w:t>руб.</w:t>
            </w:r>
            <w:r w:rsidR="00DA606B">
              <w:t>в</w:t>
            </w:r>
            <w:proofErr w:type="spellEnd"/>
            <w:r w:rsidR="00DA606B">
              <w:t xml:space="preserve"> том числе :оплата жилищных услуг за свободное жилье 23,3 </w:t>
            </w:r>
            <w:proofErr w:type="spellStart"/>
            <w:r w:rsidR="00DA606B">
              <w:t>тыс.руб</w:t>
            </w:r>
            <w:proofErr w:type="spellEnd"/>
            <w:r w:rsidR="00DA606B">
              <w:t xml:space="preserve">.,., установка оконных рам и уборка квартиры 188,0 тыс. </w:t>
            </w:r>
            <w:proofErr w:type="spellStart"/>
            <w:r w:rsidR="00DA606B">
              <w:t>руб</w:t>
            </w:r>
            <w:proofErr w:type="spellEnd"/>
            <w:r w:rsidR="00DA606B">
              <w:t xml:space="preserve">.,ЕИРЦ расчет платы за </w:t>
            </w:r>
            <w:proofErr w:type="spellStart"/>
            <w:r w:rsidR="00DA606B">
              <w:t>найм</w:t>
            </w:r>
            <w:proofErr w:type="spellEnd"/>
            <w:r w:rsidR="00DA606B">
              <w:t xml:space="preserve"> 12,0 </w:t>
            </w:r>
            <w:proofErr w:type="spellStart"/>
            <w:r w:rsidR="00DA606B">
              <w:t>тыс.руб</w:t>
            </w:r>
            <w:proofErr w:type="spellEnd"/>
            <w:r w:rsidR="00DA606B">
              <w:t>.</w:t>
            </w:r>
          </w:p>
          <w:p w:rsidR="00BB00FB" w:rsidRDefault="00BB00FB" w:rsidP="00B97CB5">
            <w:pPr>
              <w:jc w:val="center"/>
            </w:pP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64" w:rsidRDefault="002B6464" w:rsidP="002B6464">
            <w:pPr>
              <w:jc w:val="center"/>
            </w:pPr>
            <w:r>
              <w:t xml:space="preserve">Исполнение за </w:t>
            </w:r>
            <w:r w:rsidR="00505C3A">
              <w:t>полугодие 353,6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.:</w:t>
            </w:r>
          </w:p>
          <w:p w:rsidR="00BB00FB" w:rsidRDefault="00BB00FB" w:rsidP="00B97CB5">
            <w:pPr>
              <w:jc w:val="center"/>
            </w:pP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2B6464" w:rsidP="00505C3A">
            <w:pPr>
              <w:jc w:val="center"/>
            </w:pPr>
            <w:r>
              <w:t xml:space="preserve">Исполнение за </w:t>
            </w:r>
            <w:r w:rsidR="00505C3A">
              <w:t>полугодие 1505,5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:rsidR="00BD1D05" w:rsidRPr="00AF6F27" w:rsidRDefault="00BD1D05" w:rsidP="00BD1D05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0FB" w:rsidRDefault="002B6464" w:rsidP="00505C3A">
            <w:pPr>
              <w:jc w:val="center"/>
            </w:pPr>
            <w:r>
              <w:t xml:space="preserve">Исполнение за </w:t>
            </w:r>
            <w:r w:rsidR="00505C3A">
              <w:t xml:space="preserve">полугодие 35,1 тыс. </w:t>
            </w:r>
            <w:proofErr w:type="spellStart"/>
            <w:r w:rsidR="00505C3A">
              <w:t>руб</w:t>
            </w:r>
            <w:proofErr w:type="spellEnd"/>
            <w:r w:rsidR="00505C3A">
              <w:t xml:space="preserve">, услуги по обращению с отходами </w:t>
            </w:r>
          </w:p>
        </w:tc>
        <w:tc>
          <w:tcPr>
            <w:tcW w:w="12774" w:type="dxa"/>
          </w:tcPr>
          <w:p w:rsidR="00BB00FB" w:rsidRDefault="00BB00FB" w:rsidP="00B97CB5">
            <w:pPr>
              <w:snapToGrid w:val="0"/>
              <w:ind w:left="180" w:hanging="180"/>
              <w:jc w:val="both"/>
            </w:pP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:rsidR="00BB00FB" w:rsidRDefault="00BD1D05" w:rsidP="00BD1D05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505C3A" w:rsidP="00505C3A">
            <w:pPr>
              <w:snapToGrid w:val="0"/>
              <w:ind w:left="180" w:hanging="180"/>
              <w:jc w:val="center"/>
            </w:pPr>
            <w:r>
              <w:t xml:space="preserve">Исполнение за полугодие  321,1 тыс. </w:t>
            </w:r>
            <w:proofErr w:type="spellStart"/>
            <w:r>
              <w:t>руб</w:t>
            </w:r>
            <w:proofErr w:type="spellEnd"/>
            <w:r>
              <w:t>, приобретение светодиодных светильников</w:t>
            </w:r>
          </w:p>
        </w:tc>
      </w:tr>
      <w:tr w:rsidR="00BB00FB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:rsidR="00BB00FB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0FB" w:rsidRDefault="00505C3A" w:rsidP="006D4E47">
            <w:pPr>
              <w:snapToGrid w:val="0"/>
              <w:ind w:left="180" w:hanging="180"/>
              <w:jc w:val="both"/>
            </w:pPr>
            <w:r>
              <w:t xml:space="preserve">Исполнение за полугодие 43,6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,</w:t>
            </w:r>
            <w:r w:rsidR="006D4E47">
              <w:t xml:space="preserve"> </w:t>
            </w:r>
            <w:r>
              <w:t>строительный контроль по благоустро</w:t>
            </w:r>
            <w:r w:rsidR="006D4E47">
              <w:t>й</w:t>
            </w:r>
            <w:r>
              <w:t xml:space="preserve">ству сквера «Военный мемориал» </w:t>
            </w:r>
          </w:p>
        </w:tc>
      </w:tr>
      <w:tr w:rsidR="00BD1D05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D05" w:rsidRDefault="001F0BED" w:rsidP="006D4E47">
            <w:pPr>
              <w:snapToGrid w:val="0"/>
              <w:ind w:left="180" w:hanging="180"/>
              <w:jc w:val="both"/>
            </w:pPr>
            <w:r w:rsidRPr="00F1272A">
              <w:t xml:space="preserve">Исполнения за </w:t>
            </w:r>
            <w:r>
              <w:t xml:space="preserve"> полугодие </w:t>
            </w:r>
            <w:r w:rsidRPr="00F1272A">
              <w:t>нет</w:t>
            </w:r>
            <w:r>
              <w:t xml:space="preserve"> в связи с </w:t>
            </w:r>
            <w:r>
              <w:rPr>
                <w:lang w:eastAsia="ru-RU"/>
              </w:rPr>
              <w:t xml:space="preserve"> претензией</w:t>
            </w:r>
          </w:p>
        </w:tc>
      </w:tr>
      <w:tr w:rsidR="00BD1D05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D05" w:rsidRDefault="004E665D" w:rsidP="006D4E47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6D4E47">
              <w:t>3</w:t>
            </w:r>
            <w:r>
              <w:t>й квартал</w:t>
            </w:r>
          </w:p>
        </w:tc>
      </w:tr>
      <w:tr w:rsidR="00BD1D05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Благоустройство сквера «Военный мемориал», </w:t>
            </w:r>
          </w:p>
          <w:p w:rsidR="00BD1D05" w:rsidRDefault="00BD1D05" w:rsidP="00BD1D05">
            <w:pPr>
              <w:jc w:val="center"/>
            </w:pPr>
            <w:proofErr w:type="gramStart"/>
            <w:r w:rsidRPr="00BD1D05">
              <w:rPr>
                <w:sz w:val="20"/>
                <w:szCs w:val="20"/>
              </w:rPr>
              <w:t xml:space="preserve">расположенного по адресу п. Елизаветино, вблизи </w:t>
            </w:r>
            <w:proofErr w:type="spellStart"/>
            <w:r w:rsidRPr="00BD1D05">
              <w:rPr>
                <w:sz w:val="20"/>
                <w:szCs w:val="20"/>
              </w:rPr>
              <w:t>Дылицкого</w:t>
            </w:r>
            <w:proofErr w:type="spellEnd"/>
            <w:r w:rsidRPr="00BD1D05">
              <w:rPr>
                <w:sz w:val="20"/>
                <w:szCs w:val="20"/>
              </w:rPr>
              <w:t xml:space="preserve"> шоссе</w:t>
            </w:r>
            <w:proofErr w:type="gramEnd"/>
          </w:p>
          <w:p w:rsidR="00BD1D05" w:rsidRPr="00BD1D05" w:rsidRDefault="00BD1D05" w:rsidP="00A9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Default="004E665D" w:rsidP="006D4E47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  <w:r w:rsidR="006D4E47">
              <w:t>, финансирование проведено в 3ем квартале</w:t>
            </w:r>
          </w:p>
        </w:tc>
      </w:tr>
      <w:tr w:rsidR="00BB00F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513622" w:rsidRDefault="00BD1D05" w:rsidP="00BD1D0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BB00FB" w:rsidRDefault="00BD1D05" w:rsidP="00BD1D05">
            <w:pPr>
              <w:jc w:val="center"/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территория)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,п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>л. Дружбы д.41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0FB" w:rsidRDefault="004E665D" w:rsidP="006D4E47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6D4E47">
              <w:t>3</w:t>
            </w:r>
            <w:r>
              <w:t>й квартал</w:t>
            </w:r>
          </w:p>
        </w:tc>
      </w:tr>
      <w:tr w:rsidR="00981154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54" w:rsidRDefault="00981154" w:rsidP="00981154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BD1D05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Default="004E665D" w:rsidP="00D426E8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D426E8">
              <w:t>3</w:t>
            </w:r>
            <w:r>
              <w:t>й квартал</w:t>
            </w:r>
          </w:p>
        </w:tc>
      </w:tr>
      <w:tr w:rsidR="00BD1D05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Pr="00F03E27">
              <w:rPr>
                <w:sz w:val="16"/>
                <w:szCs w:val="16"/>
              </w:rPr>
              <w:t xml:space="preserve">Содержание и уборка </w:t>
            </w:r>
            <w:proofErr w:type="gramStart"/>
            <w:r w:rsidRPr="00F03E27">
              <w:rPr>
                <w:sz w:val="16"/>
                <w:szCs w:val="16"/>
              </w:rPr>
              <w:t>автомобильных</w:t>
            </w:r>
            <w:proofErr w:type="gramEnd"/>
            <w:r w:rsidRPr="00F03E27">
              <w:rPr>
                <w:sz w:val="16"/>
                <w:szCs w:val="16"/>
              </w:rPr>
              <w:t xml:space="preserve"> </w:t>
            </w:r>
            <w:proofErr w:type="spellStart"/>
            <w:r w:rsidRPr="00F03E27">
              <w:rPr>
                <w:sz w:val="16"/>
                <w:szCs w:val="16"/>
              </w:rPr>
              <w:t>доро</w:t>
            </w:r>
            <w:proofErr w:type="spellEnd"/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полугодие </w:t>
            </w:r>
            <w:r>
              <w:t xml:space="preserve">253,2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</w:p>
          <w:p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уборка снега 219,0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уб.песчно</w:t>
            </w:r>
            <w:proofErr w:type="spellEnd"/>
            <w:r>
              <w:t xml:space="preserve">-солевая смесь 34,2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D1D05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</w:t>
            </w:r>
            <w:r w:rsidRPr="00F03E27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D05" w:rsidRDefault="004E665D" w:rsidP="00D426E8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D426E8">
              <w:t>3</w:t>
            </w:r>
            <w:r>
              <w:t>й квартал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4.4.</w:t>
            </w:r>
            <w:r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54" w:rsidRDefault="004E665D" w:rsidP="00D426E8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D426E8">
              <w:t>3</w:t>
            </w:r>
            <w:r>
              <w:t>й квартал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910F98" w:rsidRDefault="00981154" w:rsidP="00981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4.5.</w:t>
            </w:r>
            <w:r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981154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.Ш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>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Рыкунова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  между д.4 и д.8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54" w:rsidRDefault="004E665D" w:rsidP="00F04FE8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F04FE8">
              <w:t>3</w:t>
            </w:r>
            <w:r>
              <w:t>й квартал</w:t>
            </w:r>
          </w:p>
        </w:tc>
      </w:tr>
      <w:tr w:rsidR="00981154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154" w:rsidRDefault="00981154" w:rsidP="0098115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:rsidR="00981154" w:rsidRDefault="00981154" w:rsidP="0098115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>"РАЗВИТИЕ КУЛЬТУРЫ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полугодие  1415,2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том.числе:з</w:t>
            </w:r>
            <w:proofErr w:type="spellEnd"/>
            <w:r>
              <w:t>/плата с начислениями</w:t>
            </w:r>
          </w:p>
          <w:p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128" w:rsidRDefault="004E665D" w:rsidP="00506128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полугодие 799,4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з/плата с начислениями</w:t>
            </w:r>
          </w:p>
          <w:p w:rsidR="004E665D" w:rsidRDefault="004E665D" w:rsidP="004E665D">
            <w:pPr>
              <w:snapToGrid w:val="0"/>
              <w:ind w:left="180" w:hanging="180"/>
              <w:jc w:val="both"/>
            </w:pPr>
          </w:p>
          <w:p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D426E8">
              <w:t xml:space="preserve"> полугодие   112,8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подарки и цветы для награждения</w:t>
            </w:r>
          </w:p>
          <w:p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lastRenderedPageBreak/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54" w:rsidRDefault="00506128" w:rsidP="00831067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831067">
              <w:t xml:space="preserve"> полугодие  1538,3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уб,в</w:t>
            </w:r>
            <w:proofErr w:type="spellEnd"/>
            <w:r>
              <w:t xml:space="preserve"> том числе обл.</w:t>
            </w:r>
            <w:r w:rsidR="00831067">
              <w:t xml:space="preserve">  769,15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 средства пос.</w:t>
            </w:r>
            <w:r w:rsidR="00831067">
              <w:t xml:space="preserve"> 759,15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981154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2DF4">
              <w:rPr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мероприятий:</w:t>
            </w:r>
          </w:p>
          <w:p w:rsidR="00981154" w:rsidRPr="00AF6F27" w:rsidRDefault="00A0654B" w:rsidP="00A0654B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562DF4">
              <w:rPr>
                <w:b/>
                <w:sz w:val="18"/>
                <w:szCs w:val="18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54" w:rsidRDefault="00831067" w:rsidP="00A96835">
            <w:pPr>
              <w:snapToGrid w:val="0"/>
              <w:ind w:left="180" w:hanging="180"/>
              <w:jc w:val="both"/>
            </w:pPr>
            <w:r>
              <w:t xml:space="preserve">Исполнение за  полугодие  105,3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в том числе средства ЛО 100,0</w:t>
            </w:r>
            <w:r w:rsidR="007F7E57">
              <w:t xml:space="preserve">,средства поселения 5,3 </w:t>
            </w:r>
            <w:proofErr w:type="spellStart"/>
            <w:r w:rsidR="007F7E57">
              <w:t>тыс.руб</w:t>
            </w:r>
            <w:proofErr w:type="spellEnd"/>
            <w:r w:rsidR="007F7E57">
              <w:t>.</w:t>
            </w:r>
          </w:p>
        </w:tc>
      </w:tr>
      <w:tr w:rsidR="00A0654B" w:rsidTr="007F7E57">
        <w:trPr>
          <w:gridAfter w:val="1"/>
          <w:wAfter w:w="12774" w:type="dxa"/>
          <w:trHeight w:val="70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4B" w:rsidRDefault="00A0654B" w:rsidP="00A0654B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:rsidR="00A0654B" w:rsidRDefault="00A0654B"/>
        </w:tc>
      </w:tr>
      <w:tr w:rsidR="00A0654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4B" w:rsidRDefault="00506128" w:rsidP="007F7E57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7F7E57">
              <w:t xml:space="preserve"> полугодие    54,7 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, за подарки</w:t>
            </w:r>
            <w:r w:rsidR="007F7E57">
              <w:t xml:space="preserve"> и призы для награждения и транспортные   услуги</w:t>
            </w:r>
          </w:p>
        </w:tc>
      </w:tr>
      <w:tr w:rsidR="00A0654B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4B" w:rsidRDefault="00506128" w:rsidP="00A96835">
            <w:pPr>
              <w:snapToGrid w:val="0"/>
              <w:ind w:left="180" w:hanging="180"/>
              <w:jc w:val="both"/>
            </w:pPr>
            <w:r>
              <w:t>Мероприятия не проводились</w:t>
            </w:r>
          </w:p>
        </w:tc>
      </w:tr>
    </w:tbl>
    <w:p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:rsidR="002D2F1B" w:rsidRDefault="002D2F1B" w:rsidP="002D2F1B">
      <w:pPr>
        <w:jc w:val="both"/>
        <w:rPr>
          <w:b/>
        </w:rPr>
      </w:pPr>
      <w:r>
        <w:rPr>
          <w:b/>
        </w:rPr>
        <w:t>Ответственный исполнитель</w:t>
      </w:r>
      <w:proofErr w:type="gramStart"/>
      <w:r w:rsidR="00D426E8">
        <w:rPr>
          <w:b/>
        </w:rPr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A0654B">
        <w:rPr>
          <w:b/>
        </w:rPr>
        <w:t xml:space="preserve"> </w:t>
      </w:r>
      <w:r w:rsidR="00D426E8">
        <w:rPr>
          <w:b/>
        </w:rPr>
        <w:t xml:space="preserve">Экономист </w:t>
      </w:r>
      <w:r w:rsidR="00A0654B">
        <w:rPr>
          <w:b/>
        </w:rPr>
        <w:t xml:space="preserve">  Гаврилова Людмила Ивановна</w:t>
      </w:r>
      <w:r>
        <w:rPr>
          <w:b/>
        </w:rPr>
        <w:t xml:space="preserve">   </w:t>
      </w:r>
      <w:r w:rsidR="00831067">
        <w:rPr>
          <w:b/>
        </w:rPr>
        <w:t>29.07.2022г</w:t>
      </w:r>
      <w:r>
        <w:rPr>
          <w:b/>
        </w:rPr>
        <w:t xml:space="preserve">    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:rsidR="002D2F1B" w:rsidRDefault="002D2F1B" w:rsidP="002D2F1B">
      <w:r>
        <w:t xml:space="preserve">                 </w:t>
      </w:r>
    </w:p>
    <w:p w:rsidR="002D2F1B" w:rsidRDefault="002D2F1B" w:rsidP="002D2F1B"/>
    <w:p w:rsidR="002D2F1B" w:rsidRDefault="002D2F1B" w:rsidP="002D2F1B">
      <w:pPr>
        <w:jc w:val="right"/>
        <w:rPr>
          <w:sz w:val="22"/>
          <w:szCs w:val="22"/>
        </w:rPr>
      </w:pPr>
    </w:p>
    <w:p w:rsidR="002D2F1B" w:rsidRDefault="002D2F1B" w:rsidP="002D2F1B">
      <w:pPr>
        <w:jc w:val="right"/>
        <w:rPr>
          <w:b/>
          <w:sz w:val="16"/>
          <w:szCs w:val="16"/>
        </w:rPr>
      </w:pPr>
    </w:p>
    <w:p w:rsidR="00981154" w:rsidRDefault="00981154" w:rsidP="002D2F1B">
      <w:pPr>
        <w:jc w:val="right"/>
        <w:rPr>
          <w:b/>
          <w:sz w:val="16"/>
          <w:szCs w:val="16"/>
        </w:rPr>
      </w:pPr>
    </w:p>
    <w:p w:rsidR="00981154" w:rsidRDefault="00981154" w:rsidP="002D2F1B">
      <w:pPr>
        <w:jc w:val="right"/>
        <w:rPr>
          <w:b/>
          <w:sz w:val="16"/>
          <w:szCs w:val="16"/>
        </w:rPr>
      </w:pPr>
    </w:p>
    <w:p w:rsidR="00A0654B" w:rsidRDefault="00A0654B" w:rsidP="002D2F1B">
      <w:pPr>
        <w:jc w:val="right"/>
        <w:rPr>
          <w:b/>
          <w:sz w:val="16"/>
          <w:szCs w:val="16"/>
        </w:rPr>
      </w:pPr>
    </w:p>
    <w:p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72554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7"/>
    <w:rsid w:val="000478BB"/>
    <w:rsid w:val="00087B4E"/>
    <w:rsid w:val="000B1AA4"/>
    <w:rsid w:val="000D0A2B"/>
    <w:rsid w:val="000E60E0"/>
    <w:rsid w:val="00150713"/>
    <w:rsid w:val="00186685"/>
    <w:rsid w:val="001F0BED"/>
    <w:rsid w:val="00207477"/>
    <w:rsid w:val="0021337C"/>
    <w:rsid w:val="00216068"/>
    <w:rsid w:val="00244D5A"/>
    <w:rsid w:val="0024722B"/>
    <w:rsid w:val="002B6464"/>
    <w:rsid w:val="002B72F7"/>
    <w:rsid w:val="002C4954"/>
    <w:rsid w:val="002D2F1B"/>
    <w:rsid w:val="002F021E"/>
    <w:rsid w:val="003343DE"/>
    <w:rsid w:val="0035517B"/>
    <w:rsid w:val="00376B10"/>
    <w:rsid w:val="00392A79"/>
    <w:rsid w:val="003B4F75"/>
    <w:rsid w:val="003B6443"/>
    <w:rsid w:val="003F251E"/>
    <w:rsid w:val="00432576"/>
    <w:rsid w:val="00440C21"/>
    <w:rsid w:val="0044249E"/>
    <w:rsid w:val="0045014B"/>
    <w:rsid w:val="0048009D"/>
    <w:rsid w:val="004B5CE1"/>
    <w:rsid w:val="004E156B"/>
    <w:rsid w:val="004E665D"/>
    <w:rsid w:val="00500E8A"/>
    <w:rsid w:val="00505C3A"/>
    <w:rsid w:val="00506128"/>
    <w:rsid w:val="00513622"/>
    <w:rsid w:val="005175F9"/>
    <w:rsid w:val="00543A39"/>
    <w:rsid w:val="00562DF4"/>
    <w:rsid w:val="005841F2"/>
    <w:rsid w:val="005951F9"/>
    <w:rsid w:val="005C78B3"/>
    <w:rsid w:val="006466E2"/>
    <w:rsid w:val="006D4E47"/>
    <w:rsid w:val="006E1D08"/>
    <w:rsid w:val="0072554C"/>
    <w:rsid w:val="00736ADB"/>
    <w:rsid w:val="00740EEA"/>
    <w:rsid w:val="007925B7"/>
    <w:rsid w:val="00794E33"/>
    <w:rsid w:val="007C193F"/>
    <w:rsid w:val="007C699A"/>
    <w:rsid w:val="007F6702"/>
    <w:rsid w:val="007F7E57"/>
    <w:rsid w:val="0080275A"/>
    <w:rsid w:val="008270D7"/>
    <w:rsid w:val="00831067"/>
    <w:rsid w:val="0084462C"/>
    <w:rsid w:val="00845399"/>
    <w:rsid w:val="00862BD1"/>
    <w:rsid w:val="00873BB1"/>
    <w:rsid w:val="008814D2"/>
    <w:rsid w:val="0089369F"/>
    <w:rsid w:val="008E314C"/>
    <w:rsid w:val="008F66A7"/>
    <w:rsid w:val="00910F98"/>
    <w:rsid w:val="0097780D"/>
    <w:rsid w:val="00981154"/>
    <w:rsid w:val="0098712F"/>
    <w:rsid w:val="009B58A9"/>
    <w:rsid w:val="009F5057"/>
    <w:rsid w:val="00A01632"/>
    <w:rsid w:val="00A0654B"/>
    <w:rsid w:val="00A241ED"/>
    <w:rsid w:val="00A30F42"/>
    <w:rsid w:val="00A667B3"/>
    <w:rsid w:val="00A70452"/>
    <w:rsid w:val="00A8509E"/>
    <w:rsid w:val="00A96835"/>
    <w:rsid w:val="00AA1653"/>
    <w:rsid w:val="00AF4FCE"/>
    <w:rsid w:val="00AF6F27"/>
    <w:rsid w:val="00B20BB5"/>
    <w:rsid w:val="00B237B5"/>
    <w:rsid w:val="00B339E4"/>
    <w:rsid w:val="00B94BF9"/>
    <w:rsid w:val="00B97CB5"/>
    <w:rsid w:val="00BB00FB"/>
    <w:rsid w:val="00BB27D0"/>
    <w:rsid w:val="00BC6143"/>
    <w:rsid w:val="00BD1D05"/>
    <w:rsid w:val="00BF5DFE"/>
    <w:rsid w:val="00C12019"/>
    <w:rsid w:val="00C27D6C"/>
    <w:rsid w:val="00C54E98"/>
    <w:rsid w:val="00CF5634"/>
    <w:rsid w:val="00D13717"/>
    <w:rsid w:val="00D31315"/>
    <w:rsid w:val="00D426E8"/>
    <w:rsid w:val="00D922B6"/>
    <w:rsid w:val="00DA3696"/>
    <w:rsid w:val="00DA606B"/>
    <w:rsid w:val="00DB65F1"/>
    <w:rsid w:val="00DC58FD"/>
    <w:rsid w:val="00DE3E4F"/>
    <w:rsid w:val="00DE71FA"/>
    <w:rsid w:val="00DF152D"/>
    <w:rsid w:val="00E36EFB"/>
    <w:rsid w:val="00E476D1"/>
    <w:rsid w:val="00E6687C"/>
    <w:rsid w:val="00E86326"/>
    <w:rsid w:val="00ED7E8C"/>
    <w:rsid w:val="00F04FE8"/>
    <w:rsid w:val="00F1272A"/>
    <w:rsid w:val="00F12C34"/>
    <w:rsid w:val="00F31B1F"/>
    <w:rsid w:val="00F33ABA"/>
    <w:rsid w:val="00F4317A"/>
    <w:rsid w:val="00F46681"/>
    <w:rsid w:val="00F636B9"/>
    <w:rsid w:val="00F81601"/>
    <w:rsid w:val="00F879BB"/>
    <w:rsid w:val="00FA41CC"/>
    <w:rsid w:val="00FB1205"/>
    <w:rsid w:val="00FD4B2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B5C9-7745-4BE5-BAF0-86976F20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50</cp:revision>
  <dcterms:created xsi:type="dcterms:W3CDTF">2022-04-19T14:09:00Z</dcterms:created>
  <dcterms:modified xsi:type="dcterms:W3CDTF">2022-08-03T08:37:00Z</dcterms:modified>
</cp:coreProperties>
</file>