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452"/>
        <w:gridCol w:w="621"/>
        <w:gridCol w:w="611"/>
        <w:gridCol w:w="393"/>
        <w:gridCol w:w="839"/>
        <w:gridCol w:w="142"/>
        <w:gridCol w:w="1090"/>
        <w:gridCol w:w="186"/>
        <w:gridCol w:w="850"/>
        <w:gridCol w:w="387"/>
        <w:gridCol w:w="463"/>
        <w:gridCol w:w="1297"/>
        <w:gridCol w:w="121"/>
        <w:gridCol w:w="1037"/>
        <w:gridCol w:w="97"/>
        <w:gridCol w:w="1417"/>
        <w:gridCol w:w="133"/>
        <w:gridCol w:w="1368"/>
        <w:gridCol w:w="37"/>
        <w:gridCol w:w="1439"/>
      </w:tblGrid>
      <w:tr w:rsidR="00A83E19" w:rsidRPr="00A83E19" w:rsidTr="001B1825">
        <w:trPr>
          <w:trHeight w:val="1245"/>
        </w:trPr>
        <w:tc>
          <w:tcPr>
            <w:tcW w:w="14992" w:type="dxa"/>
            <w:gridSpan w:val="22"/>
          </w:tcPr>
          <w:p w:rsidR="00A83E19" w:rsidRPr="00A83E19" w:rsidRDefault="00A83E19" w:rsidP="00A83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A83E19" w:rsidRPr="00A83E19" w:rsidRDefault="00A83E19" w:rsidP="00A83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«Социально-экономического развития  муниципального образования Елизаветинское сельское поселение Гатчинского муниципального района Ленинградской области на  </w:t>
            </w:r>
            <w:r w:rsidR="00E16934" w:rsidRPr="00E16934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>год»</w:t>
            </w:r>
          </w:p>
          <w:p w:rsidR="00A83E19" w:rsidRPr="001E602B" w:rsidRDefault="000875BC" w:rsidP="000875BC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bookmarkStart w:id="0" w:name="_GoBack"/>
            <w:bookmarkEnd w:id="0"/>
          </w:p>
        </w:tc>
      </w:tr>
      <w:tr w:rsidR="001E4051" w:rsidTr="001B1825">
        <w:trPr>
          <w:trHeight w:val="1245"/>
        </w:trPr>
        <w:tc>
          <w:tcPr>
            <w:tcW w:w="675" w:type="dxa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602B">
              <w:rPr>
                <w:rFonts w:ascii="Times New Roman" w:hAnsi="Times New Roman" w:cs="Times New Roman"/>
              </w:rPr>
              <w:t>п</w:t>
            </w:r>
            <w:proofErr w:type="gramEnd"/>
            <w:r w:rsidRPr="001E60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7" w:type="dxa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077" w:type="dxa"/>
            <w:gridSpan w:val="4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57" w:type="dxa"/>
            <w:gridSpan w:val="4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237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  исполнения</w:t>
            </w:r>
          </w:p>
        </w:tc>
        <w:tc>
          <w:tcPr>
            <w:tcW w:w="1760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58" w:type="dxa"/>
            <w:gridSpan w:val="2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7" w:type="dxa"/>
            <w:gridSpan w:val="3"/>
            <w:vMerge w:val="restart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1368" w:type="dxa"/>
            <w:vMerge w:val="restart"/>
          </w:tcPr>
          <w:p w:rsidR="001E4051" w:rsidRPr="001E4051" w:rsidRDefault="001E4051" w:rsidP="001E405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051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</w:t>
            </w:r>
          </w:p>
          <w:p w:rsidR="001E4051" w:rsidRPr="001E4051" w:rsidRDefault="001E4051" w:rsidP="001E40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051" w:rsidRPr="001E4051" w:rsidRDefault="001E4051" w:rsidP="001E40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051" w:rsidRPr="001E4051" w:rsidRDefault="001E4051" w:rsidP="001E40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051" w:rsidRPr="001E602B" w:rsidRDefault="001E4051" w:rsidP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на 2017 год</w:t>
            </w:r>
          </w:p>
        </w:tc>
        <w:tc>
          <w:tcPr>
            <w:tcW w:w="1476" w:type="dxa"/>
            <w:gridSpan w:val="2"/>
            <w:vMerge w:val="restart"/>
          </w:tcPr>
          <w:p w:rsidR="001E4051" w:rsidRPr="001E602B" w:rsidRDefault="001E4051" w:rsidP="004B658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Достигнутое значение показателя за 2017г.</w:t>
            </w:r>
          </w:p>
        </w:tc>
      </w:tr>
      <w:tr w:rsidR="001E4051" w:rsidTr="001B1825">
        <w:trPr>
          <w:trHeight w:val="960"/>
        </w:trPr>
        <w:tc>
          <w:tcPr>
            <w:tcW w:w="675" w:type="dxa"/>
            <w:vMerge/>
          </w:tcPr>
          <w:p w:rsidR="001E4051" w:rsidRPr="001E602B" w:rsidRDefault="001E4051"/>
        </w:tc>
        <w:tc>
          <w:tcPr>
            <w:tcW w:w="1337" w:type="dxa"/>
            <w:vMerge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37" w:type="dxa"/>
            <w:gridSpan w:val="2"/>
            <w:vMerge/>
          </w:tcPr>
          <w:p w:rsidR="001E4051" w:rsidRPr="001E602B" w:rsidRDefault="001E4051"/>
        </w:tc>
        <w:tc>
          <w:tcPr>
            <w:tcW w:w="1760" w:type="dxa"/>
            <w:gridSpan w:val="2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1E4051" w:rsidRPr="001E602B" w:rsidRDefault="001E4051" w:rsidP="001E405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6" w:type="dxa"/>
            <w:gridSpan w:val="2"/>
            <w:vMerge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3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gridSpan w:val="2"/>
          </w:tcPr>
          <w:p w:rsidR="001E4051" w:rsidRPr="001E602B" w:rsidRDefault="001E4051" w:rsidP="00B52DF0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</w:t>
            </w:r>
          </w:p>
        </w:tc>
      </w:tr>
      <w:tr w:rsidR="001E4051" w:rsidTr="001B1825">
        <w:tc>
          <w:tcPr>
            <w:tcW w:w="14992" w:type="dxa"/>
            <w:gridSpan w:val="22"/>
          </w:tcPr>
          <w:p w:rsidR="001E4051" w:rsidRPr="001E4051" w:rsidRDefault="001E4051" w:rsidP="001E40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:rsidR="001E4051" w:rsidRPr="001E4051" w:rsidRDefault="001E4051" w:rsidP="001E4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«Жилищно-коммунальное хозяйство, содержание автомобильных дорог  и благоустройство  территории муниципального образования Елизаветинского сельского поселения »</w:t>
            </w:r>
          </w:p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</w:tr>
      <w:tr w:rsidR="001E4051" w:rsidTr="001B1825">
        <w:tc>
          <w:tcPr>
            <w:tcW w:w="675" w:type="dxa"/>
          </w:tcPr>
          <w:p w:rsidR="001E4051" w:rsidRPr="001E602B" w:rsidRDefault="00B52DF0">
            <w:r w:rsidRPr="001E602B">
              <w:t>1</w:t>
            </w:r>
          </w:p>
        </w:tc>
        <w:tc>
          <w:tcPr>
            <w:tcW w:w="1337" w:type="dxa"/>
          </w:tcPr>
          <w:p w:rsidR="00B52DF0" w:rsidRPr="00B52DF0" w:rsidRDefault="00B52DF0" w:rsidP="00B52D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2DF0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№1</w:t>
            </w:r>
          </w:p>
          <w:p w:rsidR="001E4051" w:rsidRPr="001E602B" w:rsidRDefault="00B52DF0" w:rsidP="00B52DF0">
            <w:pPr>
              <w:jc w:val="center"/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Энергосбережение и повышение энергетической эффективности</w:t>
            </w:r>
          </w:p>
        </w:tc>
        <w:tc>
          <w:tcPr>
            <w:tcW w:w="1073" w:type="dxa"/>
            <w:gridSpan w:val="2"/>
          </w:tcPr>
          <w:p w:rsidR="001E4051" w:rsidRPr="00FB1608" w:rsidRDefault="00B52DF0" w:rsidP="00FB1608">
            <w:pPr>
              <w:rPr>
                <w:lang w:val="en-US"/>
              </w:rPr>
            </w:pPr>
            <w:r w:rsidRPr="001E602B">
              <w:t>5</w:t>
            </w:r>
            <w:r w:rsidR="00FB1608">
              <w:rPr>
                <w:lang w:val="en-US"/>
              </w:rPr>
              <w:t>1</w:t>
            </w:r>
            <w:r w:rsidRPr="001E602B">
              <w:t>0,</w:t>
            </w:r>
            <w:r w:rsidR="00FB1608">
              <w:rPr>
                <w:lang w:val="en-US"/>
              </w:rPr>
              <w:t>32</w:t>
            </w:r>
          </w:p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4B6588">
            <w:r>
              <w:t>499,7</w:t>
            </w:r>
          </w:p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4B6588">
            <w:r>
              <w:t>97,9</w:t>
            </w:r>
          </w:p>
        </w:tc>
        <w:tc>
          <w:tcPr>
            <w:tcW w:w="1760" w:type="dxa"/>
            <w:gridSpan w:val="2"/>
          </w:tcPr>
          <w:p w:rsidR="00B52DF0" w:rsidRPr="00B52DF0" w:rsidRDefault="00B52DF0" w:rsidP="00B52D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DF0">
              <w:rPr>
                <w:rFonts w:ascii="Times New Roman" w:eastAsia="Times New Roman" w:hAnsi="Times New Roman" w:cs="Times New Roman"/>
                <w:lang w:eastAsia="ru-RU"/>
              </w:rPr>
              <w:t>Установка энергосберегающих светильников</w:t>
            </w:r>
          </w:p>
          <w:p w:rsidR="001E4051" w:rsidRPr="001E602B" w:rsidRDefault="00B52DF0" w:rsidP="00B52DF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>уличного освещения</w:t>
            </w:r>
          </w:p>
        </w:tc>
        <w:tc>
          <w:tcPr>
            <w:tcW w:w="1158" w:type="dxa"/>
            <w:gridSpan w:val="2"/>
          </w:tcPr>
          <w:p w:rsidR="001E4051" w:rsidRPr="001E602B" w:rsidRDefault="00B52DF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1E4051" w:rsidRPr="00FB1608" w:rsidRDefault="00B61508" w:rsidP="00FB1608">
            <w:pPr>
              <w:rPr>
                <w:rFonts w:ascii="Times New Roman" w:hAnsi="Times New Roman" w:cs="Times New Roman"/>
                <w:lang w:val="en-US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  <w:r w:rsidR="00FB160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68" w:type="dxa"/>
          </w:tcPr>
          <w:p w:rsidR="001E4051" w:rsidRPr="00FB1608" w:rsidRDefault="00FB16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1476" w:type="dxa"/>
            <w:gridSpan w:val="2"/>
          </w:tcPr>
          <w:p w:rsidR="001E4051" w:rsidRPr="00FB1608" w:rsidRDefault="00FB16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B61508">
            <w:r w:rsidRPr="001E602B">
              <w:t>2</w:t>
            </w:r>
          </w:p>
        </w:tc>
        <w:tc>
          <w:tcPr>
            <w:tcW w:w="1337" w:type="dxa"/>
          </w:tcPr>
          <w:p w:rsidR="00B61508" w:rsidRPr="00B61508" w:rsidRDefault="00B61508" w:rsidP="00B61508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1E4051" w:rsidRPr="001E602B" w:rsidRDefault="00B61508" w:rsidP="00B61508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073" w:type="dxa"/>
            <w:gridSpan w:val="2"/>
          </w:tcPr>
          <w:p w:rsidR="001E4051" w:rsidRPr="001E602B" w:rsidRDefault="00B61508" w:rsidP="004B6588">
            <w:r w:rsidRPr="001E602B">
              <w:t>13</w:t>
            </w:r>
            <w:r w:rsidR="004B6588">
              <w:t>14,6</w:t>
            </w:r>
          </w:p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4B6588">
            <w:r>
              <w:t>1191,2</w:t>
            </w:r>
          </w:p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4B6588">
            <w:r>
              <w:t>90,6</w:t>
            </w:r>
          </w:p>
        </w:tc>
        <w:tc>
          <w:tcPr>
            <w:tcW w:w="176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Перечисление ежемесячных взносов в фонд капитального ремонта общего имущества в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многоквартирном доме на счет регионального оператора</w:t>
            </w:r>
          </w:p>
        </w:tc>
        <w:tc>
          <w:tcPr>
            <w:tcW w:w="1158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1E4051" w:rsidRPr="00FB1608" w:rsidRDefault="00FB1608" w:rsidP="00FB16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58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1E4051" w:rsidRPr="001E602B" w:rsidRDefault="00FB1608" w:rsidP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B6588">
              <w:rPr>
                <w:rFonts w:ascii="Times New Roman" w:hAnsi="Times New Roman" w:cs="Times New Roman"/>
              </w:rPr>
              <w:t>,0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B61508">
            <w:r w:rsidRPr="001E602B">
              <w:t>3</w:t>
            </w:r>
          </w:p>
        </w:tc>
        <w:tc>
          <w:tcPr>
            <w:tcW w:w="1337" w:type="dxa"/>
          </w:tcPr>
          <w:p w:rsidR="00B61508" w:rsidRPr="00B61508" w:rsidRDefault="00B61508" w:rsidP="00B61508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1E4051" w:rsidRPr="001E602B" w:rsidRDefault="00B61508" w:rsidP="00B61508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в области коммунального </w:t>
            </w:r>
            <w:proofErr w:type="spell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хозяйсва</w:t>
            </w:r>
            <w:proofErr w:type="spellEnd"/>
          </w:p>
        </w:tc>
        <w:tc>
          <w:tcPr>
            <w:tcW w:w="1073" w:type="dxa"/>
            <w:gridSpan w:val="2"/>
          </w:tcPr>
          <w:p w:rsidR="001E4051" w:rsidRPr="001E602B" w:rsidRDefault="004B6588">
            <w:r>
              <w:t>2889,1</w:t>
            </w:r>
          </w:p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4B6588">
            <w:r>
              <w:t>2728,0</w:t>
            </w:r>
          </w:p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4B6588">
            <w:r>
              <w:t>94,4</w:t>
            </w:r>
          </w:p>
        </w:tc>
        <w:tc>
          <w:tcPr>
            <w:tcW w:w="1760" w:type="dxa"/>
            <w:gridSpan w:val="2"/>
          </w:tcPr>
          <w:p w:rsidR="00B61508" w:rsidRPr="00B61508" w:rsidRDefault="00B61508" w:rsidP="00B615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>банно-оздоровительными</w:t>
            </w:r>
            <w:proofErr w:type="gramEnd"/>
          </w:p>
          <w:p w:rsidR="001E4051" w:rsidRPr="001E602B" w:rsidRDefault="00B61508" w:rsidP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</w:t>
            </w:r>
          </w:p>
        </w:tc>
        <w:tc>
          <w:tcPr>
            <w:tcW w:w="1158" w:type="dxa"/>
            <w:gridSpan w:val="2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47" w:type="dxa"/>
            <w:gridSpan w:val="3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68" w:type="dxa"/>
          </w:tcPr>
          <w:p w:rsidR="001E4051" w:rsidRPr="001E602B" w:rsidRDefault="00B6150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76" w:type="dxa"/>
            <w:gridSpan w:val="2"/>
          </w:tcPr>
          <w:p w:rsidR="001E4051" w:rsidRPr="001E602B" w:rsidRDefault="005A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4539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Удовлетворение потребности населения в банно-оздоровительных  услугах (фактически  </w:t>
            </w:r>
            <w:proofErr w:type="spellStart"/>
            <w:r w:rsidRPr="001E602B">
              <w:rPr>
                <w:rFonts w:ascii="Times New Roman" w:hAnsi="Times New Roman" w:cs="Times New Roman"/>
                <w:lang w:eastAsia="ru-RU"/>
              </w:rPr>
              <w:t>помывок</w:t>
            </w:r>
            <w:proofErr w:type="spellEnd"/>
            <w:r w:rsidRPr="001E602B">
              <w:rPr>
                <w:rFonts w:ascii="Times New Roman" w:hAnsi="Times New Roman" w:cs="Times New Roman"/>
                <w:lang w:eastAsia="ru-RU"/>
              </w:rPr>
              <w:t>  к потребности)</w:t>
            </w: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1E4051" w:rsidRPr="001E602B" w:rsidRDefault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65691C">
            <w:r w:rsidRPr="001E602B">
              <w:t>4</w:t>
            </w:r>
          </w:p>
        </w:tc>
        <w:tc>
          <w:tcPr>
            <w:tcW w:w="1337" w:type="dxa"/>
          </w:tcPr>
          <w:p w:rsidR="0065691C" w:rsidRPr="0065691C" w:rsidRDefault="0065691C" w:rsidP="0065691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91C">
              <w:rPr>
                <w:rFonts w:ascii="Times New Roman" w:eastAsia="Times New Roman" w:hAnsi="Times New Roman" w:cs="Times New Roman"/>
                <w:lang w:eastAsia="ar-SA"/>
              </w:rPr>
              <w:t>Задача №4</w:t>
            </w:r>
          </w:p>
          <w:p w:rsidR="001E4051" w:rsidRPr="001E602B" w:rsidRDefault="0065691C" w:rsidP="0065691C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по благоустройству территории</w:t>
            </w:r>
          </w:p>
        </w:tc>
        <w:tc>
          <w:tcPr>
            <w:tcW w:w="1073" w:type="dxa"/>
            <w:gridSpan w:val="2"/>
          </w:tcPr>
          <w:p w:rsidR="001E4051" w:rsidRPr="001E602B" w:rsidRDefault="00A166F7">
            <w:r>
              <w:t>8278,0</w:t>
            </w:r>
          </w:p>
        </w:tc>
        <w:tc>
          <w:tcPr>
            <w:tcW w:w="1004" w:type="dxa"/>
            <w:gridSpan w:val="2"/>
          </w:tcPr>
          <w:p w:rsidR="001E4051" w:rsidRPr="001E602B" w:rsidRDefault="00A166F7">
            <w:r>
              <w:t>4186,0</w:t>
            </w:r>
          </w:p>
        </w:tc>
        <w:tc>
          <w:tcPr>
            <w:tcW w:w="981" w:type="dxa"/>
            <w:gridSpan w:val="2"/>
          </w:tcPr>
          <w:p w:rsidR="001E4051" w:rsidRPr="001E602B" w:rsidRDefault="00A166F7">
            <w:r>
              <w:t>7957,25</w:t>
            </w:r>
          </w:p>
        </w:tc>
        <w:tc>
          <w:tcPr>
            <w:tcW w:w="1276" w:type="dxa"/>
            <w:gridSpan w:val="2"/>
          </w:tcPr>
          <w:p w:rsidR="001E4051" w:rsidRPr="001E602B" w:rsidRDefault="00A166F7">
            <w:r>
              <w:t>4186,0</w:t>
            </w:r>
          </w:p>
        </w:tc>
        <w:tc>
          <w:tcPr>
            <w:tcW w:w="1237" w:type="dxa"/>
            <w:gridSpan w:val="2"/>
          </w:tcPr>
          <w:p w:rsidR="001E4051" w:rsidRPr="001E602B" w:rsidRDefault="00A166F7">
            <w:r>
              <w:t>97,4</w:t>
            </w:r>
          </w:p>
        </w:tc>
        <w:tc>
          <w:tcPr>
            <w:tcW w:w="176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Обеспеченность необходимой площади освещением</w:t>
            </w: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691C" w:rsidRPr="001E60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</w:tcPr>
          <w:p w:rsidR="001E4051" w:rsidRPr="001E602B" w:rsidRDefault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5691C" w:rsidRPr="001E60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6" w:type="dxa"/>
            <w:gridSpan w:val="2"/>
          </w:tcPr>
          <w:p w:rsidR="001E4051" w:rsidRPr="001E602B" w:rsidRDefault="00A166F7" w:rsidP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16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Наименьший процент одновременного горения ламп установок наружного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освещения, отмеченный за год</w:t>
            </w: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691C"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1E4051" w:rsidRPr="001E602B" w:rsidRDefault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691C"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</w:tcPr>
          <w:p w:rsidR="001E4051" w:rsidRPr="001E602B" w:rsidRDefault="00FB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66F7">
              <w:rPr>
                <w:rFonts w:ascii="Times New Roman" w:hAnsi="Times New Roman" w:cs="Times New Roman"/>
              </w:rPr>
              <w:t>5,0</w:t>
            </w:r>
          </w:p>
        </w:tc>
      </w:tr>
      <w:tr w:rsidR="001E4051" w:rsidTr="001B1825">
        <w:trPr>
          <w:trHeight w:val="561"/>
        </w:trPr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7644EB" w:rsidRPr="001E602B" w:rsidRDefault="007644EB" w:rsidP="007644EB">
            <w:pPr>
              <w:rPr>
                <w:rFonts w:ascii="Times New Roman" w:hAnsi="Times New Roman" w:cs="Times New Roman"/>
                <w:lang w:eastAsia="ru-RU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сухих сучьев</w:t>
            </w:r>
          </w:p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6" w:type="dxa"/>
            <w:gridSpan w:val="2"/>
          </w:tcPr>
          <w:p w:rsidR="001E4051" w:rsidRPr="001E602B" w:rsidRDefault="0065691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больных, аварийных и сухостойных деревьев по плану и заявкам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1E4051" w:rsidRPr="001E602B" w:rsidRDefault="003E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gridSpan w:val="2"/>
          </w:tcPr>
          <w:p w:rsidR="001E4051" w:rsidRPr="00BF7751" w:rsidRDefault="00B8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Остаточная засоренность территории после выполнения работ по санитарной очистке и ручной уборке  территории (наличие элементов мусора)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Баллы по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пятибальной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системе 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Химическая обработка борщевика Сосновского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gridSpan w:val="3"/>
          </w:tcPr>
          <w:p w:rsidR="001E4051" w:rsidRPr="001E602B" w:rsidRDefault="0009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476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212,1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Сбор и вывоз ТБО с несанкционированных свалок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68" w:type="dxa"/>
          </w:tcPr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76" w:type="dxa"/>
            <w:gridSpan w:val="2"/>
          </w:tcPr>
          <w:p w:rsidR="001E4051" w:rsidRPr="001E602B" w:rsidRDefault="005C0794" w:rsidP="0009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922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092290">
              <w:rPr>
                <w:rFonts w:ascii="Times New Roman" w:hAnsi="Times New Roman" w:cs="Times New Roman"/>
              </w:rPr>
              <w:t>5</w:t>
            </w:r>
          </w:p>
        </w:tc>
      </w:tr>
      <w:tr w:rsidR="001E4051" w:rsidTr="001B1825">
        <w:tc>
          <w:tcPr>
            <w:tcW w:w="675" w:type="dxa"/>
          </w:tcPr>
          <w:p w:rsidR="001E4051" w:rsidRPr="001E602B" w:rsidRDefault="001E4051"/>
        </w:tc>
        <w:tc>
          <w:tcPr>
            <w:tcW w:w="1337" w:type="dxa"/>
          </w:tcPr>
          <w:p w:rsidR="001E4051" w:rsidRPr="001E602B" w:rsidRDefault="001E4051"/>
        </w:tc>
        <w:tc>
          <w:tcPr>
            <w:tcW w:w="1073" w:type="dxa"/>
            <w:gridSpan w:val="2"/>
          </w:tcPr>
          <w:p w:rsidR="001E4051" w:rsidRPr="001E602B" w:rsidRDefault="001E4051"/>
        </w:tc>
        <w:tc>
          <w:tcPr>
            <w:tcW w:w="1004" w:type="dxa"/>
            <w:gridSpan w:val="2"/>
          </w:tcPr>
          <w:p w:rsidR="001E4051" w:rsidRPr="001E602B" w:rsidRDefault="001E4051"/>
        </w:tc>
        <w:tc>
          <w:tcPr>
            <w:tcW w:w="981" w:type="dxa"/>
            <w:gridSpan w:val="2"/>
          </w:tcPr>
          <w:p w:rsidR="001E4051" w:rsidRPr="001E602B" w:rsidRDefault="001E4051"/>
        </w:tc>
        <w:tc>
          <w:tcPr>
            <w:tcW w:w="1276" w:type="dxa"/>
            <w:gridSpan w:val="2"/>
          </w:tcPr>
          <w:p w:rsidR="001E4051" w:rsidRPr="001E602B" w:rsidRDefault="001E4051"/>
        </w:tc>
        <w:tc>
          <w:tcPr>
            <w:tcW w:w="1237" w:type="dxa"/>
            <w:gridSpan w:val="2"/>
          </w:tcPr>
          <w:p w:rsidR="001E4051" w:rsidRPr="001E602B" w:rsidRDefault="001E4051"/>
        </w:tc>
        <w:tc>
          <w:tcPr>
            <w:tcW w:w="1760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Уборка и вывоз мусора с территории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общественных кладбищ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lastRenderedPageBreak/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76" w:type="dxa"/>
            <w:gridSpan w:val="2"/>
          </w:tcPr>
          <w:p w:rsidR="001E4051" w:rsidRPr="001B1825" w:rsidRDefault="007644EB" w:rsidP="00092290">
            <w:pPr>
              <w:rPr>
                <w:rFonts w:ascii="Times New Roman" w:hAnsi="Times New Roman" w:cs="Times New Roman"/>
                <w:lang w:val="en-US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  <w:r w:rsidR="005C0794">
              <w:rPr>
                <w:rFonts w:ascii="Times New Roman" w:hAnsi="Times New Roman" w:cs="Times New Roman"/>
              </w:rPr>
              <w:t>7</w:t>
            </w:r>
            <w:r w:rsidR="00092290">
              <w:rPr>
                <w:rFonts w:ascii="Times New Roman" w:hAnsi="Times New Roman" w:cs="Times New Roman"/>
              </w:rPr>
              <w:t>2</w:t>
            </w:r>
            <w:r w:rsidR="005C0794">
              <w:rPr>
                <w:rFonts w:ascii="Times New Roman" w:hAnsi="Times New Roman" w:cs="Times New Roman"/>
              </w:rPr>
              <w:t>,</w:t>
            </w:r>
            <w:r w:rsidR="00092290">
              <w:rPr>
                <w:rFonts w:ascii="Times New Roman" w:hAnsi="Times New Roman" w:cs="Times New Roman"/>
              </w:rPr>
              <w:t>5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37" w:type="dxa"/>
          </w:tcPr>
          <w:p w:rsidR="007644EB" w:rsidRPr="007644EB" w:rsidRDefault="007644EB" w:rsidP="007644E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Задача №5</w:t>
            </w:r>
          </w:p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Выполнение работ по содержанию и ремонту дорог местного значения и уличной дорожной сети (внутриквартальных проездов)</w:t>
            </w:r>
          </w:p>
        </w:tc>
        <w:tc>
          <w:tcPr>
            <w:tcW w:w="1073" w:type="dxa"/>
            <w:gridSpan w:val="2"/>
          </w:tcPr>
          <w:p w:rsidR="001E4051" w:rsidRPr="001E602B" w:rsidRDefault="005C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5960,76</w:t>
            </w:r>
          </w:p>
        </w:tc>
        <w:tc>
          <w:tcPr>
            <w:tcW w:w="1004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981" w:type="dxa"/>
            <w:gridSpan w:val="2"/>
          </w:tcPr>
          <w:p w:rsidR="001E4051" w:rsidRPr="001E602B" w:rsidRDefault="005C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5021,49</w:t>
            </w:r>
          </w:p>
        </w:tc>
        <w:tc>
          <w:tcPr>
            <w:tcW w:w="1276" w:type="dxa"/>
            <w:gridSpan w:val="2"/>
          </w:tcPr>
          <w:p w:rsidR="001E4051" w:rsidRPr="001E602B" w:rsidRDefault="005C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1237" w:type="dxa"/>
            <w:gridSpan w:val="2"/>
          </w:tcPr>
          <w:p w:rsidR="001E4051" w:rsidRPr="001E602B" w:rsidRDefault="005C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760" w:type="dxa"/>
            <w:gridSpan w:val="2"/>
          </w:tcPr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4EB">
              <w:rPr>
                <w:rFonts w:ascii="Times New Roman" w:eastAsia="Times New Roman" w:hAnsi="Times New Roman" w:cs="Times New Roman"/>
                <w:lang w:eastAsia="ru-RU"/>
              </w:rPr>
              <w:t>Суммарная площадь участков автомобильных дорог общего</w:t>
            </w:r>
          </w:p>
          <w:p w:rsidR="001E4051" w:rsidRPr="001E602B" w:rsidRDefault="007644EB" w:rsidP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местного значения с асфальтобетонным покрытием, 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в эксплуатацию после ремонта.</w:t>
            </w:r>
          </w:p>
        </w:tc>
        <w:tc>
          <w:tcPr>
            <w:tcW w:w="1158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368" w:type="dxa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476" w:type="dxa"/>
            <w:gridSpan w:val="2"/>
          </w:tcPr>
          <w:p w:rsidR="001E4051" w:rsidRPr="001E602B" w:rsidRDefault="007644E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4750,0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комплекс </w:t>
            </w:r>
          </w:p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работ по ремонту   тротуаров и</w:t>
            </w:r>
          </w:p>
          <w:p w:rsidR="007644EB" w:rsidRPr="007644EB" w:rsidRDefault="007644EB" w:rsidP="007644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улучшить их </w:t>
            </w:r>
          </w:p>
          <w:p w:rsidR="001E4051" w:rsidRPr="001E602B" w:rsidRDefault="007644EB" w:rsidP="0009535F">
            <w:pPr>
              <w:rPr>
                <w:rFonts w:ascii="Times New Roman" w:hAnsi="Times New Roman" w:cs="Times New Roman"/>
              </w:rPr>
            </w:pPr>
            <w:proofErr w:type="gramStart"/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транспортно-эксплуатационное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состояния</w:t>
            </w:r>
          </w:p>
        </w:tc>
        <w:tc>
          <w:tcPr>
            <w:tcW w:w="1158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</w:t>
            </w:r>
            <w:proofErr w:type="gramStart"/>
            <w:r w:rsidRPr="001E60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47" w:type="dxa"/>
            <w:gridSpan w:val="3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368" w:type="dxa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476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725,0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1E4051" w:rsidRPr="001E602B" w:rsidRDefault="0009535F" w:rsidP="0009535F">
            <w:pPr>
              <w:rPr>
                <w:rFonts w:ascii="Times New Roman" w:hAnsi="Times New Roman" w:cs="Times New Roman"/>
              </w:rPr>
            </w:pPr>
            <w:r w:rsidRPr="0009535F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отремонтированных участков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муниципальных автомобильных дорог  с гр</w:t>
            </w:r>
            <w:r w:rsidRPr="001E602B">
              <w:rPr>
                <w:rFonts w:ascii="Times New Roman" w:hAnsi="Times New Roman" w:cs="Times New Roman"/>
                <w:lang w:eastAsia="ru-RU"/>
              </w:rPr>
              <w:t>унтощебеночным   покрытием</w:t>
            </w:r>
          </w:p>
        </w:tc>
        <w:tc>
          <w:tcPr>
            <w:tcW w:w="1158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368" w:type="dxa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76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360,0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09535F" w:rsidRPr="0009535F" w:rsidRDefault="0009535F" w:rsidP="000953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35F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участков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автомобильных дорог  под зимнее содержание</w:t>
            </w:r>
          </w:p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Км</w:t>
            </w:r>
            <w:proofErr w:type="gram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:rsidR="001E4051" w:rsidRPr="001E602B" w:rsidRDefault="0009535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6" w:type="dxa"/>
            <w:gridSpan w:val="2"/>
          </w:tcPr>
          <w:p w:rsidR="001E4051" w:rsidRPr="001E602B" w:rsidRDefault="0009535F" w:rsidP="00C12F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  <w:r w:rsidR="00C12F03">
              <w:rPr>
                <w:rFonts w:ascii="Times New Roman" w:hAnsi="Times New Roman" w:cs="Times New Roman"/>
              </w:rPr>
              <w:t>2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158" w:type="dxa"/>
            <w:gridSpan w:val="2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1E4051" w:rsidRPr="001B1825" w:rsidRDefault="001B1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8" w:type="dxa"/>
          </w:tcPr>
          <w:p w:rsidR="001E4051" w:rsidRPr="001B1825" w:rsidRDefault="001B1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6" w:type="dxa"/>
            <w:gridSpan w:val="2"/>
          </w:tcPr>
          <w:p w:rsidR="001E4051" w:rsidRPr="001E602B" w:rsidRDefault="00044FF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0</w:t>
            </w:r>
          </w:p>
        </w:tc>
      </w:tr>
      <w:tr w:rsidR="00727F5D" w:rsidRPr="004F2A9B" w:rsidTr="001B1825">
        <w:tc>
          <w:tcPr>
            <w:tcW w:w="14992" w:type="dxa"/>
            <w:gridSpan w:val="22"/>
          </w:tcPr>
          <w:p w:rsidR="00727F5D" w:rsidRPr="001E602B" w:rsidRDefault="00727F5D" w:rsidP="00F82F01">
            <w:pPr>
              <w:rPr>
                <w:rFonts w:ascii="Times New Roman" w:hAnsi="Times New Roman" w:cs="Times New Roman"/>
              </w:rPr>
            </w:pPr>
            <w:r w:rsidRPr="00076987">
              <w:rPr>
                <w:rFonts w:ascii="Times New Roman" w:hAnsi="Times New Roman" w:cs="Times New Roman"/>
              </w:rPr>
              <w:t>Вывод: Индикаторы подпрограммы исполнены</w:t>
            </w:r>
            <w:proofErr w:type="gramStart"/>
            <w:r w:rsidRPr="00076987">
              <w:rPr>
                <w:rFonts w:ascii="Times New Roman" w:hAnsi="Times New Roman" w:cs="Times New Roman"/>
              </w:rPr>
              <w:t xml:space="preserve">   ,</w:t>
            </w:r>
            <w:proofErr w:type="gramEnd"/>
            <w:r w:rsidRPr="00076987">
              <w:rPr>
                <w:rFonts w:ascii="Times New Roman" w:hAnsi="Times New Roman" w:cs="Times New Roman"/>
              </w:rPr>
              <w:t>в результате расчетов   согласно методики  оценки эффективности  подпрограмм индекс результативности  подпрограммы -  0,</w:t>
            </w:r>
            <w:r w:rsidR="00F82F01">
              <w:rPr>
                <w:rFonts w:ascii="Times New Roman" w:hAnsi="Times New Roman" w:cs="Times New Roman"/>
              </w:rPr>
              <w:t>8</w:t>
            </w:r>
            <w:r w:rsidRPr="00076987">
              <w:rPr>
                <w:rFonts w:ascii="Times New Roman" w:hAnsi="Times New Roman" w:cs="Times New Roman"/>
              </w:rPr>
              <w:t xml:space="preserve">    ,а индекс эффективности -1,таким образом ,подпрограмма имеет запланированный уровень эффективности</w:t>
            </w:r>
          </w:p>
        </w:tc>
      </w:tr>
      <w:tr w:rsidR="005E235B" w:rsidRPr="004F2A9B" w:rsidTr="001B1825">
        <w:tc>
          <w:tcPr>
            <w:tcW w:w="14992" w:type="dxa"/>
            <w:gridSpan w:val="22"/>
          </w:tcPr>
          <w:p w:rsidR="005E235B" w:rsidRPr="005E235B" w:rsidRDefault="005E235B" w:rsidP="005E2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5E235B" w:rsidRPr="005E235B" w:rsidRDefault="005E235B" w:rsidP="005E2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«Стимулирование экономической активности на территории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Елизаветинского сельского поселения 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E235B" w:rsidRPr="001E602B" w:rsidRDefault="005E235B">
            <w:pPr>
              <w:rPr>
                <w:rFonts w:ascii="Times New Roman" w:hAnsi="Times New Roman" w:cs="Times New Roman"/>
              </w:rPr>
            </w:pP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7" w:type="dxa"/>
          </w:tcPr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  <w:r w:rsidR="001B182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 xml:space="preserve">№1 </w:t>
            </w:r>
          </w:p>
          <w:p w:rsidR="001E4051" w:rsidRPr="001B1825" w:rsidRDefault="001B1825" w:rsidP="005E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  и регулирование отношений по муниципальной собственности</w:t>
            </w:r>
          </w:p>
        </w:tc>
        <w:tc>
          <w:tcPr>
            <w:tcW w:w="1073" w:type="dxa"/>
            <w:gridSpan w:val="2"/>
          </w:tcPr>
          <w:p w:rsidR="001E4051" w:rsidRPr="001E602B" w:rsidRDefault="0097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97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97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76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158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:rsidR="001E4051" w:rsidRPr="001E602B" w:rsidRDefault="003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1E4051" w:rsidRPr="001E602B" w:rsidRDefault="003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</w:tcPr>
          <w:p w:rsidR="001E4051" w:rsidRPr="001E602B" w:rsidRDefault="003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7" w:type="dxa"/>
          </w:tcPr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1E4051" w:rsidRPr="001E602B" w:rsidRDefault="005E235B" w:rsidP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Ресурсная поддержка 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073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42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42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Оказание консультативных услуг </w:t>
            </w:r>
            <w:r w:rsidRPr="001E602B">
              <w:rPr>
                <w:rFonts w:ascii="Times New Roman" w:hAnsi="Times New Roman" w:cs="Times New Roman"/>
              </w:rPr>
              <w:lastRenderedPageBreak/>
              <w:t>предпринимателям</w:t>
            </w:r>
          </w:p>
        </w:tc>
        <w:tc>
          <w:tcPr>
            <w:tcW w:w="1158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7" w:type="dxa"/>
            <w:gridSpan w:val="3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1E4051" w:rsidRPr="001E602B" w:rsidRDefault="0042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1E4051" w:rsidRPr="004F2A9B" w:rsidTr="001B1825">
        <w:tc>
          <w:tcPr>
            <w:tcW w:w="675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37" w:type="dxa"/>
          </w:tcPr>
          <w:p w:rsidR="005E235B" w:rsidRPr="005E235B" w:rsidRDefault="005E235B" w:rsidP="005E23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1E4051" w:rsidRPr="001E602B" w:rsidRDefault="005E235B" w:rsidP="00E71694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Снижение напряженности на рынке труда</w:t>
            </w:r>
          </w:p>
        </w:tc>
        <w:tc>
          <w:tcPr>
            <w:tcW w:w="1073" w:type="dxa"/>
            <w:gridSpan w:val="2"/>
          </w:tcPr>
          <w:p w:rsidR="001E4051" w:rsidRPr="001E602B" w:rsidRDefault="0042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26,53</w:t>
            </w:r>
          </w:p>
        </w:tc>
        <w:tc>
          <w:tcPr>
            <w:tcW w:w="1004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26,5</w:t>
            </w:r>
            <w:r w:rsidR="00423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1E4051" w:rsidRPr="001E602B" w:rsidRDefault="001E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E4051" w:rsidRPr="001E602B" w:rsidRDefault="0042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60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158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47" w:type="dxa"/>
            <w:gridSpan w:val="3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gridSpan w:val="2"/>
          </w:tcPr>
          <w:p w:rsidR="001E4051" w:rsidRPr="001E602B" w:rsidRDefault="005E23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</w:tr>
      <w:tr w:rsidR="001D482A" w:rsidRPr="004F2A9B" w:rsidTr="001B1825">
        <w:tc>
          <w:tcPr>
            <w:tcW w:w="14992" w:type="dxa"/>
            <w:gridSpan w:val="22"/>
          </w:tcPr>
          <w:p w:rsidR="001D482A" w:rsidRPr="001E602B" w:rsidRDefault="001D482A" w:rsidP="006B1E7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 подпрограммы исполнены 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 xml:space="preserve">в результате расчетов   согласно методики  оценки эффективности  подпрограмм индекс результативности  подпрограммы -  </w:t>
            </w:r>
            <w:r w:rsidR="006B1E71">
              <w:rPr>
                <w:rFonts w:ascii="Times New Roman" w:hAnsi="Times New Roman" w:cs="Times New Roman"/>
              </w:rPr>
              <w:t>0,9</w:t>
            </w:r>
            <w:r w:rsidRPr="001E602B">
              <w:rPr>
                <w:rFonts w:ascii="Times New Roman" w:hAnsi="Times New Roman" w:cs="Times New Roman"/>
              </w:rPr>
              <w:t xml:space="preserve">  ,а индекс эффективности -1,таким образом ,подпрограмма имеет </w:t>
            </w:r>
            <w:r w:rsidR="006B1E71">
              <w:rPr>
                <w:rFonts w:ascii="Times New Roman" w:hAnsi="Times New Roman" w:cs="Times New Roman"/>
              </w:rPr>
              <w:t xml:space="preserve"> запланированный</w:t>
            </w:r>
            <w:r w:rsidRPr="001E602B">
              <w:rPr>
                <w:rFonts w:ascii="Times New Roman" w:hAnsi="Times New Roman" w:cs="Times New Roman"/>
              </w:rPr>
              <w:t xml:space="preserve"> уровень эффективности</w:t>
            </w:r>
          </w:p>
        </w:tc>
      </w:tr>
      <w:tr w:rsidR="00081403" w:rsidRPr="004F2A9B" w:rsidTr="001B1825">
        <w:tc>
          <w:tcPr>
            <w:tcW w:w="14992" w:type="dxa"/>
            <w:gridSpan w:val="22"/>
          </w:tcPr>
          <w:p w:rsidR="00081403" w:rsidRPr="00081403" w:rsidRDefault="00081403" w:rsidP="0008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081403" w:rsidRPr="00081403" w:rsidRDefault="00081403" w:rsidP="0008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на территории  муниципального образования</w:t>
            </w:r>
            <w:r w:rsidRPr="0008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Елизаветинского сельского поселения »</w:t>
            </w:r>
          </w:p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081403" w:rsidRPr="00081403" w:rsidRDefault="00081403" w:rsidP="0008140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</w:p>
        </w:tc>
        <w:tc>
          <w:tcPr>
            <w:tcW w:w="1232" w:type="dxa"/>
            <w:gridSpan w:val="2"/>
          </w:tcPr>
          <w:p w:rsidR="00081403" w:rsidRPr="001E602B" w:rsidRDefault="00D45E14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57,80</w:t>
            </w:r>
          </w:p>
        </w:tc>
        <w:tc>
          <w:tcPr>
            <w:tcW w:w="1232" w:type="dxa"/>
            <w:gridSpan w:val="2"/>
          </w:tcPr>
          <w:p w:rsidR="00081403" w:rsidRPr="001E602B" w:rsidRDefault="0092602C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32" w:type="dxa"/>
            <w:gridSpan w:val="2"/>
          </w:tcPr>
          <w:p w:rsidR="00081403" w:rsidRPr="001E602B" w:rsidRDefault="00D45E14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036" w:type="dxa"/>
            <w:gridSpan w:val="2"/>
          </w:tcPr>
          <w:p w:rsidR="00081403" w:rsidRDefault="0092602C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92602C" w:rsidRPr="001E602B" w:rsidRDefault="0092602C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423476" w:rsidP="00D4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D45E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организованных и проведенных массовых физкультурно-спортивных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gridSpan w:val="3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:rsidR="00081403" w:rsidRPr="001E602B" w:rsidRDefault="0042347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числа жителей участвующих в официальны</w:t>
            </w:r>
            <w:r w:rsidRPr="001E602B">
              <w:rPr>
                <w:rFonts w:ascii="Times New Roman" w:hAnsi="Times New Roman" w:cs="Times New Roman"/>
              </w:rPr>
              <w:lastRenderedPageBreak/>
              <w:t>х спортивно-массовых мероприятиях различного уровня</w:t>
            </w:r>
          </w:p>
        </w:tc>
        <w:tc>
          <w:tcPr>
            <w:tcW w:w="1134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17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38" w:type="dxa"/>
            <w:gridSpan w:val="3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39" w:type="dxa"/>
          </w:tcPr>
          <w:p w:rsidR="00081403" w:rsidRPr="001E602B" w:rsidRDefault="003F4E62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4F2A9B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9" w:type="dxa"/>
            <w:gridSpan w:val="2"/>
          </w:tcPr>
          <w:p w:rsidR="00081403" w:rsidRPr="00081403" w:rsidRDefault="00081403" w:rsidP="0008140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Трудоустройство несовершеннолетних граждан в летний период</w:t>
            </w:r>
          </w:p>
        </w:tc>
        <w:tc>
          <w:tcPr>
            <w:tcW w:w="1232" w:type="dxa"/>
            <w:gridSpan w:val="2"/>
          </w:tcPr>
          <w:p w:rsidR="00081403" w:rsidRPr="001E602B" w:rsidRDefault="0092602C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194,04</w:t>
            </w:r>
          </w:p>
        </w:tc>
        <w:tc>
          <w:tcPr>
            <w:tcW w:w="1232" w:type="dxa"/>
            <w:gridSpan w:val="2"/>
          </w:tcPr>
          <w:p w:rsidR="00081403" w:rsidRPr="001E602B" w:rsidRDefault="0092602C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1232" w:type="dxa"/>
            <w:gridSpan w:val="2"/>
          </w:tcPr>
          <w:p w:rsidR="00081403" w:rsidRPr="001E602B" w:rsidRDefault="00B308C2" w:rsidP="00D45E14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194,0</w:t>
            </w:r>
            <w:r w:rsidR="00D45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gridSpan w:val="2"/>
          </w:tcPr>
          <w:p w:rsidR="00081403" w:rsidRPr="001E602B" w:rsidRDefault="00B308C2" w:rsidP="00D45E14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26,</w:t>
            </w:r>
            <w:r w:rsidR="00D45E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</w:tcPr>
          <w:p w:rsidR="00081403" w:rsidRPr="001E602B" w:rsidRDefault="00D45E14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несовершенолетних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E602B">
              <w:rPr>
                <w:rFonts w:ascii="Times New Roman" w:hAnsi="Times New Roman" w:cs="Times New Roman"/>
              </w:rPr>
              <w:t>,з</w:t>
            </w:r>
            <w:proofErr w:type="gramEnd"/>
            <w:r w:rsidRPr="001E602B">
              <w:rPr>
                <w:rFonts w:ascii="Times New Roman" w:hAnsi="Times New Roman" w:cs="Times New Roman"/>
              </w:rPr>
              <w:t>адействованных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прогроамме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занятости</w:t>
            </w:r>
          </w:p>
        </w:tc>
        <w:tc>
          <w:tcPr>
            <w:tcW w:w="1134" w:type="dxa"/>
            <w:gridSpan w:val="2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dxa"/>
            <w:gridSpan w:val="3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:rsidR="00081403" w:rsidRPr="001E602B" w:rsidRDefault="0000375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16</w:t>
            </w:r>
          </w:p>
        </w:tc>
      </w:tr>
      <w:tr w:rsidR="00533A83" w:rsidRPr="004F2A9B" w:rsidTr="001B1825">
        <w:tc>
          <w:tcPr>
            <w:tcW w:w="14992" w:type="dxa"/>
            <w:gridSpan w:val="22"/>
          </w:tcPr>
          <w:p w:rsidR="00533A83" w:rsidRPr="001E602B" w:rsidRDefault="00533A83" w:rsidP="00DE3FD6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 подпрограммы исполнены 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>в результате расчетов   согласно методики  оценки эффективности  подпрограмм индекс результативности  подпрограммы -  1,0    ,а индекс эффективности -1,таким образом ,подпрограмма имеет высокий   уровень эффективности</w:t>
            </w:r>
          </w:p>
        </w:tc>
      </w:tr>
      <w:tr w:rsidR="00533A83" w:rsidRPr="004F2A9B" w:rsidTr="001B1825">
        <w:tc>
          <w:tcPr>
            <w:tcW w:w="14992" w:type="dxa"/>
            <w:gridSpan w:val="22"/>
          </w:tcPr>
          <w:p w:rsidR="00533A83" w:rsidRPr="00533A83" w:rsidRDefault="00533A83" w:rsidP="00533A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533A83" w:rsidRPr="001E602B" w:rsidRDefault="00533A83" w:rsidP="00863C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безопасности на территории муниципального образования Елиз</w:t>
            </w:r>
            <w:r w:rsidR="00863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аветинского сельского поселения»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533A83" w:rsidRPr="00533A83" w:rsidRDefault="00533A83" w:rsidP="00533A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081403" w:rsidRPr="001E602B" w:rsidRDefault="00533A83" w:rsidP="00533A8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1232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262,98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247,98</w:t>
            </w: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8" w:type="dxa"/>
            <w:gridSpan w:val="2"/>
          </w:tcPr>
          <w:p w:rsidR="00081403" w:rsidRPr="001E602B" w:rsidRDefault="00533A83" w:rsidP="00533A8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Очистка  противопожарных водоемов водоснабжения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д</w:t>
            </w:r>
            <w:proofErr w:type="gramStart"/>
            <w:r w:rsidRPr="001E602B">
              <w:rPr>
                <w:rFonts w:ascii="Times New Roman" w:hAnsi="Times New Roman" w:cs="Times New Roman"/>
              </w:rPr>
              <w:t>.Л</w:t>
            </w:r>
            <w:proofErr w:type="gramEnd"/>
            <w:r w:rsidRPr="001E602B">
              <w:rPr>
                <w:rFonts w:ascii="Times New Roman" w:hAnsi="Times New Roman" w:cs="Times New Roman"/>
              </w:rPr>
              <w:t>уйсковицы</w:t>
            </w:r>
            <w:proofErr w:type="spellEnd"/>
            <w:r w:rsidRPr="001E602B">
              <w:rPr>
                <w:rFonts w:ascii="Times New Roman" w:hAnsi="Times New Roman" w:cs="Times New Roman"/>
              </w:rPr>
              <w:t>, и п Елизаветино</w:t>
            </w:r>
          </w:p>
        </w:tc>
        <w:tc>
          <w:tcPr>
            <w:tcW w:w="1134" w:type="dxa"/>
            <w:gridSpan w:val="2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081403" w:rsidRPr="001E602B" w:rsidRDefault="007673AC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33A83" w:rsidRPr="00533A83" w:rsidRDefault="00533A83" w:rsidP="00533A8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Приобретение средств защиты</w:t>
            </w:r>
          </w:p>
          <w:p w:rsidR="00081403" w:rsidRPr="001E602B" w:rsidRDefault="00533A83" w:rsidP="00533A83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(воздуходувки</w:t>
            </w:r>
            <w:proofErr w:type="gramEnd"/>
          </w:p>
        </w:tc>
        <w:tc>
          <w:tcPr>
            <w:tcW w:w="1134" w:type="dxa"/>
            <w:gridSpan w:val="2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081403" w:rsidRPr="001E602B" w:rsidRDefault="00533A83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</w:tr>
      <w:tr w:rsidR="001B1825" w:rsidRPr="004F2A9B" w:rsidTr="001B1825">
        <w:tc>
          <w:tcPr>
            <w:tcW w:w="675" w:type="dxa"/>
          </w:tcPr>
          <w:p w:rsidR="001B1825" w:rsidRPr="001E602B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1B1825" w:rsidRPr="00B308C2" w:rsidRDefault="001B1825" w:rsidP="00B308C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2" w:type="dxa"/>
            <w:gridSpan w:val="2"/>
          </w:tcPr>
          <w:p w:rsidR="001B1825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1B1825" w:rsidRPr="001E602B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1B1825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1B1825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B1825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B1825" w:rsidRPr="001E602B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чердачного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помещения противопожарными средствами </w:t>
            </w:r>
          </w:p>
        </w:tc>
        <w:tc>
          <w:tcPr>
            <w:tcW w:w="1134" w:type="dxa"/>
            <w:gridSpan w:val="2"/>
          </w:tcPr>
          <w:p w:rsidR="001B1825" w:rsidRPr="001E602B" w:rsidRDefault="001B1825" w:rsidP="000814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1B1825" w:rsidRPr="001E602B" w:rsidRDefault="001B1825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1B1825" w:rsidRPr="001E602B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1B1825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9" w:type="dxa"/>
            <w:gridSpan w:val="2"/>
          </w:tcPr>
          <w:p w:rsidR="00B308C2" w:rsidRPr="00B308C2" w:rsidRDefault="00B308C2" w:rsidP="00B308C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8C2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081403" w:rsidRPr="001E602B" w:rsidRDefault="00B308C2" w:rsidP="00B308C2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Совершенствование гражданской обороны, защиты населения и территорий Елизаветинского сельского поселения от чрезвычайных ситуаций</w:t>
            </w:r>
          </w:p>
        </w:tc>
        <w:tc>
          <w:tcPr>
            <w:tcW w:w="1232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6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gridSpan w:val="2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Приобретение  информационных материалов</w:t>
            </w:r>
          </w:p>
        </w:tc>
        <w:tc>
          <w:tcPr>
            <w:tcW w:w="1134" w:type="dxa"/>
            <w:gridSpan w:val="2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8" w:type="dxa"/>
            <w:gridSpan w:val="3"/>
          </w:tcPr>
          <w:p w:rsidR="00081403" w:rsidRPr="001E602B" w:rsidRDefault="00B308C2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9" w:type="dxa"/>
          </w:tcPr>
          <w:p w:rsidR="00081403" w:rsidRPr="001E602B" w:rsidRDefault="0044340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08C2" w:rsidRPr="004F2A9B" w:rsidTr="001B1825">
        <w:tc>
          <w:tcPr>
            <w:tcW w:w="14992" w:type="dxa"/>
            <w:gridSpan w:val="22"/>
          </w:tcPr>
          <w:p w:rsidR="00B308C2" w:rsidRPr="001E602B" w:rsidRDefault="00B308C2" w:rsidP="0018198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 подпрограммы исполнены 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 xml:space="preserve">в результате расчетов   согласно методики  оценки эффективности  подпрограмм индекс результативности  подпрограммы </w:t>
            </w:r>
            <w:r w:rsidRPr="00D5391C">
              <w:rPr>
                <w:rFonts w:ascii="Times New Roman" w:hAnsi="Times New Roman" w:cs="Times New Roman"/>
              </w:rPr>
              <w:t xml:space="preserve">-  </w:t>
            </w:r>
            <w:r w:rsidR="00D5391C">
              <w:rPr>
                <w:rFonts w:ascii="Times New Roman" w:hAnsi="Times New Roman" w:cs="Times New Roman"/>
              </w:rPr>
              <w:t>1,0</w:t>
            </w:r>
            <w:r w:rsidRPr="001E602B">
              <w:rPr>
                <w:rFonts w:ascii="Times New Roman" w:hAnsi="Times New Roman" w:cs="Times New Roman"/>
              </w:rPr>
              <w:t xml:space="preserve"> а индекс эффективности -1,таким образом ,подпрограмма имеет </w:t>
            </w:r>
            <w:r w:rsidR="008D7ED1">
              <w:rPr>
                <w:rFonts w:ascii="Times New Roman" w:hAnsi="Times New Roman" w:cs="Times New Roman"/>
              </w:rPr>
              <w:t>высокий</w:t>
            </w:r>
            <w:r w:rsidRPr="001E602B">
              <w:rPr>
                <w:rFonts w:ascii="Times New Roman" w:hAnsi="Times New Roman" w:cs="Times New Roman"/>
              </w:rPr>
              <w:t xml:space="preserve"> уровень эффективности</w:t>
            </w:r>
          </w:p>
        </w:tc>
      </w:tr>
      <w:tr w:rsidR="00D5009C" w:rsidRPr="004F2A9B" w:rsidTr="001B1825">
        <w:tc>
          <w:tcPr>
            <w:tcW w:w="14992" w:type="dxa"/>
            <w:gridSpan w:val="22"/>
          </w:tcPr>
          <w:p w:rsidR="00D5009C" w:rsidRPr="00D5009C" w:rsidRDefault="00D5009C" w:rsidP="00D50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D5009C" w:rsidRPr="00D5009C" w:rsidRDefault="00D5009C" w:rsidP="00D50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культуры, организация праздничных мероприятий на территории муниципаль</w:t>
            </w:r>
            <w:r w:rsidR="001B1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образования Елизаветинское сельское поселение»</w:t>
            </w:r>
          </w:p>
          <w:p w:rsidR="00D5009C" w:rsidRPr="001E602B" w:rsidRDefault="00D5009C" w:rsidP="00081403">
            <w:pPr>
              <w:rPr>
                <w:rFonts w:ascii="Times New Roman" w:hAnsi="Times New Roman" w:cs="Times New Roman"/>
              </w:rPr>
            </w:pP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D5009C" w:rsidRPr="00D5009C" w:rsidRDefault="00D5009C" w:rsidP="00D5009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09C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081403" w:rsidRPr="001E602B" w:rsidRDefault="00D5009C" w:rsidP="00D5009C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МКУК «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Елизаветинский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СКБК»</w:t>
            </w:r>
          </w:p>
        </w:tc>
        <w:tc>
          <w:tcPr>
            <w:tcW w:w="1232" w:type="dxa"/>
            <w:gridSpan w:val="2"/>
          </w:tcPr>
          <w:p w:rsidR="00081403" w:rsidRPr="001E602B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4874,0</w:t>
            </w:r>
          </w:p>
        </w:tc>
        <w:tc>
          <w:tcPr>
            <w:tcW w:w="1232" w:type="dxa"/>
            <w:gridSpan w:val="2"/>
          </w:tcPr>
          <w:p w:rsidR="00081403" w:rsidRPr="001E602B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1134,0</w:t>
            </w:r>
          </w:p>
        </w:tc>
        <w:tc>
          <w:tcPr>
            <w:tcW w:w="1232" w:type="dxa"/>
            <w:gridSpan w:val="2"/>
          </w:tcPr>
          <w:p w:rsidR="00081403" w:rsidRPr="001E602B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4518,71</w:t>
            </w:r>
          </w:p>
        </w:tc>
        <w:tc>
          <w:tcPr>
            <w:tcW w:w="1036" w:type="dxa"/>
            <w:gridSpan w:val="2"/>
          </w:tcPr>
          <w:p w:rsidR="00081403" w:rsidRPr="001E602B" w:rsidRDefault="001B1825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1134,00</w:t>
            </w:r>
          </w:p>
        </w:tc>
        <w:tc>
          <w:tcPr>
            <w:tcW w:w="850" w:type="dxa"/>
            <w:gridSpan w:val="2"/>
          </w:tcPr>
          <w:p w:rsidR="00081403" w:rsidRPr="001E602B" w:rsidRDefault="00796BF0" w:rsidP="001B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1B182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8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134" w:type="dxa"/>
            <w:gridSpan w:val="2"/>
          </w:tcPr>
          <w:p w:rsidR="00081403" w:rsidRPr="009F2264" w:rsidRDefault="009F2264" w:rsidP="000814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38" w:type="dxa"/>
            <w:gridSpan w:val="3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9" w:type="dxa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1,5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1403" w:rsidRPr="001E602B" w:rsidRDefault="00D5009C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Количество детей и взрослых,  посещающих творческие </w:t>
            </w:r>
            <w:r w:rsidRPr="001E602B">
              <w:rPr>
                <w:rFonts w:ascii="Times New Roman" w:hAnsi="Times New Roman" w:cs="Times New Roman"/>
              </w:rPr>
              <w:lastRenderedPageBreak/>
              <w:t>кружки разной тематики и секции дополнительного культурного образования в доме культуры</w:t>
            </w:r>
          </w:p>
        </w:tc>
        <w:tc>
          <w:tcPr>
            <w:tcW w:w="1134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17" w:type="dxa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8" w:type="dxa"/>
            <w:gridSpan w:val="3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39" w:type="dxa"/>
          </w:tcPr>
          <w:p w:rsidR="00081403" w:rsidRPr="009F2264" w:rsidRDefault="00221C80" w:rsidP="009F2264">
            <w:pPr>
              <w:rPr>
                <w:rFonts w:ascii="Times New Roman" w:hAnsi="Times New Roman" w:cs="Times New Roman"/>
                <w:lang w:val="en-US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  <w:r w:rsidR="009F226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проводимых культурных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81403" w:rsidRPr="001E602B" w:rsidRDefault="00221C80" w:rsidP="00221C8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8" w:type="dxa"/>
            <w:gridSpan w:val="3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39" w:type="dxa"/>
          </w:tcPr>
          <w:p w:rsidR="00081403" w:rsidRPr="009F2264" w:rsidRDefault="009F2264" w:rsidP="000814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081403" w:rsidRPr="004F2A9B" w:rsidTr="001B1825">
        <w:tc>
          <w:tcPr>
            <w:tcW w:w="675" w:type="dxa"/>
          </w:tcPr>
          <w:p w:rsidR="00081403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1F1017" w:rsidRPr="001F1017" w:rsidRDefault="001F1017" w:rsidP="001F101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1017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081403" w:rsidRPr="001E602B" w:rsidRDefault="001F1017" w:rsidP="001F1017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232" w:type="dxa"/>
            <w:gridSpan w:val="2"/>
          </w:tcPr>
          <w:p w:rsidR="00081403" w:rsidRPr="001E602B" w:rsidRDefault="001C37A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32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081403" w:rsidRPr="001E602B" w:rsidRDefault="001C37A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36" w:type="dxa"/>
            <w:gridSpan w:val="2"/>
          </w:tcPr>
          <w:p w:rsidR="00081403" w:rsidRPr="001E602B" w:rsidRDefault="00081403" w:rsidP="0008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81403" w:rsidRPr="001E602B" w:rsidRDefault="001C37A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Число организованных и проведенных поселением культурных мероприятий</w:t>
            </w:r>
          </w:p>
        </w:tc>
        <w:tc>
          <w:tcPr>
            <w:tcW w:w="1134" w:type="dxa"/>
            <w:gridSpan w:val="2"/>
          </w:tcPr>
          <w:p w:rsidR="00081403" w:rsidRPr="001E602B" w:rsidRDefault="00221C80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81403" w:rsidRPr="001E602B" w:rsidRDefault="00F804B8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gridSpan w:val="3"/>
          </w:tcPr>
          <w:p w:rsidR="00081403" w:rsidRPr="001E602B" w:rsidRDefault="00F804B8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9" w:type="dxa"/>
          </w:tcPr>
          <w:p w:rsidR="00081403" w:rsidRPr="001E602B" w:rsidRDefault="00F804B8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1C80" w:rsidRPr="004F2A9B" w:rsidTr="001B1825">
        <w:tc>
          <w:tcPr>
            <w:tcW w:w="675" w:type="dxa"/>
          </w:tcPr>
          <w:p w:rsidR="00221C80" w:rsidRPr="001E602B" w:rsidRDefault="001E602B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:rsidR="00221C80" w:rsidRPr="00221C80" w:rsidRDefault="00221C80" w:rsidP="00221C8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1C80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221C80" w:rsidRPr="001E602B" w:rsidRDefault="00221C80" w:rsidP="00221C8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по ремонту объектов  </w:t>
            </w:r>
            <w:proofErr w:type="spell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культуы</w:t>
            </w:r>
            <w:proofErr w:type="spellEnd"/>
          </w:p>
        </w:tc>
        <w:tc>
          <w:tcPr>
            <w:tcW w:w="1232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232" w:type="dxa"/>
            <w:gridSpan w:val="2"/>
          </w:tcPr>
          <w:p w:rsidR="00221C80" w:rsidRPr="001E602B" w:rsidRDefault="001F1017" w:rsidP="001C37A6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4597,</w:t>
            </w:r>
            <w:r w:rsidR="001C37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2" w:type="dxa"/>
            <w:gridSpan w:val="2"/>
          </w:tcPr>
          <w:p w:rsidR="00221C80" w:rsidRPr="001E602B" w:rsidRDefault="001C37A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345,27</w:t>
            </w:r>
          </w:p>
        </w:tc>
        <w:tc>
          <w:tcPr>
            <w:tcW w:w="1036" w:type="dxa"/>
            <w:gridSpan w:val="2"/>
          </w:tcPr>
          <w:p w:rsidR="00221C80" w:rsidRPr="001E602B" w:rsidRDefault="001C37A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4562,37</w:t>
            </w:r>
          </w:p>
        </w:tc>
        <w:tc>
          <w:tcPr>
            <w:tcW w:w="850" w:type="dxa"/>
            <w:gridSpan w:val="2"/>
          </w:tcPr>
          <w:p w:rsidR="00221C80" w:rsidRPr="001E602B" w:rsidRDefault="001C37A6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</w:tcPr>
          <w:p w:rsidR="00221C80" w:rsidRPr="001E602B" w:rsidRDefault="001F1017" w:rsidP="0008140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Выполнение работ по ремонту фасада здания дома культуры</w:t>
            </w:r>
          </w:p>
        </w:tc>
        <w:tc>
          <w:tcPr>
            <w:tcW w:w="1134" w:type="dxa"/>
            <w:gridSpan w:val="2"/>
          </w:tcPr>
          <w:p w:rsidR="00221C80" w:rsidRPr="001E602B" w:rsidRDefault="00F82F01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21C80" w:rsidRPr="001E602B" w:rsidRDefault="00F82F01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8" w:type="dxa"/>
            <w:gridSpan w:val="3"/>
          </w:tcPr>
          <w:p w:rsidR="00221C80" w:rsidRPr="001E602B" w:rsidRDefault="00F82F01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9" w:type="dxa"/>
          </w:tcPr>
          <w:p w:rsidR="00221C80" w:rsidRPr="001E602B" w:rsidRDefault="00F82F01" w:rsidP="0008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F2A9B" w:rsidRPr="004F2A9B" w:rsidTr="001B1825">
        <w:tc>
          <w:tcPr>
            <w:tcW w:w="14992" w:type="dxa"/>
            <w:gridSpan w:val="22"/>
          </w:tcPr>
          <w:p w:rsidR="004F2A9B" w:rsidRPr="001E602B" w:rsidRDefault="004F2A9B" w:rsidP="00927BA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 Индикаторы подпрограммы исполнены  полностью</w:t>
            </w:r>
            <w:proofErr w:type="gramStart"/>
            <w:r w:rsidRPr="001E60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602B">
              <w:rPr>
                <w:rFonts w:ascii="Times New Roman" w:hAnsi="Times New Roman" w:cs="Times New Roman"/>
              </w:rPr>
              <w:t xml:space="preserve">в результате расчетов   согласно методики  оценки эффективности  подпрограмм индекс результативности  подпрограммы -  </w:t>
            </w:r>
            <w:r w:rsidR="00927BAB">
              <w:rPr>
                <w:rFonts w:ascii="Times New Roman" w:hAnsi="Times New Roman" w:cs="Times New Roman"/>
              </w:rPr>
              <w:t>1</w:t>
            </w:r>
            <w:r w:rsidRPr="001E602B">
              <w:rPr>
                <w:rFonts w:ascii="Times New Roman" w:hAnsi="Times New Roman" w:cs="Times New Roman"/>
              </w:rPr>
              <w:t>,    ,а индекс эффективности -1,таким образом ,подпрограмма имеет</w:t>
            </w:r>
            <w:r w:rsidR="00927BAB">
              <w:rPr>
                <w:rFonts w:ascii="Times New Roman" w:hAnsi="Times New Roman" w:cs="Times New Roman"/>
              </w:rPr>
              <w:t xml:space="preserve"> высокий</w:t>
            </w:r>
            <w:r w:rsidRPr="001E602B">
              <w:rPr>
                <w:rFonts w:ascii="Times New Roman" w:hAnsi="Times New Roman" w:cs="Times New Roman"/>
              </w:rPr>
              <w:t xml:space="preserve">  уровень эффективности</w:t>
            </w:r>
          </w:p>
        </w:tc>
      </w:tr>
    </w:tbl>
    <w:p w:rsidR="00436C50" w:rsidRPr="004F2A9B" w:rsidRDefault="004F2A9B" w:rsidP="00081403">
      <w:pPr>
        <w:rPr>
          <w:rFonts w:ascii="Times New Roman" w:hAnsi="Times New Roman" w:cs="Times New Roman"/>
        </w:rPr>
      </w:pPr>
      <w:r w:rsidRPr="004F2A9B">
        <w:rPr>
          <w:rFonts w:ascii="Times New Roman" w:hAnsi="Times New Roman" w:cs="Times New Roman"/>
          <w:sz w:val="20"/>
          <w:szCs w:val="20"/>
        </w:rPr>
        <w:t>Вывод: Индикаторы программы исполнены   полностью</w:t>
      </w:r>
      <w:proofErr w:type="gramStart"/>
      <w:r w:rsidRPr="004F2A9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F2A9B">
        <w:rPr>
          <w:rFonts w:ascii="Times New Roman" w:hAnsi="Times New Roman" w:cs="Times New Roman"/>
          <w:sz w:val="20"/>
          <w:szCs w:val="20"/>
        </w:rPr>
        <w:t>в результате расчетов   согласно методики  оценки эффективности  подпрограмм индекс результативности  подпрограммы -  0,</w:t>
      </w:r>
      <w:r w:rsidR="00927BAB">
        <w:rPr>
          <w:rFonts w:ascii="Times New Roman" w:hAnsi="Times New Roman" w:cs="Times New Roman"/>
          <w:sz w:val="20"/>
          <w:szCs w:val="20"/>
        </w:rPr>
        <w:t>9</w:t>
      </w:r>
      <w:r w:rsidR="00F82F01">
        <w:rPr>
          <w:rFonts w:ascii="Times New Roman" w:hAnsi="Times New Roman" w:cs="Times New Roman"/>
          <w:sz w:val="20"/>
          <w:szCs w:val="20"/>
        </w:rPr>
        <w:t>4</w:t>
      </w:r>
      <w:r w:rsidRPr="004F2A9B">
        <w:rPr>
          <w:rFonts w:ascii="Times New Roman" w:hAnsi="Times New Roman" w:cs="Times New Roman"/>
          <w:sz w:val="20"/>
          <w:szCs w:val="20"/>
        </w:rPr>
        <w:t xml:space="preserve">    ,а индекс эффективности -1,таким образом ,программа имеет </w:t>
      </w:r>
      <w:r w:rsidR="00927BAB">
        <w:rPr>
          <w:rFonts w:ascii="Times New Roman" w:hAnsi="Times New Roman" w:cs="Times New Roman"/>
          <w:sz w:val="20"/>
          <w:szCs w:val="20"/>
        </w:rPr>
        <w:t>высокий</w:t>
      </w:r>
      <w:r w:rsidRPr="004F2A9B">
        <w:rPr>
          <w:rFonts w:ascii="Times New Roman" w:hAnsi="Times New Roman" w:cs="Times New Roman"/>
          <w:sz w:val="20"/>
          <w:szCs w:val="20"/>
        </w:rPr>
        <w:t xml:space="preserve">  уровень эффективности</w:t>
      </w:r>
    </w:p>
    <w:sectPr w:rsidR="00436C50" w:rsidRPr="004F2A9B" w:rsidSect="00B52DF0">
      <w:pgSz w:w="16838" w:h="11906" w:orient="landscape"/>
      <w:pgMar w:top="1701" w:right="1134" w:bottom="850" w:left="1134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F3" w:rsidRDefault="00DA40F3" w:rsidP="001E4051">
      <w:pPr>
        <w:spacing w:after="0" w:line="240" w:lineRule="auto"/>
      </w:pPr>
      <w:r>
        <w:separator/>
      </w:r>
    </w:p>
  </w:endnote>
  <w:endnote w:type="continuationSeparator" w:id="0">
    <w:p w:rsidR="00DA40F3" w:rsidRDefault="00DA40F3" w:rsidP="001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F3" w:rsidRDefault="00DA40F3" w:rsidP="001E4051">
      <w:pPr>
        <w:spacing w:after="0" w:line="240" w:lineRule="auto"/>
      </w:pPr>
      <w:r>
        <w:separator/>
      </w:r>
    </w:p>
  </w:footnote>
  <w:footnote w:type="continuationSeparator" w:id="0">
    <w:p w:rsidR="00DA40F3" w:rsidRDefault="00DA40F3" w:rsidP="001E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6"/>
    <w:rsid w:val="00003752"/>
    <w:rsid w:val="00044FFF"/>
    <w:rsid w:val="00076987"/>
    <w:rsid w:val="00081403"/>
    <w:rsid w:val="000875BC"/>
    <w:rsid w:val="00092290"/>
    <w:rsid w:val="0009535F"/>
    <w:rsid w:val="000E7244"/>
    <w:rsid w:val="00181989"/>
    <w:rsid w:val="001B1825"/>
    <w:rsid w:val="001C37A6"/>
    <w:rsid w:val="001D482A"/>
    <w:rsid w:val="001E4051"/>
    <w:rsid w:val="001E602B"/>
    <w:rsid w:val="001F1017"/>
    <w:rsid w:val="00221C80"/>
    <w:rsid w:val="00264613"/>
    <w:rsid w:val="00347E15"/>
    <w:rsid w:val="003E04C2"/>
    <w:rsid w:val="003F4E62"/>
    <w:rsid w:val="00423476"/>
    <w:rsid w:val="00436C50"/>
    <w:rsid w:val="00442AAC"/>
    <w:rsid w:val="00443406"/>
    <w:rsid w:val="004B6588"/>
    <w:rsid w:val="004F2A9B"/>
    <w:rsid w:val="00533A83"/>
    <w:rsid w:val="00554136"/>
    <w:rsid w:val="005A1289"/>
    <w:rsid w:val="005C0794"/>
    <w:rsid w:val="005E03DA"/>
    <w:rsid w:val="005E235B"/>
    <w:rsid w:val="0065691C"/>
    <w:rsid w:val="006B1E71"/>
    <w:rsid w:val="00727F5D"/>
    <w:rsid w:val="007644EB"/>
    <w:rsid w:val="007673AC"/>
    <w:rsid w:val="00796BF0"/>
    <w:rsid w:val="0080679F"/>
    <w:rsid w:val="00863CCA"/>
    <w:rsid w:val="008D7ED1"/>
    <w:rsid w:val="0092602C"/>
    <w:rsid w:val="00927BAB"/>
    <w:rsid w:val="00947AB9"/>
    <w:rsid w:val="00974493"/>
    <w:rsid w:val="009F2264"/>
    <w:rsid w:val="00A166F7"/>
    <w:rsid w:val="00A83E19"/>
    <w:rsid w:val="00AA503C"/>
    <w:rsid w:val="00B308C2"/>
    <w:rsid w:val="00B52DF0"/>
    <w:rsid w:val="00B61508"/>
    <w:rsid w:val="00B852A5"/>
    <w:rsid w:val="00BF7751"/>
    <w:rsid w:val="00C12F03"/>
    <w:rsid w:val="00C7099F"/>
    <w:rsid w:val="00CA4DED"/>
    <w:rsid w:val="00D2785A"/>
    <w:rsid w:val="00D45E14"/>
    <w:rsid w:val="00D5009C"/>
    <w:rsid w:val="00D5391C"/>
    <w:rsid w:val="00DA40F3"/>
    <w:rsid w:val="00DE3FD6"/>
    <w:rsid w:val="00E16934"/>
    <w:rsid w:val="00E21DD2"/>
    <w:rsid w:val="00E71694"/>
    <w:rsid w:val="00F61B85"/>
    <w:rsid w:val="00F804B8"/>
    <w:rsid w:val="00F82F01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051"/>
  </w:style>
  <w:style w:type="paragraph" w:styleId="a6">
    <w:name w:val="footer"/>
    <w:basedOn w:val="a"/>
    <w:link w:val="a7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051"/>
  </w:style>
  <w:style w:type="paragraph" w:styleId="a8">
    <w:name w:val="Normal (Web)"/>
    <w:basedOn w:val="a"/>
    <w:uiPriority w:val="99"/>
    <w:semiHidden/>
    <w:unhideWhenUsed/>
    <w:rsid w:val="001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4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051"/>
  </w:style>
  <w:style w:type="paragraph" w:styleId="a6">
    <w:name w:val="footer"/>
    <w:basedOn w:val="a"/>
    <w:link w:val="a7"/>
    <w:uiPriority w:val="99"/>
    <w:unhideWhenUsed/>
    <w:rsid w:val="001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051"/>
  </w:style>
  <w:style w:type="paragraph" w:styleId="a8">
    <w:name w:val="Normal (Web)"/>
    <w:basedOn w:val="a"/>
    <w:uiPriority w:val="99"/>
    <w:semiHidden/>
    <w:unhideWhenUsed/>
    <w:rsid w:val="001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74C0-FA72-4ACA-BFF9-465D70EA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64</cp:revision>
  <dcterms:created xsi:type="dcterms:W3CDTF">2017-11-02T11:44:00Z</dcterms:created>
  <dcterms:modified xsi:type="dcterms:W3CDTF">2018-02-01T07:34:00Z</dcterms:modified>
</cp:coreProperties>
</file>