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79D" w:rsidRPr="00691F15" w:rsidRDefault="0087679D" w:rsidP="004A6D2B">
      <w:pPr>
        <w:autoSpaceDE w:val="0"/>
        <w:autoSpaceDN w:val="0"/>
        <w:adjustRightInd w:val="0"/>
        <w:spacing w:after="0" w:line="240" w:lineRule="exact"/>
        <w:ind w:firstLine="539"/>
        <w:jc w:val="center"/>
        <w:outlineLvl w:val="0"/>
        <w:rPr>
          <w:rFonts w:ascii="Times New Roman" w:hAnsi="Times New Roman" w:cs="Times New Roman"/>
          <w:b/>
          <w:bCs/>
          <w:sz w:val="28"/>
          <w:szCs w:val="28"/>
        </w:rPr>
      </w:pPr>
      <w:r w:rsidRPr="00691F15">
        <w:rPr>
          <w:rFonts w:ascii="Times New Roman" w:hAnsi="Times New Roman" w:cs="Times New Roman"/>
          <w:b/>
          <w:bCs/>
          <w:sz w:val="28"/>
          <w:szCs w:val="28"/>
        </w:rPr>
        <w:t>ПАМЯТКА</w:t>
      </w:r>
    </w:p>
    <w:p w:rsidR="004A6D2B" w:rsidRPr="00691F15" w:rsidRDefault="004A6D2B" w:rsidP="004A6D2B">
      <w:pPr>
        <w:autoSpaceDE w:val="0"/>
        <w:autoSpaceDN w:val="0"/>
        <w:adjustRightInd w:val="0"/>
        <w:spacing w:after="0" w:line="240" w:lineRule="exact"/>
        <w:ind w:firstLine="539"/>
        <w:jc w:val="center"/>
        <w:outlineLvl w:val="0"/>
        <w:rPr>
          <w:rFonts w:ascii="Times New Roman" w:hAnsi="Times New Roman" w:cs="Times New Roman"/>
          <w:b/>
          <w:bCs/>
          <w:sz w:val="28"/>
          <w:szCs w:val="28"/>
        </w:rPr>
      </w:pPr>
      <w:r w:rsidRPr="00691F15">
        <w:rPr>
          <w:rFonts w:ascii="Times New Roman" w:hAnsi="Times New Roman" w:cs="Times New Roman"/>
          <w:b/>
          <w:bCs/>
          <w:sz w:val="28"/>
          <w:szCs w:val="28"/>
        </w:rPr>
        <w:t xml:space="preserve">что необходимо знать юридическим лицам </w:t>
      </w:r>
    </w:p>
    <w:p w:rsidR="0087679D" w:rsidRPr="00691F15" w:rsidRDefault="004A6D2B" w:rsidP="004A6D2B">
      <w:pPr>
        <w:autoSpaceDE w:val="0"/>
        <w:autoSpaceDN w:val="0"/>
        <w:adjustRightInd w:val="0"/>
        <w:spacing w:after="0" w:line="240" w:lineRule="exact"/>
        <w:ind w:firstLine="539"/>
        <w:jc w:val="center"/>
        <w:outlineLvl w:val="0"/>
        <w:rPr>
          <w:rFonts w:ascii="Times New Roman" w:hAnsi="Times New Roman" w:cs="Times New Roman"/>
          <w:b/>
          <w:bCs/>
          <w:sz w:val="28"/>
          <w:szCs w:val="28"/>
        </w:rPr>
      </w:pPr>
      <w:r w:rsidRPr="00691F15">
        <w:rPr>
          <w:rFonts w:ascii="Times New Roman" w:hAnsi="Times New Roman" w:cs="Times New Roman"/>
          <w:b/>
          <w:bCs/>
          <w:sz w:val="28"/>
          <w:szCs w:val="28"/>
        </w:rPr>
        <w:t>о коррупционных правонарушениях</w:t>
      </w:r>
    </w:p>
    <w:p w:rsidR="0087679D" w:rsidRPr="00691F15" w:rsidRDefault="0087679D" w:rsidP="00EB0918">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8F6C79" w:rsidRPr="00691F15" w:rsidRDefault="008F6C79" w:rsidP="008F6C79">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 xml:space="preserve">В соответствии со ст. 3 Федерального закона от 25.12.2008 № 273-ФЗ «О противодействии коррупции» </w:t>
      </w:r>
      <w:r w:rsidRPr="00691F15">
        <w:rPr>
          <w:rFonts w:ascii="Times New Roman" w:hAnsi="Times New Roman" w:cs="Times New Roman"/>
          <w:b/>
          <w:bCs/>
          <w:sz w:val="28"/>
          <w:szCs w:val="28"/>
        </w:rPr>
        <w:t>противодействие коррупции в Российской Федерации основывается на следующих основных принципах</w:t>
      </w:r>
      <w:r w:rsidRPr="00691F15">
        <w:rPr>
          <w:rFonts w:ascii="Times New Roman" w:hAnsi="Times New Roman" w:cs="Times New Roman"/>
          <w:bCs/>
          <w:sz w:val="28"/>
          <w:szCs w:val="28"/>
        </w:rPr>
        <w:t xml:space="preserve">: </w:t>
      </w:r>
    </w:p>
    <w:p w:rsidR="008F6C79" w:rsidRPr="00691F15" w:rsidRDefault="008F6C79" w:rsidP="00BB42DD">
      <w:pPr>
        <w:autoSpaceDE w:val="0"/>
        <w:autoSpaceDN w:val="0"/>
        <w:adjustRightInd w:val="0"/>
        <w:spacing w:after="0" w:line="240" w:lineRule="auto"/>
        <w:ind w:firstLine="539"/>
        <w:jc w:val="both"/>
        <w:outlineLvl w:val="0"/>
        <w:rPr>
          <w:rFonts w:ascii="Times New Roman" w:hAnsi="Times New Roman" w:cs="Times New Roman"/>
          <w:bCs/>
          <w:sz w:val="28"/>
          <w:szCs w:val="28"/>
        </w:rPr>
      </w:pPr>
      <w:proofErr w:type="gramStart"/>
      <w:r w:rsidRPr="00691F15">
        <w:rPr>
          <w:rFonts w:ascii="Times New Roman" w:hAnsi="Times New Roman" w:cs="Times New Roman"/>
          <w:bCs/>
          <w:sz w:val="28"/>
          <w:szCs w:val="28"/>
        </w:rPr>
        <w:t>признание, обеспечение и защита основных прав и свобод человека и гражданина;</w:t>
      </w:r>
      <w:r w:rsidR="00691F15"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законность;</w:t>
      </w:r>
      <w:r w:rsidR="00691F15"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публичность и открытость деятельности государственных органов и органов местного самоуправления;</w:t>
      </w:r>
      <w:r w:rsidR="00691F15"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неотвратимость ответственности за совершение коррупционных правонарушений;</w:t>
      </w:r>
      <w:r w:rsidR="00691F15"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691F15"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приоритетное применение мер по предупреждению коррупции;</w:t>
      </w:r>
      <w:r w:rsidR="00691F15"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сотрудничество государства с институтами гражданского общества, международными организациями и физическими лицами.</w:t>
      </w:r>
      <w:proofErr w:type="gramEnd"/>
    </w:p>
    <w:p w:rsidR="00F001C6" w:rsidRPr="00691F15" w:rsidRDefault="00F001C6" w:rsidP="00F001C6">
      <w:pPr>
        <w:autoSpaceDE w:val="0"/>
        <w:autoSpaceDN w:val="0"/>
        <w:adjustRightInd w:val="0"/>
        <w:spacing w:after="0" w:line="240" w:lineRule="auto"/>
        <w:ind w:firstLine="539"/>
        <w:jc w:val="both"/>
        <w:rPr>
          <w:rFonts w:ascii="Times New Roman" w:hAnsi="Times New Roman" w:cs="Times New Roman"/>
          <w:sz w:val="28"/>
          <w:szCs w:val="28"/>
        </w:rPr>
      </w:pPr>
      <w:r w:rsidRPr="00691F15">
        <w:rPr>
          <w:rFonts w:ascii="Times New Roman" w:hAnsi="Times New Roman" w:cs="Times New Roman"/>
          <w:b/>
          <w:sz w:val="28"/>
          <w:szCs w:val="28"/>
        </w:rPr>
        <w:t>Коррупцией признается</w:t>
      </w:r>
      <w:r w:rsidRPr="00691F15">
        <w:rPr>
          <w:rFonts w:ascii="Times New Roman" w:hAnsi="Times New Roman" w:cs="Times New Roman"/>
          <w:sz w:val="28"/>
          <w:szCs w:val="28"/>
        </w:rPr>
        <w:t xml:space="preserve"> </w:t>
      </w:r>
      <w:bookmarkStart w:id="0" w:name="Par1"/>
      <w:bookmarkEnd w:id="0"/>
      <w:r w:rsidRPr="00691F15">
        <w:rPr>
          <w:rFonts w:ascii="Times New Roman" w:hAnsi="Times New Roman" w:cs="Times New Roman"/>
          <w:sz w:val="28"/>
          <w:szCs w:val="28"/>
        </w:rPr>
        <w:t xml:space="preserve">злоупотребление служебным положением, </w:t>
      </w:r>
      <w:proofErr w:type="gramStart"/>
      <w:r w:rsidRPr="00691F15">
        <w:rPr>
          <w:rFonts w:ascii="Times New Roman" w:hAnsi="Times New Roman" w:cs="Times New Roman"/>
          <w:sz w:val="28"/>
          <w:szCs w:val="28"/>
        </w:rPr>
        <w:t>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w:t>
      </w:r>
      <w:proofErr w:type="gramEnd"/>
      <w:r w:rsidRPr="00691F15">
        <w:rPr>
          <w:rFonts w:ascii="Times New Roman" w:hAnsi="Times New Roman" w:cs="Times New Roman"/>
          <w:sz w:val="28"/>
          <w:szCs w:val="28"/>
        </w:rPr>
        <w:t xml:space="preserve"> деяний, указанных от имени или в интересах юридического лица;</w:t>
      </w:r>
    </w:p>
    <w:p w:rsidR="004A6D2B" w:rsidRPr="00691F15" w:rsidRDefault="004A6D2B" w:rsidP="004A6D2B">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Кодексом Российской Федерации об административных правонарушениях предусмотрена административная ответственность за незаконное вознаграждение от имени юридического лица</w:t>
      </w:r>
      <w:r w:rsidR="009C6DDA" w:rsidRPr="00691F15">
        <w:rPr>
          <w:rFonts w:ascii="Times New Roman" w:hAnsi="Times New Roman" w:cs="Times New Roman"/>
          <w:bCs/>
          <w:sz w:val="28"/>
          <w:szCs w:val="28"/>
        </w:rPr>
        <w:t xml:space="preserve"> </w:t>
      </w:r>
      <w:r w:rsidR="009C6DDA" w:rsidRPr="00691F15">
        <w:rPr>
          <w:rFonts w:ascii="Times New Roman" w:hAnsi="Times New Roman" w:cs="Times New Roman"/>
          <w:b/>
          <w:bCs/>
          <w:sz w:val="28"/>
          <w:szCs w:val="28"/>
        </w:rPr>
        <w:t>(ст. 19.28)</w:t>
      </w:r>
      <w:r w:rsidRPr="00691F15">
        <w:rPr>
          <w:rFonts w:ascii="Times New Roman" w:hAnsi="Times New Roman" w:cs="Times New Roman"/>
          <w:bCs/>
          <w:sz w:val="28"/>
          <w:szCs w:val="28"/>
        </w:rPr>
        <w:t xml:space="preserve"> 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009C6DDA" w:rsidRPr="00691F15">
        <w:rPr>
          <w:rFonts w:ascii="Times New Roman" w:hAnsi="Times New Roman" w:cs="Times New Roman"/>
          <w:bCs/>
          <w:sz w:val="28"/>
          <w:szCs w:val="28"/>
        </w:rPr>
        <w:t xml:space="preserve"> </w:t>
      </w:r>
      <w:r w:rsidR="009C6DDA" w:rsidRPr="00691F15">
        <w:rPr>
          <w:rFonts w:ascii="Times New Roman" w:hAnsi="Times New Roman" w:cs="Times New Roman"/>
          <w:b/>
          <w:bCs/>
          <w:sz w:val="28"/>
          <w:szCs w:val="28"/>
        </w:rPr>
        <w:t>(ст. 19.29)</w:t>
      </w:r>
      <w:r w:rsidRPr="00691F15">
        <w:rPr>
          <w:rFonts w:ascii="Times New Roman" w:hAnsi="Times New Roman" w:cs="Times New Roman"/>
          <w:bCs/>
          <w:sz w:val="28"/>
          <w:szCs w:val="28"/>
        </w:rPr>
        <w:t>.</w:t>
      </w:r>
    </w:p>
    <w:p w:rsidR="00EB0918" w:rsidRPr="00691F15" w:rsidRDefault="00F001C6" w:rsidP="00EB091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691F15">
        <w:rPr>
          <w:rFonts w:ascii="Times New Roman" w:hAnsi="Times New Roman" w:cs="Times New Roman"/>
          <w:b/>
          <w:bCs/>
          <w:sz w:val="28"/>
          <w:szCs w:val="28"/>
        </w:rPr>
        <w:t xml:space="preserve">При этом за указанные правонарушения ст. </w:t>
      </w:r>
      <w:r w:rsidR="00EB0918" w:rsidRPr="00691F15">
        <w:rPr>
          <w:rFonts w:ascii="Times New Roman" w:hAnsi="Times New Roman" w:cs="Times New Roman"/>
          <w:b/>
          <w:bCs/>
          <w:sz w:val="28"/>
          <w:szCs w:val="28"/>
        </w:rPr>
        <w:t>4.1.1.</w:t>
      </w:r>
      <w:r w:rsidRPr="00691F15">
        <w:rPr>
          <w:rFonts w:ascii="Times New Roman" w:hAnsi="Times New Roman" w:cs="Times New Roman"/>
          <w:b/>
          <w:bCs/>
          <w:sz w:val="28"/>
          <w:szCs w:val="28"/>
        </w:rPr>
        <w:t xml:space="preserve"> </w:t>
      </w:r>
      <w:proofErr w:type="spellStart"/>
      <w:r w:rsidRPr="00691F15">
        <w:rPr>
          <w:rFonts w:ascii="Times New Roman" w:hAnsi="Times New Roman" w:cs="Times New Roman"/>
          <w:b/>
          <w:bCs/>
          <w:sz w:val="28"/>
          <w:szCs w:val="28"/>
        </w:rPr>
        <w:t>КоАП</w:t>
      </w:r>
      <w:proofErr w:type="spellEnd"/>
      <w:r w:rsidRPr="00691F15">
        <w:rPr>
          <w:rFonts w:ascii="Times New Roman" w:hAnsi="Times New Roman" w:cs="Times New Roman"/>
          <w:b/>
          <w:bCs/>
          <w:sz w:val="28"/>
          <w:szCs w:val="28"/>
        </w:rPr>
        <w:t xml:space="preserve"> РФ установлен запрет з</w:t>
      </w:r>
      <w:r w:rsidR="00EB0918" w:rsidRPr="00691F15">
        <w:rPr>
          <w:rFonts w:ascii="Times New Roman" w:hAnsi="Times New Roman" w:cs="Times New Roman"/>
          <w:b/>
          <w:bCs/>
          <w:sz w:val="28"/>
          <w:szCs w:val="28"/>
        </w:rPr>
        <w:t>амен</w:t>
      </w:r>
      <w:r w:rsidRPr="00691F15">
        <w:rPr>
          <w:rFonts w:ascii="Times New Roman" w:hAnsi="Times New Roman" w:cs="Times New Roman"/>
          <w:b/>
          <w:bCs/>
          <w:sz w:val="28"/>
          <w:szCs w:val="28"/>
        </w:rPr>
        <w:t>ы</w:t>
      </w:r>
      <w:r w:rsidR="00EB0918" w:rsidRPr="00691F15">
        <w:rPr>
          <w:rFonts w:ascii="Times New Roman" w:hAnsi="Times New Roman" w:cs="Times New Roman"/>
          <w:b/>
          <w:bCs/>
          <w:sz w:val="28"/>
          <w:szCs w:val="28"/>
        </w:rPr>
        <w:t xml:space="preserve"> административного наказания в виде административного штрафа предупреждением</w:t>
      </w:r>
      <w:r w:rsidRPr="00691F15">
        <w:rPr>
          <w:rFonts w:ascii="Times New Roman" w:hAnsi="Times New Roman" w:cs="Times New Roman"/>
          <w:b/>
          <w:bCs/>
          <w:sz w:val="28"/>
          <w:szCs w:val="28"/>
        </w:rPr>
        <w:t>.</w:t>
      </w:r>
    </w:p>
    <w:p w:rsidR="00F001C6" w:rsidRPr="00691F15" w:rsidRDefault="00F001C6" w:rsidP="00F001C6">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691F15">
        <w:rPr>
          <w:rFonts w:ascii="Times New Roman" w:hAnsi="Times New Roman" w:cs="Times New Roman"/>
          <w:bCs/>
          <w:sz w:val="28"/>
          <w:szCs w:val="28"/>
        </w:rPr>
        <w:t xml:space="preserve">Так, в соответствии со ст. </w:t>
      </w:r>
      <w:r w:rsidR="00EB0918" w:rsidRPr="00691F15">
        <w:rPr>
          <w:rFonts w:ascii="Times New Roman" w:hAnsi="Times New Roman" w:cs="Times New Roman"/>
          <w:bCs/>
          <w:sz w:val="28"/>
          <w:szCs w:val="28"/>
        </w:rPr>
        <w:t>19.28</w:t>
      </w:r>
      <w:r w:rsidRPr="00691F15">
        <w:rPr>
          <w:rFonts w:ascii="Times New Roman" w:hAnsi="Times New Roman" w:cs="Times New Roman"/>
          <w:bCs/>
          <w:sz w:val="28"/>
          <w:szCs w:val="28"/>
        </w:rPr>
        <w:t xml:space="preserve"> </w:t>
      </w:r>
      <w:proofErr w:type="spellStart"/>
      <w:r w:rsidRPr="00691F15">
        <w:rPr>
          <w:rFonts w:ascii="Times New Roman" w:hAnsi="Times New Roman" w:cs="Times New Roman"/>
          <w:bCs/>
          <w:sz w:val="28"/>
          <w:szCs w:val="28"/>
        </w:rPr>
        <w:t>КоАП</w:t>
      </w:r>
      <w:proofErr w:type="spellEnd"/>
      <w:r w:rsidRPr="00691F15">
        <w:rPr>
          <w:rFonts w:ascii="Times New Roman" w:hAnsi="Times New Roman" w:cs="Times New Roman"/>
          <w:bCs/>
          <w:sz w:val="28"/>
          <w:szCs w:val="28"/>
        </w:rPr>
        <w:t xml:space="preserve"> РФ </w:t>
      </w:r>
      <w:r w:rsidRPr="00691F15">
        <w:rPr>
          <w:rFonts w:ascii="Times New Roman" w:hAnsi="Times New Roman" w:cs="Times New Roman"/>
          <w:b/>
          <w:bCs/>
          <w:sz w:val="28"/>
          <w:szCs w:val="28"/>
        </w:rPr>
        <w:t>за</w:t>
      </w:r>
      <w:r w:rsidR="00EB0918" w:rsidRPr="00691F15">
        <w:rPr>
          <w:rFonts w:ascii="Times New Roman" w:hAnsi="Times New Roman" w:cs="Times New Roman"/>
          <w:b/>
          <w:bCs/>
          <w:sz w:val="28"/>
          <w:szCs w:val="28"/>
        </w:rPr>
        <w:t xml:space="preserve"> </w:t>
      </w:r>
      <w:r w:rsidRPr="00691F15">
        <w:rPr>
          <w:rFonts w:ascii="Times New Roman" w:hAnsi="Times New Roman" w:cs="Times New Roman"/>
          <w:b/>
          <w:bCs/>
          <w:sz w:val="28"/>
          <w:szCs w:val="28"/>
        </w:rPr>
        <w:t>н</w:t>
      </w:r>
      <w:r w:rsidR="00EB0918" w:rsidRPr="00691F15">
        <w:rPr>
          <w:rFonts w:ascii="Times New Roman" w:hAnsi="Times New Roman" w:cs="Times New Roman"/>
          <w:b/>
          <w:bCs/>
          <w:sz w:val="28"/>
          <w:szCs w:val="28"/>
        </w:rPr>
        <w:t>езаконное вознаграждение от имени юридического лица</w:t>
      </w:r>
      <w:r w:rsidRPr="00691F15">
        <w:rPr>
          <w:rFonts w:ascii="Times New Roman" w:hAnsi="Times New Roman" w:cs="Times New Roman"/>
          <w:b/>
          <w:bCs/>
          <w:sz w:val="28"/>
          <w:szCs w:val="28"/>
        </w:rPr>
        <w:t xml:space="preserve">, а именно - </w:t>
      </w:r>
      <w:bookmarkStart w:id="1" w:name="Par3"/>
      <w:bookmarkEnd w:id="1"/>
      <w:r w:rsidRPr="00691F15">
        <w:rPr>
          <w:rFonts w:ascii="Times New Roman" w:hAnsi="Times New Roman" w:cs="Times New Roman"/>
          <w:b/>
          <w:bCs/>
          <w:sz w:val="28"/>
          <w:szCs w:val="28"/>
        </w:rPr>
        <w:t>н</w:t>
      </w:r>
      <w:r w:rsidR="00EB0918" w:rsidRPr="00691F15">
        <w:rPr>
          <w:rFonts w:ascii="Times New Roman" w:hAnsi="Times New Roman" w:cs="Times New Roman"/>
          <w:b/>
          <w:sz w:val="28"/>
          <w:szCs w:val="28"/>
        </w:rPr>
        <w:t>езаконн</w:t>
      </w:r>
      <w:r w:rsidRPr="00691F15">
        <w:rPr>
          <w:rFonts w:ascii="Times New Roman" w:hAnsi="Times New Roman" w:cs="Times New Roman"/>
          <w:b/>
          <w:sz w:val="28"/>
          <w:szCs w:val="28"/>
        </w:rPr>
        <w:t>ую</w:t>
      </w:r>
      <w:r w:rsidR="00EB0918" w:rsidRPr="00691F15">
        <w:rPr>
          <w:rFonts w:ascii="Times New Roman" w:hAnsi="Times New Roman" w:cs="Times New Roman"/>
          <w:b/>
          <w:sz w:val="28"/>
          <w:szCs w:val="28"/>
        </w:rPr>
        <w:t xml:space="preserve"> передач</w:t>
      </w:r>
      <w:r w:rsidRPr="00691F15">
        <w:rPr>
          <w:rFonts w:ascii="Times New Roman" w:hAnsi="Times New Roman" w:cs="Times New Roman"/>
          <w:b/>
          <w:sz w:val="28"/>
          <w:szCs w:val="28"/>
        </w:rPr>
        <w:t>у</w:t>
      </w:r>
      <w:r w:rsidR="00EB0918" w:rsidRPr="00691F15">
        <w:rPr>
          <w:rFonts w:ascii="Times New Roman" w:hAnsi="Times New Roman" w:cs="Times New Roman"/>
          <w:b/>
          <w:sz w:val="28"/>
          <w:szCs w:val="28"/>
        </w:rPr>
        <w:t>, предложение или обещание от имени или в интересах юридического лица должностному лицу</w:t>
      </w:r>
      <w:r w:rsidR="00EB0918" w:rsidRPr="00691F15">
        <w:rPr>
          <w:rFonts w:ascii="Times New Roman" w:hAnsi="Times New Roman" w:cs="Times New Roman"/>
          <w:sz w:val="28"/>
          <w:szCs w:val="28"/>
        </w:rPr>
        <w:t>,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w:t>
      </w:r>
      <w:proofErr w:type="gramEnd"/>
      <w:r w:rsidR="00EB0918" w:rsidRPr="00691F15">
        <w:rPr>
          <w:rFonts w:ascii="Times New Roman" w:hAnsi="Times New Roman" w:cs="Times New Roman"/>
          <w:sz w:val="28"/>
          <w:szCs w:val="28"/>
        </w:rPr>
        <w:t xml:space="preserve"> </w:t>
      </w:r>
      <w:proofErr w:type="gramStart"/>
      <w:r w:rsidR="00EB0918" w:rsidRPr="00691F15">
        <w:rPr>
          <w:rFonts w:ascii="Times New Roman" w:hAnsi="Times New Roman" w:cs="Times New Roman"/>
          <w:sz w:val="28"/>
          <w:szCs w:val="28"/>
        </w:rPr>
        <w:t xml:space="preserve">имущественных прав за совершение в интересах данного юридического лица должностным лицом, лицом, выполняющим управленческие функции в </w:t>
      </w:r>
      <w:r w:rsidR="00EB0918" w:rsidRPr="00691F15">
        <w:rPr>
          <w:rFonts w:ascii="Times New Roman" w:hAnsi="Times New Roman" w:cs="Times New Roman"/>
          <w:sz w:val="28"/>
          <w:szCs w:val="28"/>
        </w:rPr>
        <w:lastRenderedPageBreak/>
        <w:t xml:space="preserve">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sidRPr="00691F15">
        <w:rPr>
          <w:rFonts w:ascii="Times New Roman" w:hAnsi="Times New Roman" w:cs="Times New Roman"/>
          <w:sz w:val="28"/>
          <w:szCs w:val="28"/>
        </w:rPr>
        <w:t xml:space="preserve">предусмотрено </w:t>
      </w:r>
      <w:r w:rsidR="00EB0918" w:rsidRPr="00691F15">
        <w:rPr>
          <w:rFonts w:ascii="Times New Roman" w:hAnsi="Times New Roman" w:cs="Times New Roman"/>
          <w:sz w:val="28"/>
          <w:szCs w:val="28"/>
        </w:rPr>
        <w:t>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w:t>
      </w:r>
      <w:proofErr w:type="gramEnd"/>
      <w:r w:rsidR="00EB0918" w:rsidRPr="00691F15">
        <w:rPr>
          <w:rFonts w:ascii="Times New Roman" w:hAnsi="Times New Roman" w:cs="Times New Roman"/>
          <w:sz w:val="28"/>
          <w:szCs w:val="28"/>
        </w:rPr>
        <w:t xml:space="preserve">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C6DDA" w:rsidRPr="00691F15" w:rsidRDefault="00F001C6" w:rsidP="009C6DDA">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691F15">
        <w:rPr>
          <w:rFonts w:ascii="Times New Roman" w:hAnsi="Times New Roman" w:cs="Times New Roman"/>
          <w:b/>
          <w:sz w:val="28"/>
          <w:szCs w:val="28"/>
        </w:rPr>
        <w:t>Указанные д</w:t>
      </w:r>
      <w:r w:rsidR="00EB0918" w:rsidRPr="00691F15">
        <w:rPr>
          <w:rFonts w:ascii="Times New Roman" w:hAnsi="Times New Roman" w:cs="Times New Roman"/>
          <w:b/>
          <w:sz w:val="28"/>
          <w:szCs w:val="28"/>
        </w:rPr>
        <w:t>ействия, совершенные в крупном размере</w:t>
      </w:r>
      <w:r w:rsidR="00EB0918" w:rsidRPr="00691F15">
        <w:rPr>
          <w:rFonts w:ascii="Times New Roman" w:hAnsi="Times New Roman" w:cs="Times New Roman"/>
          <w:sz w:val="28"/>
          <w:szCs w:val="28"/>
        </w:rPr>
        <w:t>,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w:t>
      </w:r>
      <w:proofErr w:type="gramEnd"/>
      <w:r w:rsidR="00EB0918" w:rsidRPr="00691F15">
        <w:rPr>
          <w:rFonts w:ascii="Times New Roman" w:hAnsi="Times New Roman" w:cs="Times New Roman"/>
          <w:sz w:val="28"/>
          <w:szCs w:val="28"/>
        </w:rPr>
        <w:t>, иных имущественных прав.</w:t>
      </w:r>
    </w:p>
    <w:p w:rsidR="00EB0918" w:rsidRPr="00691F15" w:rsidRDefault="00F001C6" w:rsidP="009C6DDA">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691F15">
        <w:rPr>
          <w:rFonts w:ascii="Times New Roman" w:hAnsi="Times New Roman" w:cs="Times New Roman"/>
          <w:b/>
          <w:sz w:val="28"/>
          <w:szCs w:val="28"/>
        </w:rPr>
        <w:t>А</w:t>
      </w:r>
      <w:r w:rsidR="0047651E" w:rsidRPr="00691F15">
        <w:rPr>
          <w:rFonts w:ascii="Times New Roman" w:hAnsi="Times New Roman" w:cs="Times New Roman"/>
          <w:b/>
          <w:sz w:val="28"/>
          <w:szCs w:val="28"/>
        </w:rPr>
        <w:t xml:space="preserve"> такие действия</w:t>
      </w:r>
      <w:r w:rsidRPr="00691F15">
        <w:rPr>
          <w:rFonts w:ascii="Times New Roman" w:hAnsi="Times New Roman" w:cs="Times New Roman"/>
          <w:b/>
          <w:sz w:val="28"/>
          <w:szCs w:val="28"/>
        </w:rPr>
        <w:t xml:space="preserve"> </w:t>
      </w:r>
      <w:r w:rsidR="00EB0918" w:rsidRPr="00691F15">
        <w:rPr>
          <w:rFonts w:ascii="Times New Roman" w:hAnsi="Times New Roman" w:cs="Times New Roman"/>
          <w:b/>
          <w:sz w:val="28"/>
          <w:szCs w:val="28"/>
        </w:rPr>
        <w:t>совершенные в особо крупном размере</w:t>
      </w:r>
      <w:r w:rsidR="00EB0918" w:rsidRPr="00691F15">
        <w:rPr>
          <w:rFonts w:ascii="Times New Roman" w:hAnsi="Times New Roman" w:cs="Times New Roman"/>
          <w:sz w:val="28"/>
          <w:szCs w:val="28"/>
        </w:rPr>
        <w:t xml:space="preserve">, </w:t>
      </w:r>
      <w:r w:rsidR="0047651E" w:rsidRPr="00691F15">
        <w:rPr>
          <w:rFonts w:ascii="Times New Roman" w:hAnsi="Times New Roman" w:cs="Times New Roman"/>
          <w:sz w:val="28"/>
          <w:szCs w:val="28"/>
        </w:rPr>
        <w:t xml:space="preserve">- </w:t>
      </w:r>
      <w:r w:rsidRPr="00691F15">
        <w:rPr>
          <w:rFonts w:ascii="Times New Roman" w:hAnsi="Times New Roman" w:cs="Times New Roman"/>
          <w:sz w:val="28"/>
          <w:szCs w:val="28"/>
        </w:rPr>
        <w:t>в</w:t>
      </w:r>
      <w:r w:rsidR="00EB0918" w:rsidRPr="00691F15">
        <w:rPr>
          <w:rFonts w:ascii="Times New Roman" w:hAnsi="Times New Roman" w:cs="Times New Roman"/>
          <w:sz w:val="28"/>
          <w:szCs w:val="28"/>
        </w:rPr>
        <w:t>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w:t>
      </w:r>
      <w:proofErr w:type="gramEnd"/>
      <w:r w:rsidR="00EB0918" w:rsidRPr="00691F15">
        <w:rPr>
          <w:rFonts w:ascii="Times New Roman" w:hAnsi="Times New Roman" w:cs="Times New Roman"/>
          <w:sz w:val="28"/>
          <w:szCs w:val="28"/>
        </w:rPr>
        <w:t xml:space="preserve"> услуг имущественного характера, иных имущественных прав.</w:t>
      </w:r>
    </w:p>
    <w:p w:rsidR="00821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 xml:space="preserve">Необходимо знать, что </w:t>
      </w:r>
      <w:r w:rsidRPr="00691F15">
        <w:rPr>
          <w:rFonts w:ascii="Times New Roman" w:hAnsi="Times New Roman" w:cs="Times New Roman"/>
          <w:b/>
          <w:sz w:val="28"/>
          <w:szCs w:val="28"/>
        </w:rPr>
        <w:t>д</w:t>
      </w:r>
      <w:r w:rsidR="00E12948" w:rsidRPr="00691F15">
        <w:rPr>
          <w:rFonts w:ascii="Times New Roman" w:hAnsi="Times New Roman" w:cs="Times New Roman"/>
          <w:b/>
          <w:sz w:val="28"/>
          <w:szCs w:val="28"/>
        </w:rPr>
        <w:t>олжностными лицами признаются</w:t>
      </w:r>
      <w:r w:rsidR="00E12948" w:rsidRPr="00691F15">
        <w:rPr>
          <w:rFonts w:ascii="Times New Roman" w:hAnsi="Times New Roman" w:cs="Times New Roman"/>
          <w:sz w:val="28"/>
          <w:szCs w:val="28"/>
        </w:rPr>
        <w:t xml:space="preserve"> лица, постоянно, временно или по </w:t>
      </w:r>
      <w:hyperlink r:id="rId7" w:history="1">
        <w:r w:rsidR="00E12948" w:rsidRPr="00691F15">
          <w:rPr>
            <w:rFonts w:ascii="Times New Roman" w:hAnsi="Times New Roman" w:cs="Times New Roman"/>
            <w:sz w:val="28"/>
            <w:szCs w:val="28"/>
          </w:rPr>
          <w:t>специальному полномочию</w:t>
        </w:r>
      </w:hyperlink>
      <w:r w:rsidR="00E12948" w:rsidRPr="00691F15">
        <w:rPr>
          <w:rFonts w:ascii="Times New Roman" w:hAnsi="Times New Roman" w:cs="Times New Roman"/>
          <w:sz w:val="28"/>
          <w:szCs w:val="28"/>
        </w:rPr>
        <w:t xml:space="preserve"> осуществляющие функции </w:t>
      </w:r>
      <w:hyperlink r:id="rId8" w:history="1">
        <w:r w:rsidR="00E12948" w:rsidRPr="00691F15">
          <w:rPr>
            <w:rFonts w:ascii="Times New Roman" w:hAnsi="Times New Roman" w:cs="Times New Roman"/>
            <w:sz w:val="28"/>
            <w:szCs w:val="28"/>
          </w:rPr>
          <w:t>представителя власти</w:t>
        </w:r>
      </w:hyperlink>
      <w:r w:rsidR="00E12948" w:rsidRPr="00691F15">
        <w:rPr>
          <w:rFonts w:ascii="Times New Roman" w:hAnsi="Times New Roman" w:cs="Times New Roman"/>
          <w:sz w:val="28"/>
          <w:szCs w:val="28"/>
        </w:rPr>
        <w:t xml:space="preserve"> либо выполняющие </w:t>
      </w:r>
      <w:hyperlink r:id="rId9" w:history="1">
        <w:r w:rsidR="00E12948" w:rsidRPr="00691F15">
          <w:rPr>
            <w:rFonts w:ascii="Times New Roman" w:hAnsi="Times New Roman" w:cs="Times New Roman"/>
            <w:sz w:val="28"/>
            <w:szCs w:val="28"/>
          </w:rPr>
          <w:t>организационно-распорядительные</w:t>
        </w:r>
      </w:hyperlink>
      <w:r w:rsidR="00E12948" w:rsidRPr="00691F15">
        <w:rPr>
          <w:rFonts w:ascii="Times New Roman" w:hAnsi="Times New Roman" w:cs="Times New Roman"/>
          <w:sz w:val="28"/>
          <w:szCs w:val="28"/>
        </w:rPr>
        <w:t xml:space="preserve">, </w:t>
      </w:r>
      <w:hyperlink r:id="rId10" w:history="1">
        <w:r w:rsidR="00E12948" w:rsidRPr="00691F15">
          <w:rPr>
            <w:rFonts w:ascii="Times New Roman" w:hAnsi="Times New Roman" w:cs="Times New Roman"/>
            <w:sz w:val="28"/>
            <w:szCs w:val="28"/>
          </w:rPr>
          <w:t>административно-хозяйственные</w:t>
        </w:r>
      </w:hyperlink>
      <w:r w:rsidR="00E12948" w:rsidRPr="00691F15">
        <w:rPr>
          <w:rFonts w:ascii="Times New Roman" w:hAnsi="Times New Roman" w:cs="Times New Roman"/>
          <w:sz w:val="28"/>
          <w:szCs w:val="28"/>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821918" w:rsidRPr="00691F15" w:rsidRDefault="00E1294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b/>
          <w:sz w:val="28"/>
          <w:szCs w:val="28"/>
        </w:rPr>
        <w:t>Под лицами, занимающими государственные должности Российской Федерации</w:t>
      </w:r>
      <w:r w:rsidRPr="00691F15">
        <w:rPr>
          <w:rFonts w:ascii="Times New Roman" w:hAnsi="Times New Roman" w:cs="Times New Roman"/>
          <w:sz w:val="28"/>
          <w:szCs w:val="28"/>
        </w:rPr>
        <w:t xml:space="preserve">, понимаются лица, занимающие должности, устанавливаемые </w:t>
      </w:r>
      <w:hyperlink r:id="rId11" w:history="1">
        <w:r w:rsidRPr="00691F15">
          <w:rPr>
            <w:rFonts w:ascii="Times New Roman" w:hAnsi="Times New Roman" w:cs="Times New Roman"/>
            <w:sz w:val="28"/>
            <w:szCs w:val="28"/>
          </w:rPr>
          <w:t>Конституцией</w:t>
        </w:r>
      </w:hyperlink>
      <w:r w:rsidRPr="00691F15">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821918" w:rsidRPr="00691F15" w:rsidRDefault="00E1294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b/>
          <w:sz w:val="28"/>
          <w:szCs w:val="28"/>
        </w:rPr>
        <w:t>Под лицами, занимающими государственные должности субъектов Российской Федерации</w:t>
      </w:r>
      <w:r w:rsidRPr="00691F15">
        <w:rPr>
          <w:rFonts w:ascii="Times New Roman" w:hAnsi="Times New Roman" w:cs="Times New Roman"/>
          <w:sz w:val="28"/>
          <w:szCs w:val="28"/>
        </w:rPr>
        <w:t xml:space="preserve">, понимаются лица, занимающие должности, </w:t>
      </w:r>
      <w:r w:rsidRPr="00691F15">
        <w:rPr>
          <w:rFonts w:ascii="Times New Roman" w:hAnsi="Times New Roman" w:cs="Times New Roman"/>
          <w:sz w:val="28"/>
          <w:szCs w:val="28"/>
        </w:rPr>
        <w:lastRenderedPageBreak/>
        <w:t>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21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b/>
          <w:sz w:val="28"/>
          <w:szCs w:val="28"/>
        </w:rPr>
        <w:t>П</w:t>
      </w:r>
      <w:r w:rsidR="00EB0918" w:rsidRPr="00691F15">
        <w:rPr>
          <w:rFonts w:ascii="Times New Roman" w:hAnsi="Times New Roman" w:cs="Times New Roman"/>
          <w:b/>
          <w:sz w:val="28"/>
          <w:szCs w:val="28"/>
        </w:rPr>
        <w:t xml:space="preserve">од лицом, выполняющим </w:t>
      </w:r>
      <w:r w:rsidR="00E12948" w:rsidRPr="00691F15">
        <w:rPr>
          <w:rFonts w:ascii="Times New Roman" w:hAnsi="Times New Roman" w:cs="Times New Roman"/>
          <w:b/>
          <w:sz w:val="28"/>
          <w:szCs w:val="28"/>
        </w:rPr>
        <w:t>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w:t>
      </w:r>
      <w:r w:rsidR="00E12948" w:rsidRPr="00691F15">
        <w:rPr>
          <w:rFonts w:ascii="Times New Roman" w:hAnsi="Times New Roman" w:cs="Times New Roman"/>
          <w:sz w:val="28"/>
          <w:szCs w:val="28"/>
        </w:rPr>
        <w:t>,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roofErr w:type="gramEnd"/>
    </w:p>
    <w:p w:rsidR="00821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b/>
          <w:sz w:val="28"/>
          <w:szCs w:val="28"/>
        </w:rPr>
        <w:t>П</w:t>
      </w:r>
      <w:r w:rsidR="00EB0918" w:rsidRPr="00691F15">
        <w:rPr>
          <w:rFonts w:ascii="Times New Roman" w:hAnsi="Times New Roman" w:cs="Times New Roman"/>
          <w:b/>
          <w:sz w:val="28"/>
          <w:szCs w:val="28"/>
        </w:rPr>
        <w:t>од иностранным должностным лицом</w:t>
      </w:r>
      <w:r w:rsidR="00EB0918" w:rsidRPr="00691F15">
        <w:rPr>
          <w:rFonts w:ascii="Times New Roman" w:hAnsi="Times New Roman" w:cs="Times New Roman"/>
          <w:sz w:val="28"/>
          <w:szCs w:val="28"/>
        </w:rPr>
        <w:t xml:space="preserve">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00EB0918" w:rsidRPr="00691F15">
        <w:rPr>
          <w:rFonts w:ascii="Times New Roman" w:hAnsi="Times New Roman" w:cs="Times New Roman"/>
          <w:sz w:val="28"/>
          <w:szCs w:val="28"/>
        </w:rPr>
        <w:t>действовать</w:t>
      </w:r>
      <w:proofErr w:type="gramEnd"/>
      <w:r w:rsidR="00EB0918" w:rsidRPr="00691F15">
        <w:rPr>
          <w:rFonts w:ascii="Times New Roman" w:hAnsi="Times New Roman" w:cs="Times New Roman"/>
          <w:sz w:val="28"/>
          <w:szCs w:val="28"/>
        </w:rPr>
        <w:t xml:space="preserve"> от ее имени.</w:t>
      </w:r>
    </w:p>
    <w:p w:rsidR="00EB0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b/>
          <w:sz w:val="28"/>
          <w:szCs w:val="28"/>
        </w:rPr>
        <w:t>К</w:t>
      </w:r>
      <w:r w:rsidR="00EB0918" w:rsidRPr="00691F15">
        <w:rPr>
          <w:rFonts w:ascii="Times New Roman" w:hAnsi="Times New Roman" w:cs="Times New Roman"/>
          <w:b/>
          <w:sz w:val="28"/>
          <w:szCs w:val="28"/>
        </w:rPr>
        <w:t>рупным размером признаются сумма денег</w:t>
      </w:r>
      <w:r w:rsidR="00EB0918" w:rsidRPr="00691F15">
        <w:rPr>
          <w:rFonts w:ascii="Times New Roman" w:hAnsi="Times New Roman" w:cs="Times New Roman"/>
          <w:sz w:val="28"/>
          <w:szCs w:val="28"/>
        </w:rPr>
        <w:t xml:space="preserve">, стоимость ценных бумаг, иного имущества, услуг имущественного характера, иных имущественных прав, </w:t>
      </w:r>
      <w:r w:rsidR="00EB0918" w:rsidRPr="00691F15">
        <w:rPr>
          <w:rFonts w:ascii="Times New Roman" w:hAnsi="Times New Roman" w:cs="Times New Roman"/>
          <w:b/>
          <w:sz w:val="28"/>
          <w:szCs w:val="28"/>
        </w:rPr>
        <w:t>превышающие один миллион рублей, особо крупным размером - превышающие двадцать миллионов рублей</w:t>
      </w:r>
      <w:r w:rsidR="00EB0918" w:rsidRPr="00691F15">
        <w:rPr>
          <w:rFonts w:ascii="Times New Roman" w:hAnsi="Times New Roman" w:cs="Times New Roman"/>
          <w:sz w:val="28"/>
          <w:szCs w:val="28"/>
        </w:rPr>
        <w:t>.</w:t>
      </w:r>
    </w:p>
    <w:p w:rsidR="00821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sz w:val="28"/>
          <w:szCs w:val="28"/>
        </w:rPr>
        <w:t xml:space="preserve">Новеллой в указанной статье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является и на что необходимо обратить внимание то, что </w:t>
      </w:r>
      <w:bookmarkStart w:id="2" w:name="Par14"/>
      <w:bookmarkEnd w:id="2"/>
      <w:r w:rsidRPr="00691F15">
        <w:rPr>
          <w:rFonts w:ascii="Times New Roman" w:hAnsi="Times New Roman" w:cs="Times New Roman"/>
          <w:b/>
          <w:sz w:val="28"/>
          <w:szCs w:val="28"/>
        </w:rPr>
        <w:t>ю</w:t>
      </w:r>
      <w:r w:rsidR="00EB0918" w:rsidRPr="00691F15">
        <w:rPr>
          <w:rFonts w:ascii="Times New Roman" w:hAnsi="Times New Roman" w:cs="Times New Roman"/>
          <w:b/>
          <w:sz w:val="28"/>
          <w:szCs w:val="28"/>
        </w:rPr>
        <w:t>ридическое лицо освобождается</w:t>
      </w:r>
      <w:r w:rsidR="00EB0918" w:rsidRPr="00691F15">
        <w:rPr>
          <w:rFonts w:ascii="Times New Roman" w:hAnsi="Times New Roman" w:cs="Times New Roman"/>
          <w:sz w:val="28"/>
          <w:szCs w:val="28"/>
        </w:rPr>
        <w:t xml:space="preserve"> </w:t>
      </w:r>
      <w:r w:rsidR="00EB0918" w:rsidRPr="00691F15">
        <w:rPr>
          <w:rFonts w:ascii="Times New Roman" w:hAnsi="Times New Roman" w:cs="Times New Roman"/>
          <w:b/>
          <w:sz w:val="28"/>
          <w:szCs w:val="28"/>
        </w:rPr>
        <w:t>от административной ответственности</w:t>
      </w:r>
      <w:r w:rsidR="00EB0918" w:rsidRPr="00691F15">
        <w:rPr>
          <w:rFonts w:ascii="Times New Roman" w:hAnsi="Times New Roman" w:cs="Times New Roman"/>
          <w:sz w:val="28"/>
          <w:szCs w:val="28"/>
        </w:rPr>
        <w:t xml:space="preserve">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roofErr w:type="gramEnd"/>
    </w:p>
    <w:p w:rsidR="00EB0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 xml:space="preserve">Вместе с тем, </w:t>
      </w:r>
      <w:r w:rsidRPr="00691F15">
        <w:rPr>
          <w:rFonts w:ascii="Times New Roman" w:hAnsi="Times New Roman" w:cs="Times New Roman"/>
          <w:b/>
          <w:sz w:val="28"/>
          <w:szCs w:val="28"/>
        </w:rPr>
        <w:t xml:space="preserve">данная новелла права </w:t>
      </w:r>
      <w:r w:rsidR="00EB0918" w:rsidRPr="00691F15">
        <w:rPr>
          <w:rFonts w:ascii="Times New Roman" w:hAnsi="Times New Roman" w:cs="Times New Roman"/>
          <w:b/>
          <w:sz w:val="28"/>
          <w:szCs w:val="28"/>
        </w:rPr>
        <w:t>не распространяется на административные правонарушения</w:t>
      </w:r>
      <w:r w:rsidR="00EB0918" w:rsidRPr="00691F15">
        <w:rPr>
          <w:rFonts w:ascii="Times New Roman" w:hAnsi="Times New Roman" w:cs="Times New Roman"/>
          <w:sz w:val="28"/>
          <w:szCs w:val="28"/>
        </w:rPr>
        <w:t>,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EB0918" w:rsidRPr="00691F15" w:rsidRDefault="00821918" w:rsidP="00821918">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 xml:space="preserve">Кроме того необходимо учитывать, что в соответствии с п. 13 ч. 1 ст. 27.1.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w:t>
      </w:r>
      <w:r w:rsidR="00EB0918" w:rsidRPr="00691F15">
        <w:rPr>
          <w:rFonts w:ascii="Times New Roman" w:hAnsi="Times New Roman" w:cs="Times New Roman"/>
          <w:b/>
          <w:sz w:val="28"/>
          <w:szCs w:val="28"/>
        </w:rPr>
        <w:t xml:space="preserve">уполномоченное лицо вправе в пределах своих полномочий применять меры </w:t>
      </w:r>
      <w:r w:rsidRPr="00691F15">
        <w:rPr>
          <w:rFonts w:ascii="Times New Roman" w:hAnsi="Times New Roman" w:cs="Times New Roman"/>
          <w:b/>
          <w:sz w:val="28"/>
          <w:szCs w:val="28"/>
        </w:rPr>
        <w:t xml:space="preserve">в виде </w:t>
      </w:r>
      <w:r w:rsidR="00EB0918" w:rsidRPr="00691F15">
        <w:rPr>
          <w:rFonts w:ascii="Times New Roman" w:hAnsi="Times New Roman" w:cs="Times New Roman"/>
          <w:b/>
          <w:sz w:val="28"/>
          <w:szCs w:val="28"/>
        </w:rPr>
        <w:t>арест</w:t>
      </w:r>
      <w:r w:rsidRPr="00691F15">
        <w:rPr>
          <w:rFonts w:ascii="Times New Roman" w:hAnsi="Times New Roman" w:cs="Times New Roman"/>
          <w:b/>
          <w:sz w:val="28"/>
          <w:szCs w:val="28"/>
        </w:rPr>
        <w:t>а</w:t>
      </w:r>
      <w:r w:rsidR="00EB0918" w:rsidRPr="00691F15">
        <w:rPr>
          <w:rFonts w:ascii="Times New Roman" w:hAnsi="Times New Roman" w:cs="Times New Roman"/>
          <w:b/>
          <w:sz w:val="28"/>
          <w:szCs w:val="28"/>
        </w:rPr>
        <w:t xml:space="preserve"> имущества</w:t>
      </w:r>
      <w:r w:rsidR="00EB0918" w:rsidRPr="00691F15">
        <w:rPr>
          <w:rFonts w:ascii="Times New Roman" w:hAnsi="Times New Roman" w:cs="Times New Roman"/>
          <w:sz w:val="28"/>
          <w:szCs w:val="28"/>
        </w:rPr>
        <w:t xml:space="preserve">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12" w:history="1">
        <w:r w:rsidR="00EB0918" w:rsidRPr="00691F15">
          <w:rPr>
            <w:rFonts w:ascii="Times New Roman" w:hAnsi="Times New Roman" w:cs="Times New Roman"/>
            <w:sz w:val="28"/>
            <w:szCs w:val="28"/>
          </w:rPr>
          <w:t>ст</w:t>
        </w:r>
        <w:r w:rsidR="009C1A97" w:rsidRPr="00691F15">
          <w:rPr>
            <w:rFonts w:ascii="Times New Roman" w:hAnsi="Times New Roman" w:cs="Times New Roman"/>
            <w:sz w:val="28"/>
            <w:szCs w:val="28"/>
          </w:rPr>
          <w:t>.</w:t>
        </w:r>
        <w:r w:rsidR="00EB0918" w:rsidRPr="00691F15">
          <w:rPr>
            <w:rFonts w:ascii="Times New Roman" w:hAnsi="Times New Roman" w:cs="Times New Roman"/>
            <w:sz w:val="28"/>
            <w:szCs w:val="28"/>
          </w:rPr>
          <w:t xml:space="preserve"> 19.28</w:t>
        </w:r>
      </w:hyperlink>
      <w:r w:rsidR="00EB0918"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w:t>
      </w:r>
      <w:r w:rsidR="00EB0918" w:rsidRPr="00691F15">
        <w:rPr>
          <w:rFonts w:ascii="Times New Roman" w:hAnsi="Times New Roman" w:cs="Times New Roman"/>
          <w:sz w:val="28"/>
          <w:szCs w:val="28"/>
        </w:rPr>
        <w:t>.</w:t>
      </w:r>
    </w:p>
    <w:p w:rsidR="009C1A97" w:rsidRPr="00691F15" w:rsidRDefault="009C1A97" w:rsidP="009C1A97">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lastRenderedPageBreak/>
        <w:t xml:space="preserve">Так, согласно ст. </w:t>
      </w:r>
      <w:r w:rsidR="00EB0918" w:rsidRPr="00691F15">
        <w:rPr>
          <w:rFonts w:ascii="Times New Roman" w:hAnsi="Times New Roman" w:cs="Times New Roman"/>
          <w:bCs/>
          <w:sz w:val="28"/>
          <w:szCs w:val="28"/>
        </w:rPr>
        <w:t>27.20.</w:t>
      </w:r>
      <w:r w:rsidRPr="00691F15">
        <w:rPr>
          <w:rFonts w:ascii="Times New Roman" w:hAnsi="Times New Roman" w:cs="Times New Roman"/>
          <w:bCs/>
          <w:sz w:val="28"/>
          <w:szCs w:val="28"/>
        </w:rPr>
        <w:t xml:space="preserve"> </w:t>
      </w:r>
      <w:proofErr w:type="spellStart"/>
      <w:proofErr w:type="gramStart"/>
      <w:r w:rsidRPr="00691F15">
        <w:rPr>
          <w:rFonts w:ascii="Times New Roman" w:hAnsi="Times New Roman" w:cs="Times New Roman"/>
          <w:bCs/>
          <w:sz w:val="28"/>
          <w:szCs w:val="28"/>
        </w:rPr>
        <w:t>КоАП</w:t>
      </w:r>
      <w:proofErr w:type="spellEnd"/>
      <w:r w:rsidRPr="00691F15">
        <w:rPr>
          <w:rFonts w:ascii="Times New Roman" w:hAnsi="Times New Roman" w:cs="Times New Roman"/>
          <w:bCs/>
          <w:sz w:val="28"/>
          <w:szCs w:val="28"/>
        </w:rPr>
        <w:t xml:space="preserve"> РФ в</w:t>
      </w:r>
      <w:r w:rsidR="00EB0918" w:rsidRPr="00691F15">
        <w:rPr>
          <w:rFonts w:ascii="Times New Roman" w:hAnsi="Times New Roman" w:cs="Times New Roman"/>
          <w:bCs/>
          <w:sz w:val="28"/>
          <w:szCs w:val="28"/>
        </w:rPr>
        <w:t xml:space="preserve">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13" w:history="1">
        <w:r w:rsidR="00EB0918" w:rsidRPr="00691F15">
          <w:rPr>
            <w:rFonts w:ascii="Times New Roman" w:hAnsi="Times New Roman" w:cs="Times New Roman"/>
            <w:bCs/>
            <w:sz w:val="28"/>
            <w:szCs w:val="28"/>
          </w:rPr>
          <w:t>ст</w:t>
        </w:r>
        <w:r w:rsidRPr="00691F15">
          <w:rPr>
            <w:rFonts w:ascii="Times New Roman" w:hAnsi="Times New Roman" w:cs="Times New Roman"/>
            <w:bCs/>
            <w:sz w:val="28"/>
            <w:szCs w:val="28"/>
          </w:rPr>
          <w:t>.</w:t>
        </w:r>
        <w:r w:rsidR="00EB0918" w:rsidRPr="00691F15">
          <w:rPr>
            <w:rFonts w:ascii="Times New Roman" w:hAnsi="Times New Roman" w:cs="Times New Roman"/>
            <w:bCs/>
            <w:sz w:val="28"/>
            <w:szCs w:val="28"/>
          </w:rPr>
          <w:t xml:space="preserve"> 19.28</w:t>
        </w:r>
      </w:hyperlink>
      <w:r w:rsidR="00EB0918" w:rsidRPr="00691F15">
        <w:rPr>
          <w:rFonts w:ascii="Times New Roman" w:hAnsi="Times New Roman" w:cs="Times New Roman"/>
          <w:bCs/>
          <w:sz w:val="28"/>
          <w:szCs w:val="28"/>
        </w:rPr>
        <w:t xml:space="preserve"> </w:t>
      </w:r>
      <w:proofErr w:type="spellStart"/>
      <w:r w:rsidRPr="00691F15">
        <w:rPr>
          <w:rFonts w:ascii="Times New Roman" w:hAnsi="Times New Roman" w:cs="Times New Roman"/>
          <w:bCs/>
          <w:sz w:val="28"/>
          <w:szCs w:val="28"/>
        </w:rPr>
        <w:t>КоАП</w:t>
      </w:r>
      <w:proofErr w:type="spellEnd"/>
      <w:r w:rsidRPr="00691F15">
        <w:rPr>
          <w:rFonts w:ascii="Times New Roman" w:hAnsi="Times New Roman" w:cs="Times New Roman"/>
          <w:bCs/>
          <w:sz w:val="28"/>
          <w:szCs w:val="28"/>
        </w:rPr>
        <w:t xml:space="preserve"> РФ</w:t>
      </w:r>
      <w:r w:rsidR="00EB0918" w:rsidRPr="00691F15">
        <w:rPr>
          <w:rFonts w:ascii="Times New Roman" w:hAnsi="Times New Roman" w:cs="Times New Roman"/>
          <w:bCs/>
          <w:sz w:val="28"/>
          <w:szCs w:val="28"/>
        </w:rPr>
        <w:t xml:space="preserve">, </w:t>
      </w:r>
      <w:r w:rsidR="00EB0918" w:rsidRPr="00691F15">
        <w:rPr>
          <w:rFonts w:ascii="Times New Roman" w:hAnsi="Times New Roman" w:cs="Times New Roman"/>
          <w:b/>
          <w:bCs/>
          <w:sz w:val="28"/>
          <w:szCs w:val="28"/>
        </w:rPr>
        <w:t>применяется арест имущества</w:t>
      </w:r>
      <w:r w:rsidR="00EB0918" w:rsidRPr="00691F15">
        <w:rPr>
          <w:rFonts w:ascii="Times New Roman" w:hAnsi="Times New Roman" w:cs="Times New Roman"/>
          <w:bCs/>
          <w:sz w:val="28"/>
          <w:szCs w:val="28"/>
        </w:rPr>
        <w:t xml:space="preserve"> юридического лица, в отношении которого ведется производство по делу о таком административном правонарушении</w:t>
      </w:r>
      <w:r w:rsidRPr="00691F15">
        <w:rPr>
          <w:rFonts w:ascii="Times New Roman" w:hAnsi="Times New Roman" w:cs="Times New Roman"/>
          <w:bCs/>
          <w:sz w:val="28"/>
          <w:szCs w:val="28"/>
        </w:rPr>
        <w:t xml:space="preserve">, </w:t>
      </w:r>
      <w:r w:rsidRPr="00691F15">
        <w:rPr>
          <w:rFonts w:ascii="Times New Roman" w:hAnsi="Times New Roman" w:cs="Times New Roman"/>
          <w:b/>
          <w:bCs/>
          <w:sz w:val="28"/>
          <w:szCs w:val="28"/>
        </w:rPr>
        <w:t>в виде запрета распоряжаться арестованным имуществом</w:t>
      </w:r>
      <w:r w:rsidRPr="00691F15">
        <w:rPr>
          <w:rFonts w:ascii="Times New Roman" w:hAnsi="Times New Roman" w:cs="Times New Roman"/>
          <w:bCs/>
          <w:sz w:val="28"/>
          <w:szCs w:val="28"/>
        </w:rPr>
        <w:t>, а при необходимости в установлении ограничений, связанных с владением и пользованием таким имуществом</w:t>
      </w:r>
      <w:r w:rsidR="00EB0918" w:rsidRPr="00691F15">
        <w:rPr>
          <w:rFonts w:ascii="Times New Roman" w:hAnsi="Times New Roman" w:cs="Times New Roman"/>
          <w:bCs/>
          <w:sz w:val="28"/>
          <w:szCs w:val="28"/>
        </w:rPr>
        <w:t>.</w:t>
      </w:r>
      <w:proofErr w:type="gramEnd"/>
      <w:r w:rsidR="00806D44" w:rsidRPr="00691F15">
        <w:rPr>
          <w:rFonts w:ascii="Times New Roman" w:hAnsi="Times New Roman" w:cs="Times New Roman"/>
          <w:bCs/>
          <w:sz w:val="28"/>
          <w:szCs w:val="28"/>
        </w:rPr>
        <w:t xml:space="preserve"> </w:t>
      </w:r>
      <w:r w:rsidR="00806D44" w:rsidRPr="00691F15">
        <w:rPr>
          <w:rFonts w:ascii="Times New Roman" w:hAnsi="Times New Roman" w:cs="Times New Roman"/>
          <w:b/>
          <w:bCs/>
          <w:sz w:val="28"/>
          <w:szCs w:val="28"/>
        </w:rPr>
        <w:t>Арест денежных средств</w:t>
      </w:r>
      <w:r w:rsidR="00806D44" w:rsidRPr="00691F15">
        <w:rPr>
          <w:rFonts w:ascii="Times New Roman" w:hAnsi="Times New Roman" w:cs="Times New Roman"/>
          <w:bCs/>
          <w:sz w:val="28"/>
          <w:szCs w:val="28"/>
        </w:rPr>
        <w:t xml:space="preserve">, находящихся во вкладах и на счетах в банках или иных кредитных организациях, </w:t>
      </w:r>
      <w:r w:rsidR="00806D44" w:rsidRPr="00691F15">
        <w:rPr>
          <w:rFonts w:ascii="Times New Roman" w:hAnsi="Times New Roman" w:cs="Times New Roman"/>
          <w:b/>
          <w:bCs/>
          <w:sz w:val="28"/>
          <w:szCs w:val="28"/>
        </w:rPr>
        <w:t>осуществляется в случае отсутствия у юридического лица иного имущества</w:t>
      </w:r>
      <w:r w:rsidR="00806D44" w:rsidRPr="00691F15">
        <w:rPr>
          <w:rFonts w:ascii="Times New Roman" w:hAnsi="Times New Roman" w:cs="Times New Roman"/>
          <w:bCs/>
          <w:sz w:val="28"/>
          <w:szCs w:val="28"/>
        </w:rPr>
        <w:t>.</w:t>
      </w:r>
      <w:bookmarkStart w:id="3" w:name="Par7"/>
      <w:bookmarkEnd w:id="3"/>
    </w:p>
    <w:p w:rsidR="009C1A97" w:rsidRPr="00691F15" w:rsidRDefault="00EB0918" w:rsidP="009C1A97">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 xml:space="preserve">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w:t>
      </w:r>
      <w:r w:rsidR="009C1A97" w:rsidRPr="00691F15">
        <w:rPr>
          <w:rFonts w:ascii="Times New Roman" w:hAnsi="Times New Roman" w:cs="Times New Roman"/>
          <w:bCs/>
          <w:sz w:val="28"/>
          <w:szCs w:val="28"/>
        </w:rPr>
        <w:t xml:space="preserve">ст. 19.28 </w:t>
      </w:r>
      <w:proofErr w:type="spellStart"/>
      <w:r w:rsidR="009C1A97" w:rsidRPr="00691F15">
        <w:rPr>
          <w:rFonts w:ascii="Times New Roman" w:hAnsi="Times New Roman" w:cs="Times New Roman"/>
          <w:bCs/>
          <w:sz w:val="28"/>
          <w:szCs w:val="28"/>
        </w:rPr>
        <w:t>КоАП</w:t>
      </w:r>
      <w:proofErr w:type="spellEnd"/>
      <w:r w:rsidR="009C1A97" w:rsidRPr="00691F15">
        <w:rPr>
          <w:rFonts w:ascii="Times New Roman" w:hAnsi="Times New Roman" w:cs="Times New Roman"/>
          <w:bCs/>
          <w:sz w:val="28"/>
          <w:szCs w:val="28"/>
        </w:rPr>
        <w:t xml:space="preserve"> РФ. </w:t>
      </w:r>
    </w:p>
    <w:p w:rsidR="009C1A97" w:rsidRPr="00691F15" w:rsidRDefault="00EB0918" w:rsidP="00806D4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Решение о наложении ареста на имущество принимается судьей</w:t>
      </w:r>
      <w:r w:rsidR="00806D44" w:rsidRPr="00691F15">
        <w:rPr>
          <w:rFonts w:ascii="Times New Roman" w:hAnsi="Times New Roman" w:cs="Times New Roman"/>
          <w:bCs/>
          <w:sz w:val="28"/>
          <w:szCs w:val="28"/>
        </w:rPr>
        <w:t xml:space="preserve"> </w:t>
      </w:r>
      <w:r w:rsidRPr="00691F15">
        <w:rPr>
          <w:rFonts w:ascii="Times New Roman" w:hAnsi="Times New Roman" w:cs="Times New Roman"/>
          <w:bCs/>
          <w:sz w:val="28"/>
          <w:szCs w:val="28"/>
        </w:rPr>
        <w:t>на основании мотивированного ходатайства прокурора, поступившего вместе с постановлением о возбуждении дела об административном правонарушении</w:t>
      </w:r>
      <w:r w:rsidR="00806D44" w:rsidRPr="00691F15">
        <w:rPr>
          <w:rFonts w:ascii="Times New Roman" w:hAnsi="Times New Roman" w:cs="Times New Roman"/>
          <w:bCs/>
          <w:sz w:val="28"/>
          <w:szCs w:val="28"/>
        </w:rPr>
        <w:t xml:space="preserve"> в виде определения, которое может быть обжаловано в соответствии с правилами, установленными </w:t>
      </w:r>
      <w:hyperlink r:id="rId14" w:history="1">
        <w:r w:rsidR="00806D44" w:rsidRPr="00691F15">
          <w:rPr>
            <w:rFonts w:ascii="Times New Roman" w:hAnsi="Times New Roman" w:cs="Times New Roman"/>
            <w:bCs/>
            <w:sz w:val="28"/>
            <w:szCs w:val="28"/>
          </w:rPr>
          <w:t>главой 30</w:t>
        </w:r>
      </w:hyperlink>
      <w:r w:rsidR="00806D44" w:rsidRPr="00691F15">
        <w:rPr>
          <w:rFonts w:ascii="Times New Roman" w:hAnsi="Times New Roman" w:cs="Times New Roman"/>
          <w:bCs/>
          <w:sz w:val="28"/>
          <w:szCs w:val="28"/>
        </w:rPr>
        <w:t xml:space="preserve"> </w:t>
      </w:r>
      <w:proofErr w:type="spellStart"/>
      <w:r w:rsidR="00806D44" w:rsidRPr="00691F15">
        <w:rPr>
          <w:rFonts w:ascii="Times New Roman" w:hAnsi="Times New Roman" w:cs="Times New Roman"/>
          <w:bCs/>
          <w:sz w:val="28"/>
          <w:szCs w:val="28"/>
        </w:rPr>
        <w:t>КоАП</w:t>
      </w:r>
      <w:proofErr w:type="spellEnd"/>
      <w:r w:rsidR="00806D44" w:rsidRPr="00691F15">
        <w:rPr>
          <w:rFonts w:ascii="Times New Roman" w:hAnsi="Times New Roman" w:cs="Times New Roman"/>
          <w:bCs/>
          <w:sz w:val="28"/>
          <w:szCs w:val="28"/>
        </w:rPr>
        <w:t xml:space="preserve"> РФ</w:t>
      </w:r>
      <w:r w:rsidRPr="00691F15">
        <w:rPr>
          <w:rFonts w:ascii="Times New Roman" w:hAnsi="Times New Roman" w:cs="Times New Roman"/>
          <w:bCs/>
          <w:sz w:val="28"/>
          <w:szCs w:val="28"/>
        </w:rPr>
        <w:t xml:space="preserve">. </w:t>
      </w:r>
    </w:p>
    <w:p w:rsidR="009C1A97" w:rsidRPr="00691F15" w:rsidRDefault="00EB0918" w:rsidP="009C1A97">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bookmarkStart w:id="4" w:name="Par13"/>
      <w:bookmarkEnd w:id="4"/>
    </w:p>
    <w:p w:rsidR="009C1A97" w:rsidRPr="00691F15" w:rsidRDefault="00EB0918" w:rsidP="009C1A97">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9C1A97" w:rsidRPr="00691F15" w:rsidRDefault="00EB0918" w:rsidP="009C1A97">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EB0918" w:rsidRPr="00691F15" w:rsidRDefault="00806D44" w:rsidP="00806D44">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91F15">
        <w:rPr>
          <w:rFonts w:ascii="Times New Roman" w:hAnsi="Times New Roman" w:cs="Times New Roman"/>
          <w:bCs/>
          <w:sz w:val="28"/>
          <w:szCs w:val="28"/>
        </w:rPr>
        <w:t xml:space="preserve">Также следует обратить внимание, что в силу </w:t>
      </w:r>
      <w:proofErr w:type="gramStart"/>
      <w:r w:rsidRPr="00691F15">
        <w:rPr>
          <w:rFonts w:ascii="Times New Roman" w:hAnsi="Times New Roman" w:cs="Times New Roman"/>
          <w:bCs/>
          <w:sz w:val="28"/>
          <w:szCs w:val="28"/>
        </w:rPr>
        <w:t>ч</w:t>
      </w:r>
      <w:proofErr w:type="gramEnd"/>
      <w:r w:rsidRPr="00691F15">
        <w:rPr>
          <w:rFonts w:ascii="Times New Roman" w:hAnsi="Times New Roman" w:cs="Times New Roman"/>
          <w:bCs/>
          <w:sz w:val="28"/>
          <w:szCs w:val="28"/>
        </w:rPr>
        <w:t xml:space="preserve">. 1.4. ст. </w:t>
      </w:r>
      <w:r w:rsidR="00EB0918" w:rsidRPr="00691F15">
        <w:rPr>
          <w:rFonts w:ascii="Times New Roman" w:hAnsi="Times New Roman" w:cs="Times New Roman"/>
          <w:bCs/>
          <w:sz w:val="28"/>
          <w:szCs w:val="28"/>
        </w:rPr>
        <w:t>32.2.</w:t>
      </w:r>
      <w:r w:rsidRPr="00691F15">
        <w:rPr>
          <w:rFonts w:ascii="Times New Roman" w:hAnsi="Times New Roman" w:cs="Times New Roman"/>
          <w:bCs/>
          <w:sz w:val="28"/>
          <w:szCs w:val="28"/>
        </w:rPr>
        <w:t xml:space="preserve"> </w:t>
      </w:r>
      <w:proofErr w:type="spellStart"/>
      <w:r w:rsidRPr="00691F15">
        <w:rPr>
          <w:rFonts w:ascii="Times New Roman" w:hAnsi="Times New Roman" w:cs="Times New Roman"/>
          <w:bCs/>
          <w:sz w:val="28"/>
          <w:szCs w:val="28"/>
        </w:rPr>
        <w:t>КоАП</w:t>
      </w:r>
      <w:proofErr w:type="spellEnd"/>
      <w:r w:rsidRPr="00691F15">
        <w:rPr>
          <w:rFonts w:ascii="Times New Roman" w:hAnsi="Times New Roman" w:cs="Times New Roman"/>
          <w:bCs/>
          <w:sz w:val="28"/>
          <w:szCs w:val="28"/>
        </w:rPr>
        <w:t xml:space="preserve"> РФ</w:t>
      </w:r>
      <w:r w:rsidR="00EB0918" w:rsidRPr="00691F15">
        <w:rPr>
          <w:rFonts w:ascii="Times New Roman" w:hAnsi="Times New Roman" w:cs="Times New Roman"/>
          <w:bCs/>
          <w:sz w:val="28"/>
          <w:szCs w:val="28"/>
        </w:rPr>
        <w:t xml:space="preserve"> </w:t>
      </w:r>
      <w:r w:rsidRPr="00691F15">
        <w:rPr>
          <w:rFonts w:ascii="Times New Roman" w:hAnsi="Times New Roman" w:cs="Times New Roman"/>
          <w:b/>
          <w:bCs/>
          <w:sz w:val="28"/>
          <w:szCs w:val="28"/>
        </w:rPr>
        <w:t>а</w:t>
      </w:r>
      <w:r w:rsidR="00EB0918" w:rsidRPr="00691F15">
        <w:rPr>
          <w:rFonts w:ascii="Times New Roman" w:hAnsi="Times New Roman" w:cs="Times New Roman"/>
          <w:b/>
          <w:bCs/>
          <w:sz w:val="28"/>
          <w:szCs w:val="28"/>
        </w:rPr>
        <w:t>дминистративный штраф</w:t>
      </w:r>
      <w:r w:rsidR="00EB0918" w:rsidRPr="00691F15">
        <w:rPr>
          <w:rFonts w:ascii="Times New Roman" w:hAnsi="Times New Roman" w:cs="Times New Roman"/>
          <w:bCs/>
          <w:sz w:val="28"/>
          <w:szCs w:val="28"/>
        </w:rPr>
        <w:t xml:space="preserve">, назначенный за совершение административного правонарушения, предусмотренного </w:t>
      </w:r>
      <w:hyperlink r:id="rId15" w:history="1">
        <w:r w:rsidR="00EB0918" w:rsidRPr="00691F15">
          <w:rPr>
            <w:rFonts w:ascii="Times New Roman" w:hAnsi="Times New Roman" w:cs="Times New Roman"/>
            <w:bCs/>
            <w:sz w:val="28"/>
            <w:szCs w:val="28"/>
          </w:rPr>
          <w:t>ст</w:t>
        </w:r>
        <w:r w:rsidRPr="00691F15">
          <w:rPr>
            <w:rFonts w:ascii="Times New Roman" w:hAnsi="Times New Roman" w:cs="Times New Roman"/>
            <w:bCs/>
            <w:sz w:val="28"/>
            <w:szCs w:val="28"/>
          </w:rPr>
          <w:t>.</w:t>
        </w:r>
        <w:r w:rsidR="00EB0918" w:rsidRPr="00691F15">
          <w:rPr>
            <w:rFonts w:ascii="Times New Roman" w:hAnsi="Times New Roman" w:cs="Times New Roman"/>
            <w:bCs/>
            <w:sz w:val="28"/>
            <w:szCs w:val="28"/>
          </w:rPr>
          <w:t xml:space="preserve"> 19.28</w:t>
        </w:r>
      </w:hyperlink>
      <w:r w:rsidR="00EB0918" w:rsidRPr="00691F15">
        <w:rPr>
          <w:rFonts w:ascii="Times New Roman" w:hAnsi="Times New Roman" w:cs="Times New Roman"/>
          <w:bCs/>
          <w:sz w:val="28"/>
          <w:szCs w:val="28"/>
        </w:rPr>
        <w:t xml:space="preserve"> </w:t>
      </w:r>
      <w:proofErr w:type="spellStart"/>
      <w:r w:rsidRPr="00691F15">
        <w:rPr>
          <w:rFonts w:ascii="Times New Roman" w:hAnsi="Times New Roman" w:cs="Times New Roman"/>
          <w:bCs/>
          <w:sz w:val="28"/>
          <w:szCs w:val="28"/>
        </w:rPr>
        <w:t>КоАП</w:t>
      </w:r>
      <w:proofErr w:type="spellEnd"/>
      <w:r w:rsidRPr="00691F15">
        <w:rPr>
          <w:rFonts w:ascii="Times New Roman" w:hAnsi="Times New Roman" w:cs="Times New Roman"/>
          <w:bCs/>
          <w:sz w:val="28"/>
          <w:szCs w:val="28"/>
        </w:rPr>
        <w:t xml:space="preserve"> РФ</w:t>
      </w:r>
      <w:r w:rsidR="00EB0918" w:rsidRPr="00691F15">
        <w:rPr>
          <w:rFonts w:ascii="Times New Roman" w:hAnsi="Times New Roman" w:cs="Times New Roman"/>
          <w:bCs/>
          <w:sz w:val="28"/>
          <w:szCs w:val="28"/>
        </w:rPr>
        <w:t xml:space="preserve">, </w:t>
      </w:r>
      <w:r w:rsidR="00EB0918" w:rsidRPr="00691F15">
        <w:rPr>
          <w:rFonts w:ascii="Times New Roman" w:hAnsi="Times New Roman" w:cs="Times New Roman"/>
          <w:b/>
          <w:bCs/>
          <w:sz w:val="28"/>
          <w:szCs w:val="28"/>
        </w:rPr>
        <w:t xml:space="preserve">должен быть уплачен не позднее семи дней </w:t>
      </w:r>
      <w:r w:rsidR="00EB0918" w:rsidRPr="00691F15">
        <w:rPr>
          <w:rFonts w:ascii="Times New Roman" w:hAnsi="Times New Roman" w:cs="Times New Roman"/>
          <w:bCs/>
          <w:sz w:val="28"/>
          <w:szCs w:val="28"/>
        </w:rPr>
        <w:t>со дня вступления постановления о наложении административного штрафа в законную силу.</w:t>
      </w:r>
    </w:p>
    <w:p w:rsidR="00EB0918" w:rsidRPr="00691F15" w:rsidRDefault="00945FE2" w:rsidP="006C64F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691F15">
        <w:rPr>
          <w:rFonts w:ascii="Times New Roman" w:hAnsi="Times New Roman" w:cs="Times New Roman"/>
          <w:bCs/>
          <w:sz w:val="28"/>
          <w:szCs w:val="28"/>
        </w:rPr>
        <w:t>А</w:t>
      </w:r>
      <w:r w:rsidR="006C64F7" w:rsidRPr="00691F15">
        <w:rPr>
          <w:rFonts w:ascii="Times New Roman" w:hAnsi="Times New Roman" w:cs="Times New Roman"/>
          <w:bCs/>
          <w:sz w:val="28"/>
          <w:szCs w:val="28"/>
        </w:rPr>
        <w:t xml:space="preserve">дминистративная ответственность за </w:t>
      </w:r>
      <w:r w:rsidR="006C64F7" w:rsidRPr="00691F15">
        <w:rPr>
          <w:rFonts w:ascii="Times New Roman" w:hAnsi="Times New Roman" w:cs="Times New Roman"/>
          <w:b/>
          <w:bCs/>
          <w:sz w:val="28"/>
          <w:szCs w:val="28"/>
        </w:rPr>
        <w:t>н</w:t>
      </w:r>
      <w:r w:rsidR="00EB0918" w:rsidRPr="00691F15">
        <w:rPr>
          <w:rFonts w:ascii="Times New Roman" w:hAnsi="Times New Roman" w:cs="Times New Roman"/>
          <w:b/>
          <w:bCs/>
          <w:sz w:val="28"/>
          <w:szCs w:val="28"/>
        </w:rPr>
        <w:t>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Pr="00691F15">
        <w:rPr>
          <w:rFonts w:ascii="Times New Roman" w:hAnsi="Times New Roman" w:cs="Times New Roman"/>
          <w:bCs/>
          <w:sz w:val="28"/>
          <w:szCs w:val="28"/>
        </w:rPr>
        <w:t xml:space="preserve"> предусмотрена ст. 19.29 </w:t>
      </w:r>
      <w:proofErr w:type="spellStart"/>
      <w:r w:rsidRPr="00691F15">
        <w:rPr>
          <w:rFonts w:ascii="Times New Roman" w:hAnsi="Times New Roman" w:cs="Times New Roman"/>
          <w:bCs/>
          <w:sz w:val="28"/>
          <w:szCs w:val="28"/>
        </w:rPr>
        <w:t>КоАП</w:t>
      </w:r>
      <w:proofErr w:type="spellEnd"/>
      <w:r w:rsidRPr="00691F15">
        <w:rPr>
          <w:rFonts w:ascii="Times New Roman" w:hAnsi="Times New Roman" w:cs="Times New Roman"/>
          <w:bCs/>
          <w:sz w:val="28"/>
          <w:szCs w:val="28"/>
        </w:rPr>
        <w:t xml:space="preserve"> РФ</w:t>
      </w:r>
      <w:r w:rsidR="006C64F7" w:rsidRPr="00691F15">
        <w:rPr>
          <w:rFonts w:ascii="Times New Roman" w:hAnsi="Times New Roman" w:cs="Times New Roman"/>
          <w:b/>
          <w:bCs/>
          <w:sz w:val="28"/>
          <w:szCs w:val="28"/>
        </w:rPr>
        <w:t>.</w:t>
      </w:r>
    </w:p>
    <w:p w:rsidR="00EB0918" w:rsidRPr="00691F15" w:rsidRDefault="006C64F7" w:rsidP="00EB091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sz w:val="28"/>
          <w:szCs w:val="28"/>
        </w:rPr>
        <w:t>Так,</w:t>
      </w:r>
      <w:r w:rsidRPr="00691F15">
        <w:t xml:space="preserve"> </w:t>
      </w:r>
      <w:hyperlink r:id="rId16" w:history="1">
        <w:r w:rsidRPr="00691F15">
          <w:rPr>
            <w:rFonts w:ascii="Times New Roman" w:hAnsi="Times New Roman" w:cs="Times New Roman"/>
            <w:sz w:val="28"/>
            <w:szCs w:val="28"/>
          </w:rPr>
          <w:t>п</w:t>
        </w:r>
        <w:r w:rsidR="00EB0918" w:rsidRPr="00691F15">
          <w:rPr>
            <w:rFonts w:ascii="Times New Roman" w:hAnsi="Times New Roman" w:cs="Times New Roman"/>
            <w:sz w:val="28"/>
            <w:szCs w:val="28"/>
          </w:rPr>
          <w:t>ривлечение</w:t>
        </w:r>
      </w:hyperlink>
      <w:r w:rsidR="00EB0918" w:rsidRPr="00691F15">
        <w:rPr>
          <w:rFonts w:ascii="Times New Roman" w:hAnsi="Times New Roman" w:cs="Times New Roman"/>
          <w:sz w:val="28"/>
          <w:szCs w:val="28"/>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w:t>
      </w:r>
      <w:r w:rsidR="00EB0918" w:rsidRPr="00691F15">
        <w:rPr>
          <w:rFonts w:ascii="Times New Roman" w:hAnsi="Times New Roman" w:cs="Times New Roman"/>
          <w:sz w:val="28"/>
          <w:szCs w:val="28"/>
        </w:rPr>
        <w:lastRenderedPageBreak/>
        <w:t xml:space="preserve">государственного или муниципального служащего, замещающего должность, включенную в </w:t>
      </w:r>
      <w:hyperlink r:id="rId17" w:history="1">
        <w:r w:rsidR="00EB0918" w:rsidRPr="00691F15">
          <w:rPr>
            <w:rFonts w:ascii="Times New Roman" w:hAnsi="Times New Roman" w:cs="Times New Roman"/>
            <w:sz w:val="28"/>
            <w:szCs w:val="28"/>
          </w:rPr>
          <w:t>перечень</w:t>
        </w:r>
      </w:hyperlink>
      <w:r w:rsidR="00EB0918" w:rsidRPr="00691F15">
        <w:rPr>
          <w:rFonts w:ascii="Times New Roman" w:hAnsi="Times New Roman" w:cs="Times New Roman"/>
          <w:sz w:val="28"/>
          <w:szCs w:val="28"/>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8" w:history="1">
        <w:r w:rsidR="00EB0918" w:rsidRPr="00691F15">
          <w:rPr>
            <w:rFonts w:ascii="Times New Roman" w:hAnsi="Times New Roman" w:cs="Times New Roman"/>
            <w:sz w:val="28"/>
            <w:szCs w:val="28"/>
          </w:rPr>
          <w:t>законом</w:t>
        </w:r>
      </w:hyperlink>
      <w:r w:rsidR="00EB0918" w:rsidRPr="00691F15">
        <w:rPr>
          <w:rFonts w:ascii="Times New Roman" w:hAnsi="Times New Roman" w:cs="Times New Roman"/>
          <w:sz w:val="28"/>
          <w:szCs w:val="28"/>
        </w:rPr>
        <w:t xml:space="preserve"> от 25</w:t>
      </w:r>
      <w:r w:rsidR="00945FE2" w:rsidRPr="00691F15">
        <w:rPr>
          <w:rFonts w:ascii="Times New Roman" w:hAnsi="Times New Roman" w:cs="Times New Roman"/>
          <w:sz w:val="28"/>
          <w:szCs w:val="28"/>
        </w:rPr>
        <w:t>.12.</w:t>
      </w:r>
      <w:r w:rsidR="00EB0918" w:rsidRPr="00691F15">
        <w:rPr>
          <w:rFonts w:ascii="Times New Roman" w:hAnsi="Times New Roman" w:cs="Times New Roman"/>
          <w:sz w:val="28"/>
          <w:szCs w:val="28"/>
        </w:rPr>
        <w:t xml:space="preserve">2008 </w:t>
      </w:r>
      <w:r w:rsidR="00945FE2" w:rsidRPr="00691F15">
        <w:rPr>
          <w:rFonts w:ascii="Times New Roman" w:hAnsi="Times New Roman" w:cs="Times New Roman"/>
          <w:sz w:val="28"/>
          <w:szCs w:val="28"/>
        </w:rPr>
        <w:t>№</w:t>
      </w:r>
      <w:r w:rsidR="00EB0918" w:rsidRPr="00691F15">
        <w:rPr>
          <w:rFonts w:ascii="Times New Roman" w:hAnsi="Times New Roman" w:cs="Times New Roman"/>
          <w:sz w:val="28"/>
          <w:szCs w:val="28"/>
        </w:rPr>
        <w:t xml:space="preserve"> 273-ФЗ </w:t>
      </w:r>
      <w:r w:rsidR="00945FE2" w:rsidRPr="00691F15">
        <w:rPr>
          <w:rFonts w:ascii="Times New Roman" w:hAnsi="Times New Roman" w:cs="Times New Roman"/>
          <w:sz w:val="28"/>
          <w:szCs w:val="28"/>
        </w:rPr>
        <w:t>«</w:t>
      </w:r>
      <w:r w:rsidR="00EB0918" w:rsidRPr="00691F15">
        <w:rPr>
          <w:rFonts w:ascii="Times New Roman" w:hAnsi="Times New Roman" w:cs="Times New Roman"/>
          <w:sz w:val="28"/>
          <w:szCs w:val="28"/>
        </w:rPr>
        <w:t>О противодействии коррупции</w:t>
      </w:r>
      <w:r w:rsidR="00945FE2" w:rsidRPr="00691F15">
        <w:rPr>
          <w:rFonts w:ascii="Times New Roman" w:hAnsi="Times New Roman" w:cs="Times New Roman"/>
          <w:sz w:val="28"/>
          <w:szCs w:val="28"/>
        </w:rPr>
        <w:t>»</w:t>
      </w:r>
      <w:r w:rsidR="00EB0918" w:rsidRPr="00691F15">
        <w:rPr>
          <w:rFonts w:ascii="Times New Roman" w:hAnsi="Times New Roman" w:cs="Times New Roman"/>
          <w:sz w:val="28"/>
          <w:szCs w:val="28"/>
        </w:rPr>
        <w:t>, -</w:t>
      </w:r>
      <w:r w:rsidRPr="00691F15">
        <w:rPr>
          <w:rFonts w:ascii="Times New Roman" w:hAnsi="Times New Roman" w:cs="Times New Roman"/>
          <w:sz w:val="28"/>
          <w:szCs w:val="28"/>
        </w:rPr>
        <w:t xml:space="preserve"> </w:t>
      </w:r>
      <w:r w:rsidR="00EB0918" w:rsidRPr="00691F15">
        <w:rPr>
          <w:rFonts w:ascii="Times New Roman" w:hAnsi="Times New Roman" w:cs="Times New Roman"/>
          <w:sz w:val="28"/>
          <w:szCs w:val="28"/>
        </w:rPr>
        <w:t>влечет</w:t>
      </w:r>
      <w:proofErr w:type="gramEnd"/>
      <w:r w:rsidR="00EB0918" w:rsidRPr="00691F15">
        <w:rPr>
          <w:rFonts w:ascii="Times New Roman" w:hAnsi="Times New Roman" w:cs="Times New Roman"/>
          <w:sz w:val="28"/>
          <w:szCs w:val="28"/>
        </w:rPr>
        <w:t xml:space="preserve"> наложение административного штрафа на граждан в размере от двух тысяч до четырех тысяч рублей; на </w:t>
      </w:r>
      <w:hyperlink r:id="rId19" w:history="1">
        <w:r w:rsidR="00EB0918" w:rsidRPr="00691F15">
          <w:rPr>
            <w:rFonts w:ascii="Times New Roman" w:hAnsi="Times New Roman" w:cs="Times New Roman"/>
            <w:sz w:val="28"/>
            <w:szCs w:val="28"/>
          </w:rPr>
          <w:t>должностных лиц</w:t>
        </w:r>
      </w:hyperlink>
      <w:r w:rsidR="00EB0918" w:rsidRPr="00691F15">
        <w:rPr>
          <w:rFonts w:ascii="Times New Roman" w:hAnsi="Times New Roman" w:cs="Times New Roman"/>
          <w:sz w:val="28"/>
          <w:szCs w:val="28"/>
        </w:rPr>
        <w:t xml:space="preserve"> - от двадцати тысяч до пятидесяти тысяч рублей; на юридических лиц - от ста тысяч до пятисот тысяч рублей.</w:t>
      </w:r>
    </w:p>
    <w:p w:rsidR="00EB0918" w:rsidRPr="00691F15" w:rsidRDefault="006C64F7" w:rsidP="006C64F7">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Стоит отметить, что в п</w:t>
      </w:r>
      <w:r w:rsidR="00EB0918" w:rsidRPr="00691F15">
        <w:rPr>
          <w:rFonts w:ascii="Times New Roman" w:hAnsi="Times New Roman" w:cs="Times New Roman"/>
          <w:sz w:val="28"/>
          <w:szCs w:val="28"/>
        </w:rPr>
        <w:t>остановлени</w:t>
      </w:r>
      <w:r w:rsidR="00945FE2" w:rsidRPr="00691F15">
        <w:rPr>
          <w:rFonts w:ascii="Times New Roman" w:hAnsi="Times New Roman" w:cs="Times New Roman"/>
          <w:sz w:val="28"/>
          <w:szCs w:val="28"/>
        </w:rPr>
        <w:t>и</w:t>
      </w:r>
      <w:r w:rsidR="00EB0918" w:rsidRPr="00691F15">
        <w:rPr>
          <w:rFonts w:ascii="Times New Roman" w:hAnsi="Times New Roman" w:cs="Times New Roman"/>
          <w:sz w:val="28"/>
          <w:szCs w:val="28"/>
        </w:rPr>
        <w:t xml:space="preserve"> Пленума Верховного Суда РФ от 28.11.2017 </w:t>
      </w:r>
      <w:r w:rsidRPr="00691F15">
        <w:rPr>
          <w:rFonts w:ascii="Times New Roman" w:hAnsi="Times New Roman" w:cs="Times New Roman"/>
          <w:sz w:val="28"/>
          <w:szCs w:val="28"/>
        </w:rPr>
        <w:t>№</w:t>
      </w:r>
      <w:r w:rsidR="00EB0918" w:rsidRPr="00691F15">
        <w:rPr>
          <w:rFonts w:ascii="Times New Roman" w:hAnsi="Times New Roman" w:cs="Times New Roman"/>
          <w:sz w:val="28"/>
          <w:szCs w:val="28"/>
        </w:rPr>
        <w:t xml:space="preserve"> 46</w:t>
      </w:r>
      <w:r w:rsidRPr="00691F15">
        <w:rPr>
          <w:rFonts w:ascii="Times New Roman" w:hAnsi="Times New Roman" w:cs="Times New Roman"/>
          <w:sz w:val="28"/>
          <w:szCs w:val="28"/>
        </w:rPr>
        <w:t xml:space="preserve"> «</w:t>
      </w:r>
      <w:r w:rsidR="00EB0918" w:rsidRPr="00691F15">
        <w:rPr>
          <w:rFonts w:ascii="Times New Roman" w:hAnsi="Times New Roman" w:cs="Times New Roman"/>
          <w:sz w:val="28"/>
          <w:szCs w:val="28"/>
        </w:rPr>
        <w:t xml:space="preserve">О некоторых вопросах, возникающих при рассмотрении судьями дел о привлечении к административной ответственности по статье 19.29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даны разъяснения</w:t>
      </w:r>
      <w:r w:rsidR="00BA5B73" w:rsidRPr="00691F15">
        <w:rPr>
          <w:rFonts w:ascii="Times New Roman" w:hAnsi="Times New Roman" w:cs="Times New Roman"/>
          <w:sz w:val="28"/>
          <w:szCs w:val="28"/>
        </w:rPr>
        <w:t xml:space="preserve"> относительно </w:t>
      </w:r>
      <w:r w:rsidRPr="00691F15">
        <w:rPr>
          <w:rFonts w:ascii="Times New Roman" w:hAnsi="Times New Roman" w:cs="Times New Roman"/>
          <w:sz w:val="28"/>
          <w:szCs w:val="28"/>
        </w:rPr>
        <w:t>при</w:t>
      </w:r>
      <w:r w:rsidR="00BA5B73" w:rsidRPr="00691F15">
        <w:rPr>
          <w:rFonts w:ascii="Times New Roman" w:hAnsi="Times New Roman" w:cs="Times New Roman"/>
          <w:sz w:val="28"/>
          <w:szCs w:val="28"/>
        </w:rPr>
        <w:t>менения указанной нормы.</w:t>
      </w:r>
    </w:p>
    <w:p w:rsidR="00BA5B73" w:rsidRPr="00691F15" w:rsidRDefault="00BA5B73" w:rsidP="00BA5B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sz w:val="28"/>
          <w:szCs w:val="28"/>
        </w:rPr>
        <w:t>Верховным Судом РФ отмечено, что и</w:t>
      </w:r>
      <w:r w:rsidR="00EB0918" w:rsidRPr="00691F15">
        <w:rPr>
          <w:rFonts w:ascii="Times New Roman" w:hAnsi="Times New Roman" w:cs="Times New Roman"/>
          <w:sz w:val="28"/>
          <w:szCs w:val="28"/>
        </w:rPr>
        <w:t xml:space="preserve">сходя из взаимосвязанных положений </w:t>
      </w:r>
      <w:hyperlink r:id="rId20" w:history="1">
        <w:r w:rsidR="00EB0918" w:rsidRPr="00691F15">
          <w:rPr>
            <w:rFonts w:ascii="Times New Roman" w:hAnsi="Times New Roman" w:cs="Times New Roman"/>
            <w:sz w:val="28"/>
            <w:szCs w:val="28"/>
          </w:rPr>
          <w:t>частей 4</w:t>
        </w:r>
      </w:hyperlink>
      <w:r w:rsidR="00EB0918" w:rsidRPr="00691F15">
        <w:rPr>
          <w:rFonts w:ascii="Times New Roman" w:hAnsi="Times New Roman" w:cs="Times New Roman"/>
          <w:sz w:val="28"/>
          <w:szCs w:val="28"/>
        </w:rPr>
        <w:t xml:space="preserve"> и </w:t>
      </w:r>
      <w:hyperlink r:id="rId21" w:history="1">
        <w:r w:rsidR="00EB0918" w:rsidRPr="00691F15">
          <w:rPr>
            <w:rFonts w:ascii="Times New Roman" w:hAnsi="Times New Roman" w:cs="Times New Roman"/>
            <w:sz w:val="28"/>
            <w:szCs w:val="28"/>
          </w:rPr>
          <w:t>5 статьи 12</w:t>
        </w:r>
      </w:hyperlink>
      <w:r w:rsidR="00EB0918" w:rsidRPr="00691F15">
        <w:rPr>
          <w:rFonts w:ascii="Times New Roman" w:hAnsi="Times New Roman" w:cs="Times New Roman"/>
          <w:sz w:val="28"/>
          <w:szCs w:val="28"/>
        </w:rPr>
        <w:t xml:space="preserve"> Федерального закона </w:t>
      </w:r>
      <w:r w:rsidR="00945FE2" w:rsidRPr="00691F15">
        <w:rPr>
          <w:rFonts w:ascii="Times New Roman" w:hAnsi="Times New Roman" w:cs="Times New Roman"/>
          <w:sz w:val="28"/>
          <w:szCs w:val="28"/>
        </w:rPr>
        <w:t>«</w:t>
      </w:r>
      <w:r w:rsidR="00EB0918" w:rsidRPr="00691F15">
        <w:rPr>
          <w:rFonts w:ascii="Times New Roman" w:hAnsi="Times New Roman" w:cs="Times New Roman"/>
          <w:sz w:val="28"/>
          <w:szCs w:val="28"/>
        </w:rPr>
        <w:t>О противодействии коррупции</w:t>
      </w:r>
      <w:r w:rsidR="00945FE2" w:rsidRPr="00691F15">
        <w:rPr>
          <w:rFonts w:ascii="Times New Roman" w:hAnsi="Times New Roman" w:cs="Times New Roman"/>
          <w:sz w:val="28"/>
          <w:szCs w:val="28"/>
        </w:rPr>
        <w:t>»</w:t>
      </w:r>
      <w:r w:rsidR="00EB0918" w:rsidRPr="00691F15">
        <w:rPr>
          <w:rFonts w:ascii="Times New Roman" w:hAnsi="Times New Roman" w:cs="Times New Roman"/>
          <w:sz w:val="28"/>
          <w:szCs w:val="28"/>
        </w:rPr>
        <w:t xml:space="preserve"> объективная сторона состава административного правонарушения, предусмотренного </w:t>
      </w:r>
      <w:hyperlink r:id="rId22" w:history="1">
        <w:r w:rsidR="00EB0918" w:rsidRPr="00691F15">
          <w:rPr>
            <w:rFonts w:ascii="Times New Roman" w:hAnsi="Times New Roman" w:cs="Times New Roman"/>
            <w:sz w:val="28"/>
            <w:szCs w:val="28"/>
          </w:rPr>
          <w:t>статьей 19.29</w:t>
        </w:r>
      </w:hyperlink>
      <w:r w:rsidR="00EB0918" w:rsidRPr="00691F15">
        <w:rPr>
          <w:rFonts w:ascii="Times New Roman" w:hAnsi="Times New Roman" w:cs="Times New Roman"/>
          <w:sz w:val="28"/>
          <w:szCs w:val="28"/>
        </w:rPr>
        <w:t xml:space="preserve"> </w:t>
      </w:r>
      <w:proofErr w:type="spellStart"/>
      <w:r w:rsidR="00EB0918" w:rsidRPr="00691F15">
        <w:rPr>
          <w:rFonts w:ascii="Times New Roman" w:hAnsi="Times New Roman" w:cs="Times New Roman"/>
          <w:sz w:val="28"/>
          <w:szCs w:val="28"/>
        </w:rPr>
        <w:t>КоАП</w:t>
      </w:r>
      <w:proofErr w:type="spellEnd"/>
      <w:r w:rsidR="00EB0918" w:rsidRPr="00691F15">
        <w:rPr>
          <w:rFonts w:ascii="Times New Roman" w:hAnsi="Times New Roman" w:cs="Times New Roman"/>
          <w:sz w:val="28"/>
          <w:szCs w:val="28"/>
        </w:rPr>
        <w:t xml:space="preserve"> РФ, выражается в неисполнении работодателем при привлечении к трудовой деятельности на </w:t>
      </w:r>
      <w:r w:rsidRPr="00691F15">
        <w:rPr>
          <w:rFonts w:ascii="Times New Roman" w:hAnsi="Times New Roman" w:cs="Times New Roman"/>
          <w:sz w:val="28"/>
          <w:szCs w:val="28"/>
        </w:rPr>
        <w:t xml:space="preserve">указанных </w:t>
      </w:r>
      <w:r w:rsidR="00EB0918" w:rsidRPr="00691F15">
        <w:rPr>
          <w:rFonts w:ascii="Times New Roman" w:hAnsi="Times New Roman" w:cs="Times New Roman"/>
          <w:sz w:val="28"/>
          <w:szCs w:val="28"/>
        </w:rPr>
        <w:t>условиях гражданина, замещавшего должности государственной (муниципальной) службы, обязанности сообщать в десятидневный срок о заключении такого договора представителю нанимателя (работодателю</w:t>
      </w:r>
      <w:proofErr w:type="gramEnd"/>
      <w:r w:rsidR="00EB0918" w:rsidRPr="00691F15">
        <w:rPr>
          <w:rFonts w:ascii="Times New Roman" w:hAnsi="Times New Roman" w:cs="Times New Roman"/>
          <w:sz w:val="28"/>
          <w:szCs w:val="28"/>
        </w:rPr>
        <w:t>) государственного (муниципального) служащего по последнему месту его службы в</w:t>
      </w:r>
      <w:r w:rsidRPr="00691F15">
        <w:rPr>
          <w:rFonts w:ascii="Times New Roman" w:hAnsi="Times New Roman" w:cs="Times New Roman"/>
          <w:sz w:val="28"/>
          <w:szCs w:val="28"/>
        </w:rPr>
        <w:t xml:space="preserve"> установленном</w:t>
      </w:r>
      <w:r w:rsidR="00EB0918" w:rsidRPr="00691F15">
        <w:rPr>
          <w:rFonts w:ascii="Times New Roman" w:hAnsi="Times New Roman" w:cs="Times New Roman"/>
          <w:sz w:val="28"/>
          <w:szCs w:val="28"/>
        </w:rPr>
        <w:t xml:space="preserve"> порядке, в течение двух лет после его увольнения с государственной (муниципальной) службы.</w:t>
      </w:r>
    </w:p>
    <w:p w:rsidR="00BA5B73" w:rsidRPr="00691F15" w:rsidRDefault="00EB0918" w:rsidP="00BA5B73">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b/>
          <w:sz w:val="28"/>
          <w:szCs w:val="28"/>
        </w:rPr>
        <w:t xml:space="preserve">Указанное сообщение направляется независимо </w:t>
      </w:r>
      <w:r w:rsidRPr="00691F15">
        <w:rPr>
          <w:rFonts w:ascii="Times New Roman" w:hAnsi="Times New Roman" w:cs="Times New Roman"/>
          <w:sz w:val="28"/>
          <w:szCs w:val="28"/>
        </w:rPr>
        <w:t>от того,</w:t>
      </w:r>
      <w:r w:rsidRPr="00691F15">
        <w:rPr>
          <w:rFonts w:ascii="Times New Roman" w:hAnsi="Times New Roman" w:cs="Times New Roman"/>
          <w:b/>
          <w:sz w:val="28"/>
          <w:szCs w:val="28"/>
        </w:rPr>
        <w:t xml:space="preserve"> </w:t>
      </w:r>
      <w:r w:rsidRPr="00691F15">
        <w:rPr>
          <w:rFonts w:ascii="Times New Roman" w:hAnsi="Times New Roman" w:cs="Times New Roman"/>
          <w:sz w:val="28"/>
          <w:szCs w:val="28"/>
        </w:rPr>
        <w:t>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указанные договоры.</w:t>
      </w:r>
    </w:p>
    <w:p w:rsidR="00FF3C4C" w:rsidRPr="00691F15" w:rsidRDefault="00EB0918" w:rsidP="00FF3C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b/>
          <w:sz w:val="28"/>
          <w:szCs w:val="28"/>
        </w:rPr>
        <w:t>Неисполнение</w:t>
      </w:r>
      <w:r w:rsidRPr="00691F15">
        <w:rPr>
          <w:rFonts w:ascii="Times New Roman" w:hAnsi="Times New Roman" w:cs="Times New Roman"/>
          <w:sz w:val="28"/>
          <w:szCs w:val="28"/>
        </w:rPr>
        <w:t xml:space="preserve"> работодателем обязанности направить</w:t>
      </w:r>
      <w:r w:rsidR="00945FE2" w:rsidRPr="00691F15">
        <w:rPr>
          <w:rFonts w:ascii="Times New Roman" w:hAnsi="Times New Roman" w:cs="Times New Roman"/>
          <w:sz w:val="28"/>
          <w:szCs w:val="28"/>
        </w:rPr>
        <w:t xml:space="preserve"> указанное</w:t>
      </w:r>
      <w:r w:rsidRPr="00691F15">
        <w:rPr>
          <w:rFonts w:ascii="Times New Roman" w:hAnsi="Times New Roman" w:cs="Times New Roman"/>
          <w:sz w:val="28"/>
          <w:szCs w:val="28"/>
        </w:rPr>
        <w:t xml:space="preserve"> сообщение </w:t>
      </w:r>
      <w:r w:rsidRPr="00691F15">
        <w:rPr>
          <w:rFonts w:ascii="Times New Roman" w:hAnsi="Times New Roman" w:cs="Times New Roman"/>
          <w:b/>
          <w:sz w:val="28"/>
          <w:szCs w:val="28"/>
        </w:rPr>
        <w:t>не образует объективную сторону состава административного правонарушения</w:t>
      </w:r>
      <w:r w:rsidRPr="00691F15">
        <w:rPr>
          <w:rFonts w:ascii="Times New Roman" w:hAnsi="Times New Roman" w:cs="Times New Roman"/>
          <w:sz w:val="28"/>
          <w:szCs w:val="28"/>
        </w:rPr>
        <w:t xml:space="preserve">, предусмотренного </w:t>
      </w:r>
      <w:hyperlink r:id="rId23" w:history="1">
        <w:r w:rsidRPr="00691F15">
          <w:rPr>
            <w:rFonts w:ascii="Times New Roman" w:hAnsi="Times New Roman" w:cs="Times New Roman"/>
            <w:sz w:val="28"/>
            <w:szCs w:val="28"/>
          </w:rPr>
          <w:t>статьей 19.29</w:t>
        </w:r>
      </w:hyperlink>
      <w:r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w:t>
      </w:r>
      <w:r w:rsidRPr="00691F15">
        <w:rPr>
          <w:rFonts w:ascii="Times New Roman" w:hAnsi="Times New Roman" w:cs="Times New Roman"/>
          <w:b/>
          <w:sz w:val="28"/>
          <w:szCs w:val="28"/>
        </w:rPr>
        <w:t>если в период прохождения бывшим государственным (муниципальным) служащим замещаемая им должность не была включена в Перечни либо была исключена из них к дате заключения трудового (гражданско-правового) договора</w:t>
      </w:r>
      <w:r w:rsidRPr="00691F15">
        <w:rPr>
          <w:rFonts w:ascii="Times New Roman" w:hAnsi="Times New Roman" w:cs="Times New Roman"/>
          <w:sz w:val="28"/>
          <w:szCs w:val="28"/>
        </w:rPr>
        <w:t>.</w:t>
      </w:r>
      <w:proofErr w:type="gramEnd"/>
    </w:p>
    <w:p w:rsidR="00FF3C4C" w:rsidRPr="00691F15" w:rsidRDefault="00EB0918" w:rsidP="00FF3C4C">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b/>
          <w:sz w:val="28"/>
          <w:szCs w:val="28"/>
        </w:rPr>
        <w:t>Не является нарушением</w:t>
      </w:r>
      <w:r w:rsidRPr="00691F15">
        <w:rPr>
          <w:rFonts w:ascii="Times New Roman" w:hAnsi="Times New Roman" w:cs="Times New Roman"/>
          <w:sz w:val="28"/>
          <w:szCs w:val="28"/>
        </w:rPr>
        <w:t xml:space="preserve"> требований </w:t>
      </w:r>
      <w:hyperlink r:id="rId24" w:history="1">
        <w:r w:rsidRPr="00691F15">
          <w:rPr>
            <w:rFonts w:ascii="Times New Roman" w:hAnsi="Times New Roman" w:cs="Times New Roman"/>
            <w:sz w:val="28"/>
            <w:szCs w:val="28"/>
          </w:rPr>
          <w:t>части 4 статьи 12</w:t>
        </w:r>
      </w:hyperlink>
      <w:r w:rsidRPr="00691F15">
        <w:rPr>
          <w:rFonts w:ascii="Times New Roman" w:hAnsi="Times New Roman" w:cs="Times New Roman"/>
          <w:sz w:val="28"/>
          <w:szCs w:val="28"/>
        </w:rPr>
        <w:t xml:space="preserve"> Федерального закона </w:t>
      </w:r>
      <w:r w:rsidR="00FF3C4C" w:rsidRPr="00691F15">
        <w:rPr>
          <w:rFonts w:ascii="Times New Roman" w:hAnsi="Times New Roman" w:cs="Times New Roman"/>
          <w:sz w:val="28"/>
          <w:szCs w:val="28"/>
        </w:rPr>
        <w:t>«</w:t>
      </w:r>
      <w:r w:rsidRPr="00691F15">
        <w:rPr>
          <w:rFonts w:ascii="Times New Roman" w:hAnsi="Times New Roman" w:cs="Times New Roman"/>
          <w:sz w:val="28"/>
          <w:szCs w:val="28"/>
        </w:rPr>
        <w:t>О противодействии коррупции</w:t>
      </w:r>
      <w:r w:rsidR="00FF3C4C" w:rsidRPr="00691F15">
        <w:rPr>
          <w:rFonts w:ascii="Times New Roman" w:hAnsi="Times New Roman" w:cs="Times New Roman"/>
          <w:sz w:val="28"/>
          <w:szCs w:val="28"/>
        </w:rPr>
        <w:t>»</w:t>
      </w:r>
      <w:r w:rsidRPr="00691F15">
        <w:rPr>
          <w:rFonts w:ascii="Times New Roman" w:hAnsi="Times New Roman" w:cs="Times New Roman"/>
          <w:sz w:val="28"/>
          <w:szCs w:val="28"/>
        </w:rPr>
        <w:t xml:space="preserve"> несообщение работодателем представителю нанимателя (работодателя) бывшего государственного (муниципального) служащего </w:t>
      </w:r>
      <w:r w:rsidRPr="00691F15">
        <w:rPr>
          <w:rFonts w:ascii="Times New Roman" w:hAnsi="Times New Roman" w:cs="Times New Roman"/>
          <w:b/>
          <w:sz w:val="28"/>
          <w:szCs w:val="28"/>
        </w:rPr>
        <w:t>в случае перевода последнего на другую должность или на другую работу в пределах одной организации</w:t>
      </w:r>
      <w:r w:rsidR="00FF3C4C" w:rsidRPr="00691F15">
        <w:rPr>
          <w:rFonts w:ascii="Times New Roman" w:hAnsi="Times New Roman" w:cs="Times New Roman"/>
          <w:sz w:val="28"/>
          <w:szCs w:val="28"/>
        </w:rPr>
        <w:t xml:space="preserve"> либо при </w:t>
      </w:r>
      <w:r w:rsidRPr="00691F15">
        <w:rPr>
          <w:rFonts w:ascii="Times New Roman" w:hAnsi="Times New Roman" w:cs="Times New Roman"/>
          <w:sz w:val="28"/>
          <w:szCs w:val="28"/>
        </w:rPr>
        <w:t>внутренне</w:t>
      </w:r>
      <w:r w:rsidR="00FF3C4C" w:rsidRPr="00691F15">
        <w:rPr>
          <w:rFonts w:ascii="Times New Roman" w:hAnsi="Times New Roman" w:cs="Times New Roman"/>
          <w:sz w:val="28"/>
          <w:szCs w:val="28"/>
        </w:rPr>
        <w:t>м</w:t>
      </w:r>
      <w:r w:rsidRPr="00691F15">
        <w:rPr>
          <w:rFonts w:ascii="Times New Roman" w:hAnsi="Times New Roman" w:cs="Times New Roman"/>
          <w:sz w:val="28"/>
          <w:szCs w:val="28"/>
        </w:rPr>
        <w:t xml:space="preserve"> совместительств</w:t>
      </w:r>
      <w:r w:rsidR="00FF3C4C" w:rsidRPr="00691F15">
        <w:rPr>
          <w:rFonts w:ascii="Times New Roman" w:hAnsi="Times New Roman" w:cs="Times New Roman"/>
          <w:sz w:val="28"/>
          <w:szCs w:val="28"/>
        </w:rPr>
        <w:t>е</w:t>
      </w:r>
      <w:r w:rsidRPr="00691F15">
        <w:rPr>
          <w:rFonts w:ascii="Times New Roman" w:hAnsi="Times New Roman" w:cs="Times New Roman"/>
          <w:sz w:val="28"/>
          <w:szCs w:val="28"/>
        </w:rPr>
        <w:t>.</w:t>
      </w:r>
    </w:p>
    <w:p w:rsidR="00FF3C4C" w:rsidRPr="00691F15" w:rsidRDefault="00EB0918" w:rsidP="00FF3C4C">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 xml:space="preserve">В силу положений </w:t>
      </w:r>
      <w:hyperlink r:id="rId25" w:history="1">
        <w:r w:rsidRPr="00691F15">
          <w:rPr>
            <w:rFonts w:ascii="Times New Roman" w:hAnsi="Times New Roman" w:cs="Times New Roman"/>
            <w:sz w:val="28"/>
            <w:szCs w:val="28"/>
          </w:rPr>
          <w:t>части 1 статьи 1.5</w:t>
        </w:r>
      </w:hyperlink>
      <w:r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w:t>
      </w:r>
      <w:r w:rsidRPr="00691F15">
        <w:rPr>
          <w:rFonts w:ascii="Times New Roman" w:hAnsi="Times New Roman" w:cs="Times New Roman"/>
          <w:b/>
          <w:sz w:val="28"/>
          <w:szCs w:val="28"/>
        </w:rPr>
        <w:t xml:space="preserve">руководитель организации не может являться субъектом административного </w:t>
      </w:r>
      <w:r w:rsidRPr="00691F15">
        <w:rPr>
          <w:rFonts w:ascii="Times New Roman" w:hAnsi="Times New Roman" w:cs="Times New Roman"/>
          <w:b/>
          <w:sz w:val="28"/>
          <w:szCs w:val="28"/>
        </w:rPr>
        <w:lastRenderedPageBreak/>
        <w:t>правонарушения</w:t>
      </w:r>
      <w:r w:rsidRPr="00691F15">
        <w:rPr>
          <w:rFonts w:ascii="Times New Roman" w:hAnsi="Times New Roman" w:cs="Times New Roman"/>
          <w:sz w:val="28"/>
          <w:szCs w:val="28"/>
        </w:rPr>
        <w:t xml:space="preserve">, предусмотренного </w:t>
      </w:r>
      <w:hyperlink r:id="rId26" w:history="1">
        <w:r w:rsidRPr="00691F15">
          <w:rPr>
            <w:rFonts w:ascii="Times New Roman" w:hAnsi="Times New Roman" w:cs="Times New Roman"/>
            <w:sz w:val="28"/>
            <w:szCs w:val="28"/>
          </w:rPr>
          <w:t>статьей 19.29</w:t>
        </w:r>
      </w:hyperlink>
      <w:r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w:t>
      </w:r>
      <w:r w:rsidRPr="00691F15">
        <w:rPr>
          <w:rFonts w:ascii="Times New Roman" w:hAnsi="Times New Roman" w:cs="Times New Roman"/>
          <w:b/>
          <w:sz w:val="28"/>
          <w:szCs w:val="28"/>
        </w:rPr>
        <w:t>совершенного до его назначения на указанную должность</w:t>
      </w:r>
      <w:r w:rsidRPr="00691F15">
        <w:rPr>
          <w:rFonts w:ascii="Times New Roman" w:hAnsi="Times New Roman" w:cs="Times New Roman"/>
          <w:sz w:val="28"/>
          <w:szCs w:val="28"/>
        </w:rPr>
        <w:t xml:space="preserve">. Однако это </w:t>
      </w:r>
      <w:r w:rsidRPr="00691F15">
        <w:rPr>
          <w:rFonts w:ascii="Times New Roman" w:hAnsi="Times New Roman" w:cs="Times New Roman"/>
          <w:b/>
          <w:sz w:val="28"/>
          <w:szCs w:val="28"/>
        </w:rPr>
        <w:t>не исключает обязанности данного лица</w:t>
      </w:r>
      <w:r w:rsidRPr="00691F15">
        <w:rPr>
          <w:rFonts w:ascii="Times New Roman" w:hAnsi="Times New Roman" w:cs="Times New Roman"/>
          <w:sz w:val="28"/>
          <w:szCs w:val="28"/>
        </w:rPr>
        <w:t xml:space="preserve"> в случае выявления им нарушений требований </w:t>
      </w:r>
      <w:hyperlink r:id="rId27" w:history="1">
        <w:r w:rsidRPr="00691F15">
          <w:rPr>
            <w:rFonts w:ascii="Times New Roman" w:hAnsi="Times New Roman" w:cs="Times New Roman"/>
            <w:sz w:val="28"/>
            <w:szCs w:val="28"/>
          </w:rPr>
          <w:t>части 4 статьи 12</w:t>
        </w:r>
      </w:hyperlink>
      <w:r w:rsidRPr="00691F15">
        <w:rPr>
          <w:rFonts w:ascii="Times New Roman" w:hAnsi="Times New Roman" w:cs="Times New Roman"/>
          <w:sz w:val="28"/>
          <w:szCs w:val="28"/>
        </w:rPr>
        <w:t xml:space="preserve"> Федерального закона </w:t>
      </w:r>
      <w:r w:rsidR="00FF3C4C" w:rsidRPr="00691F15">
        <w:rPr>
          <w:rFonts w:ascii="Times New Roman" w:hAnsi="Times New Roman" w:cs="Times New Roman"/>
          <w:sz w:val="28"/>
          <w:szCs w:val="28"/>
        </w:rPr>
        <w:t>«</w:t>
      </w:r>
      <w:r w:rsidRPr="00691F15">
        <w:rPr>
          <w:rFonts w:ascii="Times New Roman" w:hAnsi="Times New Roman" w:cs="Times New Roman"/>
          <w:sz w:val="28"/>
          <w:szCs w:val="28"/>
        </w:rPr>
        <w:t>О противодействии коррупции</w:t>
      </w:r>
      <w:r w:rsidR="00FF3C4C" w:rsidRPr="00691F15">
        <w:rPr>
          <w:rFonts w:ascii="Times New Roman" w:hAnsi="Times New Roman" w:cs="Times New Roman"/>
          <w:sz w:val="28"/>
          <w:szCs w:val="28"/>
        </w:rPr>
        <w:t>»</w:t>
      </w:r>
      <w:r w:rsidRPr="00691F15">
        <w:rPr>
          <w:rFonts w:ascii="Times New Roman" w:hAnsi="Times New Roman" w:cs="Times New Roman"/>
          <w:sz w:val="28"/>
          <w:szCs w:val="28"/>
        </w:rPr>
        <w:t xml:space="preserve">, допущенных до его назначения на указанную должность, </w:t>
      </w:r>
      <w:r w:rsidRPr="00691F15">
        <w:rPr>
          <w:rFonts w:ascii="Times New Roman" w:hAnsi="Times New Roman" w:cs="Times New Roman"/>
          <w:b/>
          <w:sz w:val="28"/>
          <w:szCs w:val="28"/>
        </w:rPr>
        <w:t>принять меры</w:t>
      </w:r>
      <w:r w:rsidRPr="00691F15">
        <w:rPr>
          <w:rFonts w:ascii="Times New Roman" w:hAnsi="Times New Roman" w:cs="Times New Roman"/>
          <w:sz w:val="28"/>
          <w:szCs w:val="28"/>
        </w:rPr>
        <w:t xml:space="preserve"> по их устранению. </w:t>
      </w:r>
      <w:proofErr w:type="gramStart"/>
      <w:r w:rsidRPr="00691F15">
        <w:rPr>
          <w:rFonts w:ascii="Times New Roman" w:hAnsi="Times New Roman" w:cs="Times New Roman"/>
          <w:sz w:val="28"/>
          <w:szCs w:val="28"/>
        </w:rPr>
        <w:t xml:space="preserve">При этом направление данным лицом сообщения о заключении трудового (гражданско-правового) договора на выполнение работ (оказание услуг) с бывшим государственным (муниципальным) служащим за пределами предусмотренного </w:t>
      </w:r>
      <w:hyperlink r:id="rId28" w:history="1">
        <w:r w:rsidRPr="00691F15">
          <w:rPr>
            <w:rFonts w:ascii="Times New Roman" w:hAnsi="Times New Roman" w:cs="Times New Roman"/>
            <w:sz w:val="28"/>
            <w:szCs w:val="28"/>
          </w:rPr>
          <w:t>частью 4 статьи 12</w:t>
        </w:r>
      </w:hyperlink>
      <w:r w:rsidRPr="00691F15">
        <w:rPr>
          <w:rFonts w:ascii="Times New Roman" w:hAnsi="Times New Roman" w:cs="Times New Roman"/>
          <w:sz w:val="28"/>
          <w:szCs w:val="28"/>
        </w:rPr>
        <w:t xml:space="preserve"> Федерального закона </w:t>
      </w:r>
      <w:r w:rsidR="00FF3C4C" w:rsidRPr="00691F15">
        <w:rPr>
          <w:rFonts w:ascii="Times New Roman" w:hAnsi="Times New Roman" w:cs="Times New Roman"/>
          <w:sz w:val="28"/>
          <w:szCs w:val="28"/>
        </w:rPr>
        <w:t>«</w:t>
      </w:r>
      <w:r w:rsidRPr="00691F15">
        <w:rPr>
          <w:rFonts w:ascii="Times New Roman" w:hAnsi="Times New Roman" w:cs="Times New Roman"/>
          <w:sz w:val="28"/>
          <w:szCs w:val="28"/>
        </w:rPr>
        <w:t>О противодействии коррупции</w:t>
      </w:r>
      <w:r w:rsidR="00FF3C4C" w:rsidRPr="00691F15">
        <w:rPr>
          <w:rFonts w:ascii="Times New Roman" w:hAnsi="Times New Roman" w:cs="Times New Roman"/>
          <w:sz w:val="28"/>
          <w:szCs w:val="28"/>
        </w:rPr>
        <w:t>»</w:t>
      </w:r>
      <w:r w:rsidRPr="00691F15">
        <w:rPr>
          <w:rFonts w:ascii="Times New Roman" w:hAnsi="Times New Roman" w:cs="Times New Roman"/>
          <w:sz w:val="28"/>
          <w:szCs w:val="28"/>
        </w:rPr>
        <w:t xml:space="preserve"> срока не может являться основанием для его привлечения к административной ответственности.</w:t>
      </w:r>
      <w:proofErr w:type="gramEnd"/>
    </w:p>
    <w:p w:rsidR="00FF3C4C" w:rsidRPr="00691F15" w:rsidRDefault="00EB0918" w:rsidP="00FF3C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b/>
          <w:sz w:val="28"/>
          <w:szCs w:val="28"/>
        </w:rPr>
        <w:t>Прекращение трудовых отношений с руководителем</w:t>
      </w:r>
      <w:r w:rsidRPr="00691F15">
        <w:rPr>
          <w:rFonts w:ascii="Times New Roman" w:hAnsi="Times New Roman" w:cs="Times New Roman"/>
          <w:sz w:val="28"/>
          <w:szCs w:val="28"/>
        </w:rPr>
        <w:t xml:space="preserve"> организации, допустившим в период исполнения им своих служебных обязанностей нарушение требований </w:t>
      </w:r>
      <w:hyperlink r:id="rId29" w:history="1">
        <w:r w:rsidRPr="00691F15">
          <w:rPr>
            <w:rFonts w:ascii="Times New Roman" w:hAnsi="Times New Roman" w:cs="Times New Roman"/>
            <w:sz w:val="28"/>
            <w:szCs w:val="28"/>
          </w:rPr>
          <w:t>части 4 статьи 12</w:t>
        </w:r>
      </w:hyperlink>
      <w:r w:rsidRPr="00691F15">
        <w:rPr>
          <w:rFonts w:ascii="Times New Roman" w:hAnsi="Times New Roman" w:cs="Times New Roman"/>
          <w:sz w:val="28"/>
          <w:szCs w:val="28"/>
        </w:rPr>
        <w:t xml:space="preserve"> Федерального закона </w:t>
      </w:r>
      <w:r w:rsidR="00945FE2" w:rsidRPr="00691F15">
        <w:rPr>
          <w:rFonts w:ascii="Times New Roman" w:hAnsi="Times New Roman" w:cs="Times New Roman"/>
          <w:sz w:val="28"/>
          <w:szCs w:val="28"/>
        </w:rPr>
        <w:t>«</w:t>
      </w:r>
      <w:r w:rsidRPr="00691F15">
        <w:rPr>
          <w:rFonts w:ascii="Times New Roman" w:hAnsi="Times New Roman" w:cs="Times New Roman"/>
          <w:sz w:val="28"/>
          <w:szCs w:val="28"/>
        </w:rPr>
        <w:t>О противодействии коррупции</w:t>
      </w:r>
      <w:r w:rsidR="00945FE2" w:rsidRPr="00691F15">
        <w:rPr>
          <w:rFonts w:ascii="Times New Roman" w:hAnsi="Times New Roman" w:cs="Times New Roman"/>
          <w:sz w:val="28"/>
          <w:szCs w:val="28"/>
        </w:rPr>
        <w:t>»</w:t>
      </w:r>
      <w:r w:rsidRPr="00691F15">
        <w:rPr>
          <w:rFonts w:ascii="Times New Roman" w:hAnsi="Times New Roman" w:cs="Times New Roman"/>
          <w:sz w:val="28"/>
          <w:szCs w:val="28"/>
        </w:rPr>
        <w:t xml:space="preserve">, </w:t>
      </w:r>
      <w:r w:rsidRPr="00691F15">
        <w:rPr>
          <w:rFonts w:ascii="Times New Roman" w:hAnsi="Times New Roman" w:cs="Times New Roman"/>
          <w:b/>
          <w:sz w:val="28"/>
          <w:szCs w:val="28"/>
        </w:rPr>
        <w:t>не исключает возможности возбуждения в отношении этого лица производства по делу об административном правонарушении</w:t>
      </w:r>
      <w:r w:rsidRPr="00691F15">
        <w:rPr>
          <w:rFonts w:ascii="Times New Roman" w:hAnsi="Times New Roman" w:cs="Times New Roman"/>
          <w:sz w:val="28"/>
          <w:szCs w:val="28"/>
        </w:rPr>
        <w:t xml:space="preserve">, предусмотренном </w:t>
      </w:r>
      <w:hyperlink r:id="rId30" w:history="1">
        <w:r w:rsidRPr="00691F15">
          <w:rPr>
            <w:rFonts w:ascii="Times New Roman" w:hAnsi="Times New Roman" w:cs="Times New Roman"/>
            <w:sz w:val="28"/>
            <w:szCs w:val="28"/>
          </w:rPr>
          <w:t>статьей 19.29</w:t>
        </w:r>
      </w:hyperlink>
      <w:r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и привлечения его к административной ответственности в качестве должностного лица.</w:t>
      </w:r>
      <w:proofErr w:type="gramEnd"/>
    </w:p>
    <w:p w:rsidR="00FF3C4C" w:rsidRPr="00691F15" w:rsidRDefault="00FF3C4C" w:rsidP="00FF3C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sz w:val="28"/>
          <w:szCs w:val="28"/>
        </w:rPr>
        <w:t>Верховным Судом РФ также разъяснено, что с</w:t>
      </w:r>
      <w:r w:rsidR="00EB0918" w:rsidRPr="00691F15">
        <w:rPr>
          <w:rFonts w:ascii="Times New Roman" w:hAnsi="Times New Roman" w:cs="Times New Roman"/>
          <w:sz w:val="28"/>
          <w:szCs w:val="28"/>
        </w:rPr>
        <w:t xml:space="preserve"> учетом того, что </w:t>
      </w:r>
      <w:r w:rsidR="00EB0918" w:rsidRPr="00691F15">
        <w:rPr>
          <w:rFonts w:ascii="Times New Roman" w:hAnsi="Times New Roman" w:cs="Times New Roman"/>
          <w:b/>
          <w:sz w:val="28"/>
          <w:szCs w:val="28"/>
        </w:rPr>
        <w:t>обязанность по сообщению сведений о замещаемой гражданином в течение предшествующих трудоустройству двух лет должности</w:t>
      </w:r>
      <w:r w:rsidR="00EB0918" w:rsidRPr="00691F15">
        <w:rPr>
          <w:rFonts w:ascii="Times New Roman" w:hAnsi="Times New Roman" w:cs="Times New Roman"/>
          <w:sz w:val="28"/>
          <w:szCs w:val="28"/>
        </w:rPr>
        <w:t xml:space="preserve"> государственной (муниципальной) службы, включенной в</w:t>
      </w:r>
      <w:r w:rsidRPr="00691F15">
        <w:rPr>
          <w:rFonts w:ascii="Times New Roman" w:hAnsi="Times New Roman" w:cs="Times New Roman"/>
          <w:sz w:val="28"/>
          <w:szCs w:val="28"/>
        </w:rPr>
        <w:t xml:space="preserve"> соответствующие</w:t>
      </w:r>
      <w:r w:rsidR="00EB0918" w:rsidRPr="00691F15">
        <w:rPr>
          <w:rFonts w:ascii="Times New Roman" w:hAnsi="Times New Roman" w:cs="Times New Roman"/>
          <w:sz w:val="28"/>
          <w:szCs w:val="28"/>
        </w:rPr>
        <w:t xml:space="preserve"> Перечни, возложена на бывшего государственного (муниципального) служащего, </w:t>
      </w:r>
      <w:r w:rsidR="00EB0918" w:rsidRPr="00691F15">
        <w:rPr>
          <w:rFonts w:ascii="Times New Roman" w:hAnsi="Times New Roman" w:cs="Times New Roman"/>
          <w:b/>
          <w:sz w:val="28"/>
          <w:szCs w:val="28"/>
        </w:rPr>
        <w:t>невыполнение данной обязанности указанным лицом при отсутствии у работодателя сведений о ранее замещаемой им должности</w:t>
      </w:r>
      <w:r w:rsidR="00EB0918" w:rsidRPr="00691F15">
        <w:rPr>
          <w:rFonts w:ascii="Times New Roman" w:hAnsi="Times New Roman" w:cs="Times New Roman"/>
          <w:sz w:val="28"/>
          <w:szCs w:val="28"/>
        </w:rPr>
        <w:t xml:space="preserve"> государственной (муниципальной) службы (например, отсутствие указанных сведений в</w:t>
      </w:r>
      <w:proofErr w:type="gramEnd"/>
      <w:r w:rsidR="00EB0918" w:rsidRPr="00691F15">
        <w:rPr>
          <w:rFonts w:ascii="Times New Roman" w:hAnsi="Times New Roman" w:cs="Times New Roman"/>
          <w:sz w:val="28"/>
          <w:szCs w:val="28"/>
        </w:rPr>
        <w:t xml:space="preserve"> трудовой книжке, документах воинского учета, военном билете, заполняемой гражданином при трудоустройстве анкете), </w:t>
      </w:r>
      <w:r w:rsidR="00EB0918" w:rsidRPr="00691F15">
        <w:rPr>
          <w:rFonts w:ascii="Times New Roman" w:hAnsi="Times New Roman" w:cs="Times New Roman"/>
          <w:b/>
          <w:sz w:val="28"/>
          <w:szCs w:val="28"/>
        </w:rPr>
        <w:t xml:space="preserve">свидетельствует об отсутствии оснований для привлечения работодателя к административной ответственности по </w:t>
      </w:r>
      <w:hyperlink r:id="rId31" w:history="1">
        <w:r w:rsidR="00EB0918" w:rsidRPr="00691F15">
          <w:rPr>
            <w:rFonts w:ascii="Times New Roman" w:hAnsi="Times New Roman" w:cs="Times New Roman"/>
            <w:b/>
            <w:sz w:val="28"/>
            <w:szCs w:val="28"/>
          </w:rPr>
          <w:t>статье 19.29</w:t>
        </w:r>
      </w:hyperlink>
      <w:r w:rsidR="00EB0918" w:rsidRPr="00691F15">
        <w:rPr>
          <w:rFonts w:ascii="Times New Roman" w:hAnsi="Times New Roman" w:cs="Times New Roman"/>
          <w:b/>
          <w:sz w:val="28"/>
          <w:szCs w:val="28"/>
        </w:rPr>
        <w:t xml:space="preserve"> </w:t>
      </w:r>
      <w:proofErr w:type="spellStart"/>
      <w:r w:rsidR="00EB0918" w:rsidRPr="00691F15">
        <w:rPr>
          <w:rFonts w:ascii="Times New Roman" w:hAnsi="Times New Roman" w:cs="Times New Roman"/>
          <w:b/>
          <w:sz w:val="28"/>
          <w:szCs w:val="28"/>
        </w:rPr>
        <w:t>КоАП</w:t>
      </w:r>
      <w:proofErr w:type="spellEnd"/>
      <w:r w:rsidR="00EB0918" w:rsidRPr="00691F15">
        <w:rPr>
          <w:rFonts w:ascii="Times New Roman" w:hAnsi="Times New Roman" w:cs="Times New Roman"/>
          <w:b/>
          <w:sz w:val="28"/>
          <w:szCs w:val="28"/>
        </w:rPr>
        <w:t xml:space="preserve"> РФ</w:t>
      </w:r>
      <w:r w:rsidR="00EB0918" w:rsidRPr="00691F15">
        <w:rPr>
          <w:rFonts w:ascii="Times New Roman" w:hAnsi="Times New Roman" w:cs="Times New Roman"/>
          <w:sz w:val="28"/>
          <w:szCs w:val="28"/>
        </w:rPr>
        <w:t xml:space="preserve"> (</w:t>
      </w:r>
      <w:hyperlink r:id="rId32" w:history="1">
        <w:r w:rsidR="00EB0918" w:rsidRPr="00691F15">
          <w:rPr>
            <w:rFonts w:ascii="Times New Roman" w:hAnsi="Times New Roman" w:cs="Times New Roman"/>
            <w:sz w:val="28"/>
            <w:szCs w:val="28"/>
          </w:rPr>
          <w:t>части 2</w:t>
        </w:r>
      </w:hyperlink>
      <w:r w:rsidR="00EB0918" w:rsidRPr="00691F15">
        <w:rPr>
          <w:rFonts w:ascii="Times New Roman" w:hAnsi="Times New Roman" w:cs="Times New Roman"/>
          <w:sz w:val="28"/>
          <w:szCs w:val="28"/>
        </w:rPr>
        <w:t xml:space="preserve">, </w:t>
      </w:r>
      <w:hyperlink r:id="rId33" w:history="1">
        <w:r w:rsidR="00EB0918" w:rsidRPr="00691F15">
          <w:rPr>
            <w:rFonts w:ascii="Times New Roman" w:hAnsi="Times New Roman" w:cs="Times New Roman"/>
            <w:sz w:val="28"/>
            <w:szCs w:val="28"/>
          </w:rPr>
          <w:t>4</w:t>
        </w:r>
      </w:hyperlink>
      <w:r w:rsidR="00EB0918" w:rsidRPr="00691F15">
        <w:rPr>
          <w:rFonts w:ascii="Times New Roman" w:hAnsi="Times New Roman" w:cs="Times New Roman"/>
          <w:sz w:val="28"/>
          <w:szCs w:val="28"/>
        </w:rPr>
        <w:t xml:space="preserve"> и </w:t>
      </w:r>
      <w:hyperlink r:id="rId34" w:history="1">
        <w:r w:rsidR="00EB0918" w:rsidRPr="00691F15">
          <w:rPr>
            <w:rFonts w:ascii="Times New Roman" w:hAnsi="Times New Roman" w:cs="Times New Roman"/>
            <w:sz w:val="28"/>
            <w:szCs w:val="28"/>
          </w:rPr>
          <w:t>5 статьи 12</w:t>
        </w:r>
      </w:hyperlink>
      <w:r w:rsidR="00EB0918" w:rsidRPr="00691F15">
        <w:rPr>
          <w:rFonts w:ascii="Times New Roman" w:hAnsi="Times New Roman" w:cs="Times New Roman"/>
          <w:sz w:val="28"/>
          <w:szCs w:val="28"/>
        </w:rPr>
        <w:t xml:space="preserve"> Федерального закона </w:t>
      </w:r>
      <w:r w:rsidRPr="00691F15">
        <w:rPr>
          <w:rFonts w:ascii="Times New Roman" w:hAnsi="Times New Roman" w:cs="Times New Roman"/>
          <w:sz w:val="28"/>
          <w:szCs w:val="28"/>
        </w:rPr>
        <w:t>«</w:t>
      </w:r>
      <w:r w:rsidR="00EB0918" w:rsidRPr="00691F15">
        <w:rPr>
          <w:rFonts w:ascii="Times New Roman" w:hAnsi="Times New Roman" w:cs="Times New Roman"/>
          <w:sz w:val="28"/>
          <w:szCs w:val="28"/>
        </w:rPr>
        <w:t>О противодействии коррупции</w:t>
      </w:r>
      <w:r w:rsidRPr="00691F15">
        <w:rPr>
          <w:rFonts w:ascii="Times New Roman" w:hAnsi="Times New Roman" w:cs="Times New Roman"/>
          <w:sz w:val="28"/>
          <w:szCs w:val="28"/>
        </w:rPr>
        <w:t>»</w:t>
      </w:r>
      <w:r w:rsidR="00EB0918" w:rsidRPr="00691F15">
        <w:rPr>
          <w:rFonts w:ascii="Times New Roman" w:hAnsi="Times New Roman" w:cs="Times New Roman"/>
          <w:sz w:val="28"/>
          <w:szCs w:val="28"/>
        </w:rPr>
        <w:t>).</w:t>
      </w:r>
    </w:p>
    <w:p w:rsidR="00FF3C4C" w:rsidRPr="00691F15" w:rsidRDefault="00FF3C4C" w:rsidP="00FF3C4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91F15">
        <w:rPr>
          <w:rFonts w:ascii="Times New Roman" w:hAnsi="Times New Roman" w:cs="Times New Roman"/>
          <w:sz w:val="28"/>
          <w:szCs w:val="28"/>
        </w:rPr>
        <w:t>П</w:t>
      </w:r>
      <w:r w:rsidR="00EB0918" w:rsidRPr="00691F15">
        <w:rPr>
          <w:rFonts w:ascii="Times New Roman" w:hAnsi="Times New Roman" w:cs="Times New Roman"/>
          <w:sz w:val="28"/>
          <w:szCs w:val="28"/>
        </w:rPr>
        <w:t xml:space="preserve">ри решении вопроса о возможности назначения юридическому лицу наказания ниже низшего предела, установленного санкцией названной </w:t>
      </w:r>
      <w:hyperlink r:id="rId35" w:history="1">
        <w:r w:rsidR="00EB0918" w:rsidRPr="00691F15">
          <w:rPr>
            <w:rFonts w:ascii="Times New Roman" w:hAnsi="Times New Roman" w:cs="Times New Roman"/>
            <w:sz w:val="28"/>
            <w:szCs w:val="28"/>
          </w:rPr>
          <w:t>статьи</w:t>
        </w:r>
      </w:hyperlink>
      <w:r w:rsidR="00EB0918" w:rsidRPr="00691F15">
        <w:rPr>
          <w:rFonts w:ascii="Times New Roman" w:hAnsi="Times New Roman" w:cs="Times New Roman"/>
          <w:sz w:val="28"/>
          <w:szCs w:val="28"/>
        </w:rPr>
        <w:t xml:space="preserve">, </w:t>
      </w:r>
      <w:r w:rsidR="00EB0918" w:rsidRPr="00691F15">
        <w:rPr>
          <w:rFonts w:ascii="Times New Roman" w:hAnsi="Times New Roman" w:cs="Times New Roman"/>
          <w:b/>
          <w:sz w:val="28"/>
          <w:szCs w:val="28"/>
        </w:rPr>
        <w:t>может быть учтен факт содействия юридического лица в раскрытии данного административного правонарушения</w:t>
      </w:r>
      <w:r w:rsidR="00EB0918" w:rsidRPr="00691F15">
        <w:rPr>
          <w:rFonts w:ascii="Times New Roman" w:hAnsi="Times New Roman" w:cs="Times New Roman"/>
          <w:sz w:val="28"/>
          <w:szCs w:val="28"/>
        </w:rPr>
        <w:t>, а также отсутствие в числе должностных (служебных) обязанностей бывшего государственного (муниципального) служащего отдельных функций государственного, муниципального (административного) управления данной организацией.</w:t>
      </w:r>
      <w:proofErr w:type="gramEnd"/>
    </w:p>
    <w:p w:rsidR="009C6DDA" w:rsidRPr="00691F15" w:rsidRDefault="00FF3C4C" w:rsidP="009C6DDA">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 xml:space="preserve">При этом </w:t>
      </w:r>
      <w:r w:rsidR="009C6DDA" w:rsidRPr="00691F15">
        <w:rPr>
          <w:rFonts w:ascii="Times New Roman" w:hAnsi="Times New Roman" w:cs="Times New Roman"/>
          <w:sz w:val="28"/>
          <w:szCs w:val="28"/>
        </w:rPr>
        <w:t xml:space="preserve">не подлежит применению </w:t>
      </w:r>
      <w:r w:rsidR="00EB0918" w:rsidRPr="00691F15">
        <w:rPr>
          <w:rFonts w:ascii="Times New Roman" w:hAnsi="Times New Roman" w:cs="Times New Roman"/>
          <w:sz w:val="28"/>
          <w:szCs w:val="28"/>
        </w:rPr>
        <w:t>наказани</w:t>
      </w:r>
      <w:r w:rsidR="009C6DDA" w:rsidRPr="00691F15">
        <w:rPr>
          <w:rFonts w:ascii="Times New Roman" w:hAnsi="Times New Roman" w:cs="Times New Roman"/>
          <w:sz w:val="28"/>
          <w:szCs w:val="28"/>
        </w:rPr>
        <w:t>е</w:t>
      </w:r>
      <w:r w:rsidR="00EB0918" w:rsidRPr="00691F15">
        <w:rPr>
          <w:rFonts w:ascii="Times New Roman" w:hAnsi="Times New Roman" w:cs="Times New Roman"/>
          <w:sz w:val="28"/>
          <w:szCs w:val="28"/>
        </w:rPr>
        <w:t xml:space="preserve"> ниже низшего предела в отношении граждан и должностных лиц при привлечении </w:t>
      </w:r>
      <w:r w:rsidR="009C6DDA" w:rsidRPr="00691F15">
        <w:rPr>
          <w:rFonts w:ascii="Times New Roman" w:hAnsi="Times New Roman" w:cs="Times New Roman"/>
          <w:sz w:val="28"/>
          <w:szCs w:val="28"/>
        </w:rPr>
        <w:t>их</w:t>
      </w:r>
      <w:r w:rsidR="00EB0918" w:rsidRPr="00691F15">
        <w:rPr>
          <w:rFonts w:ascii="Times New Roman" w:hAnsi="Times New Roman" w:cs="Times New Roman"/>
          <w:sz w:val="28"/>
          <w:szCs w:val="28"/>
        </w:rPr>
        <w:t xml:space="preserve"> к административной ответственности по </w:t>
      </w:r>
      <w:hyperlink r:id="rId36" w:history="1">
        <w:r w:rsidR="00EB0918" w:rsidRPr="00691F15">
          <w:rPr>
            <w:rFonts w:ascii="Times New Roman" w:hAnsi="Times New Roman" w:cs="Times New Roman"/>
            <w:sz w:val="28"/>
            <w:szCs w:val="28"/>
          </w:rPr>
          <w:t>статье 19.29</w:t>
        </w:r>
      </w:hyperlink>
      <w:r w:rsidR="00EB0918" w:rsidRPr="00691F15">
        <w:rPr>
          <w:rFonts w:ascii="Times New Roman" w:hAnsi="Times New Roman" w:cs="Times New Roman"/>
          <w:sz w:val="28"/>
          <w:szCs w:val="28"/>
        </w:rPr>
        <w:t xml:space="preserve"> </w:t>
      </w:r>
      <w:proofErr w:type="spellStart"/>
      <w:r w:rsidR="00EB0918" w:rsidRPr="00691F15">
        <w:rPr>
          <w:rFonts w:ascii="Times New Roman" w:hAnsi="Times New Roman" w:cs="Times New Roman"/>
          <w:sz w:val="28"/>
          <w:szCs w:val="28"/>
        </w:rPr>
        <w:t>КоАП</w:t>
      </w:r>
      <w:proofErr w:type="spellEnd"/>
      <w:r w:rsidR="00EB0918" w:rsidRPr="00691F15">
        <w:rPr>
          <w:rFonts w:ascii="Times New Roman" w:hAnsi="Times New Roman" w:cs="Times New Roman"/>
          <w:sz w:val="28"/>
          <w:szCs w:val="28"/>
        </w:rPr>
        <w:t xml:space="preserve"> РФ.</w:t>
      </w:r>
    </w:p>
    <w:p w:rsidR="00EB0918" w:rsidRPr="00691F15" w:rsidRDefault="00EB0918" w:rsidP="009C6DDA">
      <w:pPr>
        <w:autoSpaceDE w:val="0"/>
        <w:autoSpaceDN w:val="0"/>
        <w:adjustRightInd w:val="0"/>
        <w:spacing w:after="0" w:line="240" w:lineRule="auto"/>
        <w:ind w:firstLine="540"/>
        <w:jc w:val="both"/>
        <w:rPr>
          <w:rFonts w:ascii="Times New Roman" w:hAnsi="Times New Roman" w:cs="Times New Roman"/>
          <w:sz w:val="28"/>
          <w:szCs w:val="28"/>
        </w:rPr>
      </w:pPr>
      <w:r w:rsidRPr="00691F15">
        <w:rPr>
          <w:rFonts w:ascii="Times New Roman" w:hAnsi="Times New Roman" w:cs="Times New Roman"/>
          <w:sz w:val="28"/>
          <w:szCs w:val="28"/>
        </w:rPr>
        <w:t xml:space="preserve">Объективная сторона состава административного правонарушения, предусмотренного </w:t>
      </w:r>
      <w:hyperlink r:id="rId37" w:history="1">
        <w:r w:rsidRPr="00691F15">
          <w:rPr>
            <w:rFonts w:ascii="Times New Roman" w:hAnsi="Times New Roman" w:cs="Times New Roman"/>
            <w:sz w:val="28"/>
            <w:szCs w:val="28"/>
          </w:rPr>
          <w:t>статьей 19.29</w:t>
        </w:r>
      </w:hyperlink>
      <w:r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 выражается в нарушении </w:t>
      </w:r>
      <w:r w:rsidRPr="00691F15">
        <w:rPr>
          <w:rFonts w:ascii="Times New Roman" w:hAnsi="Times New Roman" w:cs="Times New Roman"/>
          <w:sz w:val="28"/>
          <w:szCs w:val="28"/>
        </w:rPr>
        <w:lastRenderedPageBreak/>
        <w:t>законодательства Российской Федерации о противодействии коррупции, в связи с этим срок давности привлечения к административной ответственности за его совершение составляет шесть лет (</w:t>
      </w:r>
      <w:hyperlink r:id="rId38" w:history="1">
        <w:r w:rsidRPr="00691F15">
          <w:rPr>
            <w:rFonts w:ascii="Times New Roman" w:hAnsi="Times New Roman" w:cs="Times New Roman"/>
            <w:sz w:val="28"/>
            <w:szCs w:val="28"/>
          </w:rPr>
          <w:t>часть 1 статьи 4.5</w:t>
        </w:r>
      </w:hyperlink>
      <w:r w:rsidRPr="00691F15">
        <w:rPr>
          <w:rFonts w:ascii="Times New Roman" w:hAnsi="Times New Roman" w:cs="Times New Roman"/>
          <w:sz w:val="28"/>
          <w:szCs w:val="28"/>
        </w:rPr>
        <w:t xml:space="preserve"> </w:t>
      </w:r>
      <w:proofErr w:type="spellStart"/>
      <w:r w:rsidRPr="00691F15">
        <w:rPr>
          <w:rFonts w:ascii="Times New Roman" w:hAnsi="Times New Roman" w:cs="Times New Roman"/>
          <w:sz w:val="28"/>
          <w:szCs w:val="28"/>
        </w:rPr>
        <w:t>КоАП</w:t>
      </w:r>
      <w:proofErr w:type="spellEnd"/>
      <w:r w:rsidRPr="00691F15">
        <w:rPr>
          <w:rFonts w:ascii="Times New Roman" w:hAnsi="Times New Roman" w:cs="Times New Roman"/>
          <w:sz w:val="28"/>
          <w:szCs w:val="28"/>
        </w:rPr>
        <w:t xml:space="preserve"> РФ).</w:t>
      </w:r>
    </w:p>
    <w:p w:rsidR="004D3A19" w:rsidRPr="00691F15" w:rsidRDefault="004D3A19">
      <w:pPr>
        <w:rPr>
          <w:rFonts w:ascii="Times New Roman" w:hAnsi="Times New Roman" w:cs="Times New Roman"/>
          <w:sz w:val="28"/>
          <w:szCs w:val="28"/>
        </w:rPr>
      </w:pPr>
    </w:p>
    <w:p w:rsidR="00530E1C" w:rsidRPr="00691F15" w:rsidRDefault="00530E1C">
      <w:pPr>
        <w:rPr>
          <w:rFonts w:ascii="Times New Roman" w:hAnsi="Times New Roman" w:cs="Times New Roman"/>
          <w:sz w:val="28"/>
          <w:szCs w:val="28"/>
        </w:rPr>
      </w:pPr>
      <w:r w:rsidRPr="00691F15">
        <w:rPr>
          <w:rFonts w:ascii="Times New Roman" w:hAnsi="Times New Roman" w:cs="Times New Roman"/>
          <w:sz w:val="28"/>
          <w:szCs w:val="28"/>
        </w:rPr>
        <w:t>Гатчинская городская прокуратура Ленинградской области</w:t>
      </w:r>
    </w:p>
    <w:p w:rsidR="00530E1C" w:rsidRPr="00691F15" w:rsidRDefault="00530E1C">
      <w:pPr>
        <w:rPr>
          <w:rFonts w:ascii="Times New Roman" w:hAnsi="Times New Roman" w:cs="Times New Roman"/>
          <w:sz w:val="28"/>
          <w:szCs w:val="28"/>
        </w:rPr>
      </w:pPr>
      <w:r w:rsidRPr="00691F15">
        <w:rPr>
          <w:rFonts w:ascii="Times New Roman" w:hAnsi="Times New Roman" w:cs="Times New Roman"/>
          <w:sz w:val="28"/>
          <w:szCs w:val="28"/>
        </w:rPr>
        <w:t>По всем вопросам в целях противодействия коррупции Вы можете обращаться по телефону 8 (81371              ) либо по адресу : г. Гатчина, ул. Горького, д. 7</w:t>
      </w:r>
    </w:p>
    <w:p w:rsidR="00530E1C" w:rsidRPr="00691F15" w:rsidRDefault="00530E1C">
      <w:pPr>
        <w:rPr>
          <w:rFonts w:ascii="Times New Roman" w:hAnsi="Times New Roman" w:cs="Times New Roman"/>
          <w:sz w:val="28"/>
          <w:szCs w:val="28"/>
        </w:rPr>
      </w:pPr>
    </w:p>
    <w:sectPr w:rsidR="00530E1C" w:rsidRPr="00691F15" w:rsidSect="00945FE2">
      <w:headerReference w:type="default" r:id="rId39"/>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34" w:rsidRDefault="004B4134" w:rsidP="00945FE2">
      <w:pPr>
        <w:spacing w:after="0" w:line="240" w:lineRule="auto"/>
      </w:pPr>
      <w:r>
        <w:separator/>
      </w:r>
    </w:p>
  </w:endnote>
  <w:endnote w:type="continuationSeparator" w:id="0">
    <w:p w:rsidR="004B4134" w:rsidRDefault="004B4134" w:rsidP="00945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34" w:rsidRDefault="004B4134" w:rsidP="00945FE2">
      <w:pPr>
        <w:spacing w:after="0" w:line="240" w:lineRule="auto"/>
      </w:pPr>
      <w:r>
        <w:separator/>
      </w:r>
    </w:p>
  </w:footnote>
  <w:footnote w:type="continuationSeparator" w:id="0">
    <w:p w:rsidR="004B4134" w:rsidRDefault="004B4134" w:rsidP="00945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7324"/>
      <w:docPartObj>
        <w:docPartGallery w:val="Page Numbers (Top of Page)"/>
        <w:docPartUnique/>
      </w:docPartObj>
    </w:sdtPr>
    <w:sdtContent>
      <w:p w:rsidR="00945FE2" w:rsidRDefault="00D31D6F">
        <w:pPr>
          <w:pStyle w:val="a3"/>
          <w:jc w:val="center"/>
        </w:pPr>
        <w:fldSimple w:instr=" PAGE   \* MERGEFORMAT ">
          <w:r w:rsidR="00BB42DD">
            <w:rPr>
              <w:noProof/>
            </w:rPr>
            <w:t>7</w:t>
          </w:r>
        </w:fldSimple>
      </w:p>
    </w:sdtContent>
  </w:sdt>
  <w:p w:rsidR="00945FE2" w:rsidRDefault="00945F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0918"/>
    <w:rsid w:val="0038311A"/>
    <w:rsid w:val="0047651E"/>
    <w:rsid w:val="004A6D2B"/>
    <w:rsid w:val="004B4134"/>
    <w:rsid w:val="004D3A19"/>
    <w:rsid w:val="00530E1C"/>
    <w:rsid w:val="00691F15"/>
    <w:rsid w:val="006C64F7"/>
    <w:rsid w:val="007025CA"/>
    <w:rsid w:val="007D1FD5"/>
    <w:rsid w:val="00806D44"/>
    <w:rsid w:val="00821918"/>
    <w:rsid w:val="0087679D"/>
    <w:rsid w:val="008F6C79"/>
    <w:rsid w:val="00945FE2"/>
    <w:rsid w:val="009C1A97"/>
    <w:rsid w:val="009C6DDA"/>
    <w:rsid w:val="009D690F"/>
    <w:rsid w:val="00BA5B73"/>
    <w:rsid w:val="00BB42DD"/>
    <w:rsid w:val="00C44783"/>
    <w:rsid w:val="00D31D6F"/>
    <w:rsid w:val="00E12948"/>
    <w:rsid w:val="00EB0918"/>
    <w:rsid w:val="00F001C6"/>
    <w:rsid w:val="00FF3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F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5FE2"/>
  </w:style>
  <w:style w:type="paragraph" w:styleId="a5">
    <w:name w:val="footer"/>
    <w:basedOn w:val="a"/>
    <w:link w:val="a6"/>
    <w:uiPriority w:val="99"/>
    <w:semiHidden/>
    <w:unhideWhenUsed/>
    <w:rsid w:val="00945FE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45F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2B8C64D8930C7DF63E2D8766B437F46C42F969C3866813DBBD97A678C24F2C0ED01F86DC737d072J" TargetMode="External"/><Relationship Id="rId13" Type="http://schemas.openxmlformats.org/officeDocument/2006/relationships/hyperlink" Target="consultantplus://offline/ref=2F3DF79F232F6C9105AF315990157F87FDE17AA07274B626EBFE9AA27685C7F6DDCAE40E3C6Ag3O0O" TargetMode="External"/><Relationship Id="rId18" Type="http://schemas.openxmlformats.org/officeDocument/2006/relationships/hyperlink" Target="consultantplus://offline/ref=307F0C492D0FE854D71246F5B4F71C96D9E16A3E3DE104BFD472B403AA2DA400AAF8CD52B6NAO" TargetMode="External"/><Relationship Id="rId26" Type="http://schemas.openxmlformats.org/officeDocument/2006/relationships/hyperlink" Target="consultantplus://offline/ref=28E982A502082E84C0243CE5BC09ACF83B9AB10A23C5E632542D5DC25605F5001C60A3DAD517M7R3O"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28E982A502082E84C0243CE5BC09ACF83A93BB082FC7E632542D5DC25605F5001C60A3D8D51F728EMFR1O" TargetMode="External"/><Relationship Id="rId34" Type="http://schemas.openxmlformats.org/officeDocument/2006/relationships/hyperlink" Target="consultantplus://offline/ref=28E982A502082E84C0243CE5BC09ACF83A93BB082FC7E632542D5DC25605F5001C60A3D8D51F728EMFR1O" TargetMode="External"/><Relationship Id="rId7" Type="http://schemas.openxmlformats.org/officeDocument/2006/relationships/hyperlink" Target="consultantplus://offline/ref=9782B8C64D8930C7DF63E2D8766B437F46C42F969C3866813DBBD97A678C24F2C0ED01F86DC736d074J" TargetMode="External"/><Relationship Id="rId12" Type="http://schemas.openxmlformats.org/officeDocument/2006/relationships/hyperlink" Target="consultantplus://offline/ref=B1CFC24F303A347675FD2A668A7EFDF644B484501EBD9E568FA275596C41CDD4D77DD0300A107FNBO" TargetMode="External"/><Relationship Id="rId17" Type="http://schemas.openxmlformats.org/officeDocument/2006/relationships/hyperlink" Target="consultantplus://offline/ref=307F0C492D0FE854D71246F5B4F71C96DAE8613C30E704BFD472B403AA2DA400AAF8CD5162A149DDB7N3O" TargetMode="External"/><Relationship Id="rId25" Type="http://schemas.openxmlformats.org/officeDocument/2006/relationships/hyperlink" Target="consultantplus://offline/ref=28E982A502082E84C0243CE5BC09ACF83B9AB10A23C5E632542D5DC25605F5001C60A3D8D51F738CMFR0O" TargetMode="External"/><Relationship Id="rId33" Type="http://schemas.openxmlformats.org/officeDocument/2006/relationships/hyperlink" Target="consultantplus://offline/ref=28E982A502082E84C0243CE5BC09ACF83A93BB082FC7E632542D5DC25605F5001C60A3DAMDR6O" TargetMode="External"/><Relationship Id="rId38" Type="http://schemas.openxmlformats.org/officeDocument/2006/relationships/hyperlink" Target="consultantplus://offline/ref=28E982A502082E84C0243CE5BC09ACF83B9AB10A23C5E632542D5DC25605F5001C60A3DEDC1CM7RBO" TargetMode="External"/><Relationship Id="rId2" Type="http://schemas.openxmlformats.org/officeDocument/2006/relationships/styles" Target="styles.xml"/><Relationship Id="rId16" Type="http://schemas.openxmlformats.org/officeDocument/2006/relationships/hyperlink" Target="consultantplus://offline/ref=307F0C492D0FE854D71246F5B4F71C96D8E8673A3EE704BFD472B403AA2DA400AAF8CD5165A0B4NAO" TargetMode="External"/><Relationship Id="rId20" Type="http://schemas.openxmlformats.org/officeDocument/2006/relationships/hyperlink" Target="consultantplus://offline/ref=28E982A502082E84C0243CE5BC09ACF83A93BB082FC7E632542D5DC25605F5001C60A3DAMDR6O" TargetMode="External"/><Relationship Id="rId29" Type="http://schemas.openxmlformats.org/officeDocument/2006/relationships/hyperlink" Target="consultantplus://offline/ref=28E982A502082E84C0243CE5BC09ACF83A93BB082FC7E632542D5DC25605F5001C60A3DAMDR6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782B8C64D8930C7DF63E2D8766B437F4DCF289294656C8964B7DBd77DJ" TargetMode="External"/><Relationship Id="rId24" Type="http://schemas.openxmlformats.org/officeDocument/2006/relationships/hyperlink" Target="consultantplus://offline/ref=28E982A502082E84C0243CE5BC09ACF83A93BB082FC7E632542D5DC25605F5001C60A3DAMDR6O" TargetMode="External"/><Relationship Id="rId32" Type="http://schemas.openxmlformats.org/officeDocument/2006/relationships/hyperlink" Target="consultantplus://offline/ref=28E982A502082E84C0243CE5BC09ACF83A93BB082FC7E632542D5DC25605F5001C60A3DAMDR4O" TargetMode="External"/><Relationship Id="rId37" Type="http://schemas.openxmlformats.org/officeDocument/2006/relationships/hyperlink" Target="consultantplus://offline/ref=28E982A502082E84C0243CE5BC09ACF83B9AB10A23C5E632542D5DC25605F5001C60A3DAD517M7R3O"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4B117A2A40C3EA764742117C41F6191254B00AAB01EA470D1C79624739F5545DE5C46CA173EK1PCO" TargetMode="External"/><Relationship Id="rId23" Type="http://schemas.openxmlformats.org/officeDocument/2006/relationships/hyperlink" Target="consultantplus://offline/ref=28E982A502082E84C0243CE5BC09ACF83B9AB10A23C5E632542D5DC25605F5001C60A3DAD517M7R3O" TargetMode="External"/><Relationship Id="rId28" Type="http://schemas.openxmlformats.org/officeDocument/2006/relationships/hyperlink" Target="consultantplus://offline/ref=28E982A502082E84C0243CE5BC09ACF83A93BB082FC7E632542D5DC25605F5001C60A3DAMDR6O" TargetMode="External"/><Relationship Id="rId36" Type="http://schemas.openxmlformats.org/officeDocument/2006/relationships/hyperlink" Target="consultantplus://offline/ref=28E982A502082E84C0243CE5BC09ACF83B9AB10A23C5E632542D5DC25605F5001C60A3DAD517M7R3O" TargetMode="External"/><Relationship Id="rId10" Type="http://schemas.openxmlformats.org/officeDocument/2006/relationships/hyperlink" Target="consultantplus://offline/ref=9782B8C64D8930C7DF63E2D8766B437F46C42F969C3866813DBBD97A678C24F2C0ED01F86DC736d075J" TargetMode="External"/><Relationship Id="rId19" Type="http://schemas.openxmlformats.org/officeDocument/2006/relationships/hyperlink" Target="consultantplus://offline/ref=307F0C492D0FE854D71246F5B4F71C96D9E86B3B3DEC04BFD472B403AA2DA400AAF8CD5162A149D8B7NDO" TargetMode="External"/><Relationship Id="rId31" Type="http://schemas.openxmlformats.org/officeDocument/2006/relationships/hyperlink" Target="consultantplus://offline/ref=28E982A502082E84C0243CE5BC09ACF83B9AB10A23C5E632542D5DC25605F5001C60A3DAD517M7R3O" TargetMode="External"/><Relationship Id="rId4" Type="http://schemas.openxmlformats.org/officeDocument/2006/relationships/webSettings" Target="webSettings.xml"/><Relationship Id="rId9" Type="http://schemas.openxmlformats.org/officeDocument/2006/relationships/hyperlink" Target="consultantplus://offline/ref=9782B8C64D8930C7DF63E2D8766B437F46C42F969C3866813DBBD97A678C24F2C0ED01F86DC737d07DJ" TargetMode="External"/><Relationship Id="rId14" Type="http://schemas.openxmlformats.org/officeDocument/2006/relationships/hyperlink" Target="consultantplus://offline/ref=2F3DF79F232F6C9105AF315990157F87FDE17AA07274B626EBFE9AA27685C7F6DDCAE40D3A6A38DBg3O3O" TargetMode="External"/><Relationship Id="rId22" Type="http://schemas.openxmlformats.org/officeDocument/2006/relationships/hyperlink" Target="consultantplus://offline/ref=28E982A502082E84C0243CE5BC09ACF83B9AB10A23C5E632542D5DC25605F5001C60A3DAD517M7R3O" TargetMode="External"/><Relationship Id="rId27" Type="http://schemas.openxmlformats.org/officeDocument/2006/relationships/hyperlink" Target="consultantplus://offline/ref=28E982A502082E84C0243CE5BC09ACF83A93BB082FC7E632542D5DC25605F5001C60A3DAMDR6O" TargetMode="External"/><Relationship Id="rId30" Type="http://schemas.openxmlformats.org/officeDocument/2006/relationships/hyperlink" Target="consultantplus://offline/ref=28E982A502082E84C0243CE5BC09ACF83B9AB10A23C5E632542D5DC25605F5001C60A3DAD517M7R3O" TargetMode="External"/><Relationship Id="rId35" Type="http://schemas.openxmlformats.org/officeDocument/2006/relationships/hyperlink" Target="consultantplus://offline/ref=28E982A502082E84C0243CE5BC09ACF83B9AB10A23C5E632542D5DC25605F5001C60A3DAD517M7R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EF2FB-AA83-4171-A9F8-86949D48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6</cp:revision>
  <dcterms:created xsi:type="dcterms:W3CDTF">2018-10-18T14:09:00Z</dcterms:created>
  <dcterms:modified xsi:type="dcterms:W3CDTF">2018-11-06T15:16:00Z</dcterms:modified>
</cp:coreProperties>
</file>