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DA" w:rsidRDefault="00825153">
      <w:pPr>
        <w:tabs>
          <w:tab w:val="left" w:pos="540"/>
        </w:tabs>
        <w:jc w:val="center"/>
      </w:pPr>
      <w:r>
        <w:fldChar w:fldCharType="begin"/>
      </w:r>
      <w:r>
        <w:instrText xml:space="preserve"> HYPERLINK "///\\Katya\сеть\User\Мои документы\Постановление на выплату Яковлева Н М.doc" \l "_Hlk181604206 1,0,1300,0,,_Администрация муниципального о"</w:instrText>
      </w:r>
      <w:r>
        <w:fldChar w:fldCharType="separate"/>
      </w:r>
      <w:r>
        <w:rPr>
          <w:rStyle w:val="a3"/>
          <w:rFonts w:eastAsia="Calibri"/>
          <w:b/>
          <w:sz w:val="28"/>
          <w:szCs w:val="28"/>
        </w:rPr>
        <w:t>Администрация муниципального образования</w:t>
      </w:r>
      <w:r>
        <w:fldChar w:fldCharType="end"/>
      </w:r>
    </w:p>
    <w:p w:rsidR="00A034DA" w:rsidRDefault="009D7BBE">
      <w:pPr>
        <w:tabs>
          <w:tab w:val="left" w:pos="0"/>
        </w:tabs>
        <w:jc w:val="center"/>
      </w:pPr>
      <w:hyperlink w:anchor="_Hlk181604206 1,0,1300,0,,_Администрация муниципального о" w:history="1">
        <w:r w:rsidR="00825153">
          <w:rPr>
            <w:rStyle w:val="a3"/>
            <w:rFonts w:eastAsia="Calibri"/>
            <w:b/>
            <w:sz w:val="28"/>
            <w:szCs w:val="28"/>
          </w:rPr>
          <w:t xml:space="preserve"> Елизаветинского сельского </w:t>
        </w:r>
        <w:proofErr w:type="gramStart"/>
        <w:r w:rsidR="00825153">
          <w:rPr>
            <w:rStyle w:val="a3"/>
            <w:rFonts w:eastAsia="Calibri"/>
            <w:b/>
            <w:sz w:val="28"/>
            <w:szCs w:val="28"/>
          </w:rPr>
          <w:t>поселени</w:t>
        </w:r>
      </w:hyperlink>
      <w:r w:rsidR="00825153">
        <w:rPr>
          <w:rFonts w:eastAsia="Calibri"/>
          <w:b/>
          <w:sz w:val="28"/>
          <w:szCs w:val="28"/>
          <w:u w:val="single"/>
        </w:rPr>
        <w:t>я</w:t>
      </w:r>
      <w:proofErr w:type="gramEnd"/>
    </w:p>
    <w:p w:rsidR="00A034DA" w:rsidRDefault="009D7BBE">
      <w:pPr>
        <w:tabs>
          <w:tab w:val="left" w:pos="0"/>
        </w:tabs>
        <w:jc w:val="center"/>
      </w:pPr>
      <w:hyperlink w:anchor="_Hlk181604206 1,0,1300,0,,_Администрация муниципального о" w:history="1">
        <w:r w:rsidR="00825153">
          <w:rPr>
            <w:rStyle w:val="a3"/>
            <w:rFonts w:eastAsia="Calibri"/>
            <w:b/>
            <w:sz w:val="28"/>
            <w:szCs w:val="28"/>
          </w:rPr>
          <w:t>Гатчинского муниципального района</w:t>
        </w:r>
      </w:hyperlink>
    </w:p>
    <w:p w:rsidR="00A034DA" w:rsidRDefault="009D7BBE">
      <w:pPr>
        <w:tabs>
          <w:tab w:val="left" w:pos="0"/>
        </w:tabs>
        <w:jc w:val="center"/>
        <w:rPr>
          <w:rFonts w:eastAsia="Calibri"/>
          <w:sz w:val="28"/>
          <w:szCs w:val="28"/>
        </w:rPr>
      </w:pPr>
      <w:hyperlink w:anchor="_Hlk181604206 1,0,1300,0,,_Администрация муниципального о" w:history="1">
        <w:r w:rsidR="00825153">
          <w:rPr>
            <w:rStyle w:val="a3"/>
            <w:rFonts w:eastAsia="Calibri"/>
            <w:b/>
            <w:sz w:val="28"/>
            <w:szCs w:val="28"/>
          </w:rPr>
          <w:t>Ленинградской области</w:t>
        </w:r>
      </w:hyperlink>
    </w:p>
    <w:p w:rsidR="00A034DA" w:rsidRDefault="00A034DA">
      <w:pPr>
        <w:tabs>
          <w:tab w:val="left" w:pos="0"/>
        </w:tabs>
        <w:jc w:val="center"/>
        <w:rPr>
          <w:rFonts w:eastAsia="Calibri"/>
          <w:sz w:val="28"/>
          <w:szCs w:val="28"/>
        </w:rPr>
      </w:pPr>
    </w:p>
    <w:p w:rsidR="00A034DA" w:rsidRDefault="009D7BBE">
      <w:pPr>
        <w:tabs>
          <w:tab w:val="left" w:pos="0"/>
        </w:tabs>
        <w:jc w:val="center"/>
        <w:rPr>
          <w:b/>
          <w:caps/>
          <w:sz w:val="28"/>
          <w:szCs w:val="28"/>
        </w:rPr>
      </w:pPr>
      <w:hyperlink w:anchor="_Hlk181604206 1,0,1300,0,,_Администрация муниципального о" w:history="1">
        <w:r w:rsidR="00825153">
          <w:rPr>
            <w:rStyle w:val="a3"/>
            <w:rFonts w:eastAsia="Calibri"/>
            <w:b/>
            <w:sz w:val="28"/>
            <w:szCs w:val="28"/>
          </w:rPr>
          <w:t>ПОСТАНОВЛЕНИЕ</w:t>
        </w:r>
      </w:hyperlink>
    </w:p>
    <w:p w:rsidR="00A034DA" w:rsidRDefault="00A034DA">
      <w:pPr>
        <w:tabs>
          <w:tab w:val="left" w:pos="2565"/>
        </w:tabs>
        <w:jc w:val="center"/>
        <w:rPr>
          <w:b/>
          <w:caps/>
          <w:sz w:val="28"/>
          <w:szCs w:val="28"/>
        </w:rPr>
      </w:pPr>
    </w:p>
    <w:p w:rsidR="00A034DA" w:rsidRDefault="00DC7B23">
      <w:pPr>
        <w:spacing w:line="360" w:lineRule="auto"/>
        <w:rPr>
          <w:sz w:val="28"/>
          <w:szCs w:val="28"/>
        </w:rPr>
      </w:pPr>
      <w:r>
        <w:rPr>
          <w:sz w:val="28"/>
          <w:szCs w:val="28"/>
        </w:rPr>
        <w:t>16 июля</w:t>
      </w:r>
      <w:r w:rsidR="00825153">
        <w:rPr>
          <w:sz w:val="28"/>
          <w:szCs w:val="28"/>
        </w:rPr>
        <w:t xml:space="preserve"> 2015 г.</w:t>
      </w:r>
      <w:r w:rsidR="00825153">
        <w:rPr>
          <w:sz w:val="28"/>
          <w:szCs w:val="28"/>
        </w:rPr>
        <w:tab/>
      </w:r>
      <w:r w:rsidR="00825153">
        <w:rPr>
          <w:sz w:val="28"/>
          <w:szCs w:val="28"/>
        </w:rPr>
        <w:tab/>
      </w:r>
      <w:r w:rsidR="00825153">
        <w:rPr>
          <w:sz w:val="28"/>
          <w:szCs w:val="28"/>
        </w:rPr>
        <w:tab/>
      </w:r>
      <w:r w:rsidR="00825153">
        <w:rPr>
          <w:sz w:val="28"/>
          <w:szCs w:val="28"/>
        </w:rPr>
        <w:tab/>
      </w:r>
      <w:r w:rsidR="00825153">
        <w:rPr>
          <w:sz w:val="28"/>
          <w:szCs w:val="28"/>
        </w:rPr>
        <w:tab/>
      </w:r>
      <w:r w:rsidR="00825153">
        <w:rPr>
          <w:sz w:val="28"/>
          <w:szCs w:val="28"/>
        </w:rPr>
        <w:tab/>
        <w:t xml:space="preserve">                                №  </w:t>
      </w:r>
      <w:r>
        <w:rPr>
          <w:sz w:val="28"/>
          <w:szCs w:val="28"/>
        </w:rPr>
        <w:t>276</w:t>
      </w:r>
      <w:bookmarkStart w:id="0" w:name="_GoBack"/>
      <w:bookmarkEnd w:id="0"/>
    </w:p>
    <w:tbl>
      <w:tblPr>
        <w:tblW w:w="0" w:type="auto"/>
        <w:tblInd w:w="250" w:type="dxa"/>
        <w:tblLayout w:type="fixed"/>
        <w:tblLook w:val="0000" w:firstRow="0" w:lastRow="0" w:firstColumn="0" w:lastColumn="0" w:noHBand="0" w:noVBand="0"/>
      </w:tblPr>
      <w:tblGrid>
        <w:gridCol w:w="5710"/>
      </w:tblGrid>
      <w:tr w:rsidR="00A034DA">
        <w:trPr>
          <w:trHeight w:val="231"/>
        </w:trPr>
        <w:tc>
          <w:tcPr>
            <w:tcW w:w="5710" w:type="dxa"/>
            <w:shd w:val="clear" w:color="auto" w:fill="auto"/>
          </w:tcPr>
          <w:p w:rsidR="00A034DA" w:rsidRDefault="00825153">
            <w:pPr>
              <w:widowControl w:val="0"/>
              <w:tabs>
                <w:tab w:val="left" w:pos="142"/>
                <w:tab w:val="left" w:pos="284"/>
              </w:tabs>
              <w:autoSpaceDE w:val="0"/>
              <w:ind w:left="-108"/>
              <w:rPr>
                <w:sz w:val="28"/>
                <w:szCs w:val="28"/>
              </w:rPr>
            </w:pPr>
            <w:r>
              <w:rPr>
                <w:sz w:val="28"/>
                <w:szCs w:val="28"/>
              </w:rPr>
              <w:t>Об утверждении Административного регламента</w:t>
            </w:r>
            <w:r>
              <w:rPr>
                <w:bCs/>
                <w:sz w:val="28"/>
                <w:szCs w:val="28"/>
              </w:rPr>
              <w:t xml:space="preserve"> предоставления муниципальной услуги «</w:t>
            </w:r>
            <w:r>
              <w:rPr>
                <w:sz w:val="28"/>
                <w:szCs w:val="28"/>
              </w:rPr>
              <w:t>Выдача разрешений на снос или пересадку зеленых насаждений</w:t>
            </w:r>
            <w:bookmarkStart w:id="1" w:name="Par1"/>
            <w:bookmarkEnd w:id="1"/>
            <w:r>
              <w:rPr>
                <w:sz w:val="28"/>
                <w:szCs w:val="28"/>
              </w:rPr>
              <w:t>»</w:t>
            </w:r>
          </w:p>
          <w:p w:rsidR="00A034DA" w:rsidRDefault="00825153">
            <w:r>
              <w:rPr>
                <w:sz w:val="28"/>
                <w:szCs w:val="28"/>
              </w:rPr>
              <w:t xml:space="preserve"> </w:t>
            </w:r>
          </w:p>
        </w:tc>
      </w:tr>
    </w:tbl>
    <w:p w:rsidR="00A034DA" w:rsidRDefault="00A034DA">
      <w:pPr>
        <w:rPr>
          <w:sz w:val="28"/>
          <w:szCs w:val="28"/>
        </w:rPr>
      </w:pPr>
    </w:p>
    <w:p w:rsidR="00A034DA" w:rsidRDefault="00825153">
      <w:pPr>
        <w:ind w:firstLine="540"/>
        <w:jc w:val="both"/>
        <w:rPr>
          <w:sz w:val="28"/>
          <w:szCs w:val="28"/>
        </w:rPr>
      </w:pPr>
      <w:proofErr w:type="gramStart"/>
      <w:r>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№198 «О Порядке разработки и</w:t>
      </w:r>
      <w:proofErr w:type="gramEnd"/>
      <w:r>
        <w:rPr>
          <w:sz w:val="28"/>
          <w:szCs w:val="28"/>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Уставом муниципального образования  Елизаветинского сельского поселения, администрация  Елизаветинского сельского поселения</w:t>
      </w:r>
    </w:p>
    <w:p w:rsidR="00A034DA" w:rsidRDefault="00A034DA">
      <w:pPr>
        <w:ind w:firstLine="540"/>
        <w:jc w:val="both"/>
        <w:rPr>
          <w:sz w:val="28"/>
          <w:szCs w:val="28"/>
        </w:rPr>
      </w:pPr>
    </w:p>
    <w:p w:rsidR="00A034DA" w:rsidRDefault="00825153">
      <w:pPr>
        <w:jc w:val="center"/>
        <w:rPr>
          <w:sz w:val="28"/>
          <w:szCs w:val="28"/>
        </w:rPr>
      </w:pPr>
      <w:r>
        <w:rPr>
          <w:b/>
          <w:sz w:val="28"/>
          <w:szCs w:val="28"/>
        </w:rPr>
        <w:t>ПОСТАНОВЛЯЕТ:</w:t>
      </w:r>
    </w:p>
    <w:p w:rsidR="00A034DA" w:rsidRDefault="00825153">
      <w:pPr>
        <w:widowControl w:val="0"/>
        <w:autoSpaceDE w:val="0"/>
        <w:ind w:firstLine="567"/>
        <w:jc w:val="both"/>
        <w:rPr>
          <w:sz w:val="28"/>
          <w:szCs w:val="28"/>
        </w:rPr>
      </w:pPr>
      <w:r>
        <w:rPr>
          <w:sz w:val="28"/>
          <w:szCs w:val="28"/>
        </w:rPr>
        <w:t xml:space="preserve">1. Утвердить административный регламент предоставления муниципальной услуги </w:t>
      </w:r>
      <w:r>
        <w:rPr>
          <w:bCs/>
          <w:sz w:val="28"/>
          <w:szCs w:val="28"/>
        </w:rPr>
        <w:t>«</w:t>
      </w:r>
      <w:r>
        <w:rPr>
          <w:sz w:val="28"/>
          <w:szCs w:val="28"/>
        </w:rPr>
        <w:t>Выдача разрешений на снос или пересадку зеленых насаждений» (Приложение).</w:t>
      </w:r>
    </w:p>
    <w:p w:rsidR="00A034DA" w:rsidRDefault="00825153">
      <w:pPr>
        <w:numPr>
          <w:ilvl w:val="1"/>
          <w:numId w:val="2"/>
        </w:numPr>
        <w:tabs>
          <w:tab w:val="left" w:pos="900"/>
        </w:tabs>
        <w:ind w:left="0" w:firstLine="567"/>
        <w:jc w:val="both"/>
        <w:rPr>
          <w:sz w:val="28"/>
        </w:rPr>
      </w:pPr>
      <w:r>
        <w:rPr>
          <w:sz w:val="28"/>
          <w:szCs w:val="28"/>
        </w:rPr>
        <w:t>Настоящее Постановление вступает в силу после официального опубликования.</w:t>
      </w:r>
    </w:p>
    <w:p w:rsidR="00A034DA" w:rsidRDefault="00825153">
      <w:pPr>
        <w:numPr>
          <w:ilvl w:val="1"/>
          <w:numId w:val="2"/>
        </w:numPr>
        <w:tabs>
          <w:tab w:val="left" w:pos="900"/>
        </w:tabs>
        <w:ind w:left="0" w:firstLine="567"/>
        <w:jc w:val="both"/>
        <w:rPr>
          <w:color w:val="000000"/>
          <w:sz w:val="28"/>
          <w:szCs w:val="28"/>
        </w:rPr>
      </w:pPr>
      <w:r>
        <w:rPr>
          <w:sz w:val="28"/>
        </w:rPr>
        <w:t>Настоящее Постановление вступает в силу после официального опубликования в газете «Гатчинская правда» и подлежит размещению на официальном сайте муниципального образования Елизаветинского сельского поселения.</w:t>
      </w:r>
    </w:p>
    <w:p w:rsidR="00A034DA" w:rsidRDefault="00825153">
      <w:pPr>
        <w:numPr>
          <w:ilvl w:val="1"/>
          <w:numId w:val="2"/>
        </w:numPr>
        <w:tabs>
          <w:tab w:val="left" w:pos="900"/>
        </w:tabs>
        <w:ind w:left="0" w:firstLine="567"/>
        <w:jc w:val="both"/>
        <w:rPr>
          <w:sz w:val="28"/>
          <w:szCs w:val="28"/>
        </w:rPr>
      </w:pPr>
      <w:proofErr w:type="gramStart"/>
      <w:r>
        <w:rPr>
          <w:color w:val="000000"/>
          <w:sz w:val="28"/>
          <w:szCs w:val="28"/>
        </w:rPr>
        <w:t>Контроль за</w:t>
      </w:r>
      <w:proofErr w:type="gramEnd"/>
      <w:r>
        <w:rPr>
          <w:color w:val="000000"/>
          <w:sz w:val="28"/>
          <w:szCs w:val="28"/>
        </w:rPr>
        <w:t xml:space="preserve"> выполнением </w:t>
      </w:r>
      <w:r>
        <w:rPr>
          <w:sz w:val="28"/>
          <w:szCs w:val="28"/>
        </w:rPr>
        <w:t xml:space="preserve">настоящего </w:t>
      </w:r>
      <w:r>
        <w:rPr>
          <w:color w:val="000000"/>
          <w:sz w:val="28"/>
          <w:szCs w:val="28"/>
        </w:rPr>
        <w:t>постановления оставляю за собой.</w:t>
      </w:r>
    </w:p>
    <w:p w:rsidR="00A034DA" w:rsidRDefault="00A034DA">
      <w:pPr>
        <w:rPr>
          <w:sz w:val="28"/>
          <w:szCs w:val="28"/>
        </w:rPr>
      </w:pPr>
    </w:p>
    <w:p w:rsidR="00A034DA" w:rsidRDefault="00A034DA">
      <w:pPr>
        <w:rPr>
          <w:sz w:val="28"/>
          <w:szCs w:val="28"/>
        </w:rPr>
      </w:pPr>
    </w:p>
    <w:p w:rsidR="00A034DA" w:rsidRDefault="00417CFE" w:rsidP="00417CFE">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r w:rsidR="00825153">
        <w:rPr>
          <w:sz w:val="28"/>
          <w:szCs w:val="28"/>
        </w:rPr>
        <w:t xml:space="preserve"> </w:t>
      </w:r>
    </w:p>
    <w:p w:rsidR="00A034DA" w:rsidRDefault="002C0BD7">
      <w:pPr>
        <w:ind w:left="1380" w:hanging="1380"/>
        <w:rPr>
          <w:rFonts w:eastAsia="Calibri"/>
          <w:sz w:val="28"/>
          <w:szCs w:val="28"/>
        </w:rPr>
      </w:pPr>
      <w:r>
        <w:rPr>
          <w:sz w:val="28"/>
          <w:szCs w:val="28"/>
        </w:rPr>
        <w:t>г</w:t>
      </w:r>
      <w:r w:rsidR="00417CFE">
        <w:rPr>
          <w:sz w:val="28"/>
          <w:szCs w:val="28"/>
        </w:rPr>
        <w:t xml:space="preserve">лавы </w:t>
      </w:r>
      <w:r>
        <w:rPr>
          <w:sz w:val="28"/>
          <w:szCs w:val="28"/>
        </w:rPr>
        <w:t xml:space="preserve">администрации                    </w:t>
      </w:r>
      <w:r w:rsidR="00825153">
        <w:rPr>
          <w:sz w:val="28"/>
          <w:szCs w:val="28"/>
        </w:rPr>
        <w:t xml:space="preserve">                                       </w:t>
      </w:r>
      <w:r w:rsidR="00417CFE">
        <w:rPr>
          <w:sz w:val="28"/>
          <w:szCs w:val="28"/>
        </w:rPr>
        <w:t xml:space="preserve">В.М. </w:t>
      </w:r>
      <w:proofErr w:type="spellStart"/>
      <w:r w:rsidR="00417CFE">
        <w:rPr>
          <w:sz w:val="28"/>
          <w:szCs w:val="28"/>
        </w:rPr>
        <w:t>Шетко</w:t>
      </w:r>
      <w:proofErr w:type="spellEnd"/>
    </w:p>
    <w:p w:rsidR="00A034DA" w:rsidRDefault="00825153">
      <w:pPr>
        <w:jc w:val="right"/>
        <w:rPr>
          <w:rFonts w:eastAsia="Calibri"/>
          <w:sz w:val="28"/>
          <w:szCs w:val="28"/>
        </w:rPr>
      </w:pPr>
      <w:r>
        <w:rPr>
          <w:rFonts w:eastAsia="Calibri"/>
          <w:sz w:val="28"/>
          <w:szCs w:val="28"/>
        </w:rPr>
        <w:lastRenderedPageBreak/>
        <w:t xml:space="preserve">                                   ПРИЛОЖЕНИЕ</w:t>
      </w:r>
    </w:p>
    <w:p w:rsidR="00A034DA" w:rsidRDefault="00825153">
      <w:pPr>
        <w:jc w:val="right"/>
        <w:rPr>
          <w:rFonts w:eastAsia="Calibri"/>
          <w:sz w:val="28"/>
          <w:szCs w:val="28"/>
        </w:rPr>
      </w:pPr>
      <w:r>
        <w:rPr>
          <w:rFonts w:eastAsia="Calibri"/>
          <w:sz w:val="28"/>
          <w:szCs w:val="28"/>
        </w:rPr>
        <w:t xml:space="preserve">                                        к Постановлению администрации</w:t>
      </w:r>
    </w:p>
    <w:p w:rsidR="00A034DA" w:rsidRDefault="00825153">
      <w:pPr>
        <w:jc w:val="right"/>
        <w:rPr>
          <w:rFonts w:eastAsia="Calibri"/>
          <w:sz w:val="28"/>
          <w:szCs w:val="28"/>
        </w:rPr>
      </w:pPr>
      <w:r>
        <w:rPr>
          <w:rFonts w:eastAsia="Calibri"/>
          <w:sz w:val="28"/>
          <w:szCs w:val="28"/>
        </w:rPr>
        <w:t xml:space="preserve">                                               Елизаветинского   сельского поселения                                                                                                                                                                                                                                 </w:t>
      </w:r>
    </w:p>
    <w:p w:rsidR="00A034DA" w:rsidRDefault="00825153">
      <w:pPr>
        <w:jc w:val="right"/>
        <w:rPr>
          <w:rFonts w:eastAsia="Calibri"/>
          <w:b/>
          <w:sz w:val="28"/>
          <w:szCs w:val="28"/>
        </w:rPr>
      </w:pPr>
      <w:r>
        <w:rPr>
          <w:rFonts w:eastAsia="Calibri"/>
          <w:sz w:val="28"/>
          <w:szCs w:val="28"/>
        </w:rPr>
        <w:t xml:space="preserve">                                                                         от «   »          2015 г. №  </w:t>
      </w:r>
    </w:p>
    <w:p w:rsidR="00A034DA" w:rsidRDefault="00A034DA">
      <w:pPr>
        <w:widowControl w:val="0"/>
        <w:autoSpaceDE w:val="0"/>
        <w:jc w:val="right"/>
        <w:rPr>
          <w:rFonts w:eastAsia="Calibri"/>
          <w:b/>
          <w:sz w:val="28"/>
          <w:szCs w:val="28"/>
        </w:rPr>
      </w:pPr>
    </w:p>
    <w:p w:rsidR="00A034DA" w:rsidRDefault="00A034DA">
      <w:pPr>
        <w:widowControl w:val="0"/>
        <w:autoSpaceDE w:val="0"/>
        <w:jc w:val="center"/>
        <w:rPr>
          <w:rFonts w:eastAsia="Calibri"/>
          <w:b/>
          <w:sz w:val="28"/>
          <w:szCs w:val="28"/>
        </w:rPr>
      </w:pPr>
    </w:p>
    <w:p w:rsidR="00A034DA" w:rsidRDefault="00A034DA">
      <w:pPr>
        <w:widowControl w:val="0"/>
        <w:autoSpaceDE w:val="0"/>
        <w:jc w:val="center"/>
        <w:rPr>
          <w:rFonts w:eastAsia="Calibri"/>
          <w:b/>
          <w:sz w:val="28"/>
          <w:szCs w:val="28"/>
        </w:rPr>
      </w:pPr>
    </w:p>
    <w:p w:rsidR="00A034DA" w:rsidRDefault="00825153">
      <w:pPr>
        <w:widowControl w:val="0"/>
        <w:autoSpaceDE w:val="0"/>
        <w:jc w:val="center"/>
        <w:rPr>
          <w:sz w:val="28"/>
          <w:szCs w:val="28"/>
        </w:rPr>
      </w:pPr>
      <w:r>
        <w:rPr>
          <w:rFonts w:eastAsia="Calibri"/>
          <w:b/>
          <w:sz w:val="28"/>
          <w:szCs w:val="28"/>
        </w:rPr>
        <w:t xml:space="preserve">Административный  регламент  предоставления муниципальной услуги </w:t>
      </w:r>
    </w:p>
    <w:p w:rsidR="00A034DA" w:rsidRDefault="00825153">
      <w:pPr>
        <w:pStyle w:val="ConsPlusTitle"/>
        <w:widowControl/>
        <w:jc w:val="center"/>
        <w:rPr>
          <w:sz w:val="28"/>
          <w:szCs w:val="28"/>
        </w:rPr>
      </w:pPr>
      <w:r>
        <w:rPr>
          <w:sz w:val="28"/>
          <w:szCs w:val="28"/>
        </w:rPr>
        <w:t>«ВЫДАЧА РАЗРЕШЕНИЯ НА СНОС ИЛИ ПЕРЕСАДКУ ЗЕЛЕНЫХ НАСАЖДЕНИЙ»</w:t>
      </w:r>
    </w:p>
    <w:p w:rsidR="00A034DA" w:rsidRDefault="00A034DA">
      <w:pPr>
        <w:autoSpaceDE w:val="0"/>
        <w:ind w:firstLine="540"/>
        <w:jc w:val="both"/>
        <w:rPr>
          <w:sz w:val="28"/>
          <w:szCs w:val="28"/>
        </w:rPr>
      </w:pPr>
    </w:p>
    <w:p w:rsidR="00A034DA" w:rsidRDefault="00825153">
      <w:pPr>
        <w:autoSpaceDE w:val="0"/>
        <w:ind w:firstLine="540"/>
        <w:jc w:val="center"/>
        <w:rPr>
          <w:sz w:val="28"/>
          <w:szCs w:val="28"/>
        </w:rPr>
      </w:pPr>
      <w:r>
        <w:rPr>
          <w:b/>
          <w:sz w:val="28"/>
          <w:szCs w:val="28"/>
        </w:rPr>
        <w:t>1. Общие положения</w:t>
      </w:r>
    </w:p>
    <w:p w:rsidR="00A034DA" w:rsidRDefault="00A034DA">
      <w:pPr>
        <w:autoSpaceDE w:val="0"/>
        <w:jc w:val="both"/>
        <w:rPr>
          <w:sz w:val="28"/>
          <w:szCs w:val="28"/>
        </w:rPr>
      </w:pPr>
    </w:p>
    <w:p w:rsidR="00A034DA" w:rsidRDefault="00825153">
      <w:pPr>
        <w:autoSpaceDE w:val="0"/>
        <w:ind w:firstLine="360"/>
        <w:jc w:val="both"/>
        <w:rPr>
          <w:sz w:val="28"/>
          <w:szCs w:val="28"/>
        </w:rPr>
      </w:pPr>
      <w:r>
        <w:rPr>
          <w:bCs/>
          <w:sz w:val="28"/>
          <w:szCs w:val="28"/>
        </w:rPr>
        <w:t>1.1. Наименование муниципальной услуги.</w:t>
      </w:r>
    </w:p>
    <w:p w:rsidR="00A034DA" w:rsidRDefault="00825153">
      <w:pPr>
        <w:autoSpaceDE w:val="0"/>
        <w:ind w:firstLine="360"/>
        <w:jc w:val="both"/>
        <w:rPr>
          <w:sz w:val="28"/>
          <w:szCs w:val="28"/>
        </w:rPr>
      </w:pPr>
      <w:r>
        <w:rPr>
          <w:sz w:val="28"/>
          <w:szCs w:val="28"/>
        </w:rPr>
        <w:t>Выдача разрешений на снос или пересадку зеленых насаждений (далее – «муниципальная услуга»).</w:t>
      </w:r>
    </w:p>
    <w:p w:rsidR="00A034DA" w:rsidRDefault="00825153">
      <w:pPr>
        <w:autoSpaceDE w:val="0"/>
        <w:ind w:firstLine="360"/>
        <w:jc w:val="both"/>
        <w:rPr>
          <w:sz w:val="28"/>
          <w:szCs w:val="28"/>
        </w:rPr>
      </w:pPr>
      <w:r>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A034DA" w:rsidRDefault="00825153">
      <w:pPr>
        <w:autoSpaceDE w:val="0"/>
        <w:ind w:firstLine="360"/>
        <w:jc w:val="both"/>
        <w:rPr>
          <w:sz w:val="28"/>
          <w:szCs w:val="28"/>
        </w:rPr>
      </w:pPr>
      <w:r>
        <w:rPr>
          <w:sz w:val="28"/>
          <w:szCs w:val="28"/>
        </w:rPr>
        <w:t>Услуга по выдаче Разрешения на снос или пересадку зеленых насаждений предоставляется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«Администрация» или «орган местного самоуправления»).</w:t>
      </w:r>
    </w:p>
    <w:p w:rsidR="00A034DA" w:rsidRDefault="00825153">
      <w:pPr>
        <w:autoSpaceDE w:val="0"/>
        <w:ind w:firstLine="360"/>
        <w:jc w:val="both"/>
        <w:rPr>
          <w:sz w:val="28"/>
          <w:szCs w:val="28"/>
        </w:rPr>
      </w:pPr>
      <w:r>
        <w:rPr>
          <w:sz w:val="28"/>
          <w:szCs w:val="28"/>
        </w:rPr>
        <w:t>Структурным подразделением, ответственным за предоставление муниципальной услуги, является Ведущий специалист по вопросам ЖКХ и благоустройства.</w:t>
      </w:r>
    </w:p>
    <w:p w:rsidR="00A034DA" w:rsidRDefault="00825153">
      <w:pPr>
        <w:autoSpaceDE w:val="0"/>
        <w:ind w:firstLine="360"/>
        <w:jc w:val="both"/>
        <w:rPr>
          <w:sz w:val="28"/>
          <w:szCs w:val="28"/>
        </w:rPr>
      </w:pPr>
      <w:r>
        <w:rPr>
          <w:sz w:val="28"/>
          <w:szCs w:val="28"/>
        </w:rPr>
        <w:t xml:space="preserve">1.3. Информация о месте нахождения, контактных телефонах, электронной почте  и графике работы Администрации: </w:t>
      </w:r>
    </w:p>
    <w:p w:rsidR="00A034DA" w:rsidRDefault="00825153">
      <w:pPr>
        <w:autoSpaceDE w:val="0"/>
        <w:ind w:firstLine="360"/>
        <w:jc w:val="both"/>
        <w:rPr>
          <w:sz w:val="28"/>
          <w:szCs w:val="28"/>
        </w:rPr>
      </w:pPr>
      <w:r>
        <w:rPr>
          <w:sz w:val="28"/>
          <w:szCs w:val="28"/>
        </w:rPr>
        <w:t>1.3.1.  Адрес места нахождения Администрации:</w:t>
      </w:r>
    </w:p>
    <w:p w:rsidR="00A034DA" w:rsidRDefault="00825153">
      <w:pPr>
        <w:autoSpaceDE w:val="0"/>
        <w:ind w:firstLine="142"/>
        <w:jc w:val="both"/>
        <w:rPr>
          <w:sz w:val="28"/>
          <w:szCs w:val="28"/>
        </w:rPr>
      </w:pPr>
      <w:r>
        <w:rPr>
          <w:sz w:val="28"/>
          <w:szCs w:val="28"/>
        </w:rPr>
        <w:t xml:space="preserve">Ленинградская область, Гатчинский район, п. </w:t>
      </w:r>
      <w:proofErr w:type="gramStart"/>
      <w:r>
        <w:rPr>
          <w:sz w:val="28"/>
          <w:szCs w:val="28"/>
        </w:rPr>
        <w:t>Елизаветино</w:t>
      </w:r>
      <w:proofErr w:type="gramEnd"/>
      <w:r>
        <w:rPr>
          <w:sz w:val="28"/>
          <w:szCs w:val="28"/>
        </w:rPr>
        <w:t>, ул. Парковая  д. 17.</w:t>
      </w:r>
    </w:p>
    <w:p w:rsidR="00A034DA" w:rsidRDefault="00825153">
      <w:pPr>
        <w:autoSpaceDE w:val="0"/>
        <w:ind w:firstLine="142"/>
        <w:jc w:val="both"/>
        <w:rPr>
          <w:sz w:val="28"/>
          <w:szCs w:val="28"/>
        </w:rPr>
      </w:pPr>
      <w:r>
        <w:rPr>
          <w:sz w:val="28"/>
          <w:szCs w:val="28"/>
        </w:rPr>
        <w:t>Тел./факс (81371) 57-208, 57-175.</w:t>
      </w:r>
    </w:p>
    <w:p w:rsidR="00A034DA" w:rsidRDefault="00825153">
      <w:pPr>
        <w:autoSpaceDE w:val="0"/>
        <w:ind w:firstLine="142"/>
        <w:jc w:val="both"/>
        <w:rPr>
          <w:sz w:val="28"/>
          <w:szCs w:val="28"/>
        </w:rPr>
      </w:pPr>
      <w:r>
        <w:rPr>
          <w:sz w:val="28"/>
          <w:szCs w:val="28"/>
        </w:rPr>
        <w:t xml:space="preserve"> Адрес электронной почты Администрации: </w:t>
      </w:r>
      <w:hyperlink r:id="rId8" w:history="1">
        <w:r>
          <w:rPr>
            <w:rStyle w:val="a3"/>
            <w:sz w:val="28"/>
            <w:szCs w:val="28"/>
            <w:lang w:val="en-US"/>
          </w:rPr>
          <w:t>elizavetinskoe</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p>
    <w:p w:rsidR="00A034DA" w:rsidRDefault="00825153">
      <w:pPr>
        <w:autoSpaceDE w:val="0"/>
        <w:ind w:firstLine="360"/>
        <w:jc w:val="both"/>
        <w:rPr>
          <w:sz w:val="28"/>
          <w:szCs w:val="28"/>
        </w:rPr>
      </w:pPr>
      <w:r>
        <w:rPr>
          <w:sz w:val="28"/>
          <w:szCs w:val="28"/>
        </w:rPr>
        <w:t>1.3.2. График приема обращений граждан:</w:t>
      </w:r>
    </w:p>
    <w:tbl>
      <w:tblPr>
        <w:tblW w:w="0" w:type="auto"/>
        <w:tblInd w:w="70" w:type="dxa"/>
        <w:tblLayout w:type="fixed"/>
        <w:tblCellMar>
          <w:left w:w="70" w:type="dxa"/>
          <w:right w:w="70" w:type="dxa"/>
        </w:tblCellMar>
        <w:tblLook w:val="0000" w:firstRow="0" w:lastRow="0" w:firstColumn="0" w:lastColumn="0" w:noHBand="0" w:noVBand="0"/>
      </w:tblPr>
      <w:tblGrid>
        <w:gridCol w:w="2565"/>
        <w:gridCol w:w="3240"/>
        <w:gridCol w:w="3255"/>
      </w:tblGrid>
      <w:tr w:rsidR="00A034DA">
        <w:trPr>
          <w:cantSplit/>
          <w:trHeight w:val="240"/>
        </w:trPr>
        <w:tc>
          <w:tcPr>
            <w:tcW w:w="2565" w:type="dxa"/>
            <w:tcBorders>
              <w:top w:val="single" w:sz="4" w:space="0" w:color="000000"/>
              <w:left w:val="single" w:sz="4" w:space="0" w:color="000000"/>
              <w:bottom w:val="single" w:sz="4" w:space="0" w:color="000000"/>
            </w:tcBorders>
            <w:shd w:val="clear" w:color="auto" w:fill="auto"/>
          </w:tcPr>
          <w:p w:rsidR="00A034DA" w:rsidRDefault="008251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День недели</w:t>
            </w:r>
          </w:p>
        </w:tc>
        <w:tc>
          <w:tcPr>
            <w:tcW w:w="3240" w:type="dxa"/>
            <w:tcBorders>
              <w:top w:val="single" w:sz="4" w:space="0" w:color="000000"/>
              <w:left w:val="single" w:sz="4" w:space="0" w:color="000000"/>
              <w:bottom w:val="single" w:sz="4" w:space="0" w:color="000000"/>
            </w:tcBorders>
            <w:shd w:val="clear" w:color="auto" w:fill="auto"/>
          </w:tcPr>
          <w:p w:rsidR="00A034DA" w:rsidRDefault="008251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Рабочие часы</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pStyle w:val="ConsPlusCell"/>
              <w:widowControl/>
              <w:jc w:val="both"/>
            </w:pPr>
            <w:r>
              <w:rPr>
                <w:rFonts w:ascii="Times New Roman" w:hAnsi="Times New Roman" w:cs="Times New Roman"/>
                <w:sz w:val="28"/>
                <w:szCs w:val="28"/>
              </w:rPr>
              <w:t xml:space="preserve">перерыв   </w:t>
            </w:r>
          </w:p>
        </w:tc>
      </w:tr>
      <w:tr w:rsidR="00A034DA">
        <w:trPr>
          <w:cantSplit/>
          <w:trHeight w:val="240"/>
        </w:trPr>
        <w:tc>
          <w:tcPr>
            <w:tcW w:w="2565" w:type="dxa"/>
            <w:tcBorders>
              <w:top w:val="single" w:sz="4" w:space="0" w:color="000000"/>
              <w:left w:val="single" w:sz="4" w:space="0" w:color="000000"/>
              <w:bottom w:val="single" w:sz="4" w:space="0" w:color="000000"/>
            </w:tcBorders>
            <w:shd w:val="clear" w:color="auto" w:fill="auto"/>
          </w:tcPr>
          <w:p w:rsidR="00A034DA" w:rsidRDefault="008251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Понедельник-четверг</w:t>
            </w:r>
          </w:p>
        </w:tc>
        <w:tc>
          <w:tcPr>
            <w:tcW w:w="3240" w:type="dxa"/>
            <w:tcBorders>
              <w:top w:val="single" w:sz="4" w:space="0" w:color="000000"/>
              <w:left w:val="single" w:sz="4" w:space="0" w:color="000000"/>
              <w:bottom w:val="single" w:sz="4" w:space="0" w:color="000000"/>
            </w:tcBorders>
            <w:shd w:val="clear" w:color="auto" w:fill="auto"/>
          </w:tcPr>
          <w:p w:rsidR="00A034DA" w:rsidRDefault="008251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 09-00 до 18-00 часов</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pStyle w:val="ConsPlusCell"/>
              <w:widowControl/>
              <w:jc w:val="both"/>
            </w:pPr>
            <w:r>
              <w:rPr>
                <w:rFonts w:ascii="Times New Roman" w:hAnsi="Times New Roman" w:cs="Times New Roman"/>
                <w:sz w:val="28"/>
                <w:szCs w:val="28"/>
              </w:rPr>
              <w:t>с 13-00  до 14-00 часов</w:t>
            </w:r>
          </w:p>
        </w:tc>
      </w:tr>
      <w:tr w:rsidR="00A034DA">
        <w:trPr>
          <w:cantSplit/>
          <w:trHeight w:val="240"/>
        </w:trPr>
        <w:tc>
          <w:tcPr>
            <w:tcW w:w="2565" w:type="dxa"/>
            <w:tcBorders>
              <w:top w:val="single" w:sz="4" w:space="0" w:color="000000"/>
              <w:left w:val="single" w:sz="4" w:space="0" w:color="000000"/>
              <w:bottom w:val="single" w:sz="4" w:space="0" w:color="000000"/>
            </w:tcBorders>
            <w:shd w:val="clear" w:color="auto" w:fill="auto"/>
          </w:tcPr>
          <w:p w:rsidR="00A034DA" w:rsidRDefault="008251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3240" w:type="dxa"/>
            <w:tcBorders>
              <w:top w:val="single" w:sz="4" w:space="0" w:color="000000"/>
              <w:left w:val="single" w:sz="4" w:space="0" w:color="000000"/>
              <w:bottom w:val="single" w:sz="4" w:space="0" w:color="000000"/>
            </w:tcBorders>
            <w:shd w:val="clear" w:color="auto" w:fill="auto"/>
          </w:tcPr>
          <w:p w:rsidR="00A034DA" w:rsidRDefault="00825153">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 09-00 до 17-00 часов</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pStyle w:val="ConsPlusCell"/>
              <w:widowControl/>
              <w:jc w:val="both"/>
            </w:pPr>
            <w:r>
              <w:rPr>
                <w:rFonts w:ascii="Times New Roman" w:hAnsi="Times New Roman" w:cs="Times New Roman"/>
                <w:sz w:val="28"/>
                <w:szCs w:val="28"/>
              </w:rPr>
              <w:t>с 13-00  до 14-00 часов</w:t>
            </w:r>
          </w:p>
        </w:tc>
      </w:tr>
    </w:tbl>
    <w:p w:rsidR="00A034DA" w:rsidRDefault="00825153">
      <w:pPr>
        <w:tabs>
          <w:tab w:val="left" w:pos="1134"/>
        </w:tabs>
        <w:ind w:firstLine="360"/>
        <w:jc w:val="both"/>
        <w:rPr>
          <w:iCs/>
          <w:sz w:val="28"/>
          <w:szCs w:val="28"/>
        </w:rPr>
      </w:pPr>
      <w:r>
        <w:rPr>
          <w:sz w:val="28"/>
          <w:szCs w:val="28"/>
        </w:rPr>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034DA" w:rsidRDefault="00825153">
      <w:pPr>
        <w:pStyle w:val="ConsPlusNormal"/>
        <w:tabs>
          <w:tab w:val="left" w:pos="1134"/>
        </w:tabs>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Электронный адрес портала государственных и муниципальных услуг Ленинградской области:  </w:t>
      </w:r>
      <w:hyperlink r:id="rId9" w:history="1">
        <w:r>
          <w:rPr>
            <w:rStyle w:val="a3"/>
            <w:rFonts w:ascii="Times New Roman" w:hAnsi="Times New Roman" w:cs="Times New Roman"/>
            <w:iCs/>
            <w:sz w:val="28"/>
            <w:szCs w:val="28"/>
          </w:rPr>
          <w:t>http://gu.lenobl.ru/</w:t>
        </w:r>
      </w:hyperlink>
    </w:p>
    <w:p w:rsidR="00A034DA" w:rsidRDefault="00825153">
      <w:pPr>
        <w:pStyle w:val="ConsPlusNormal"/>
        <w:tabs>
          <w:tab w:val="left" w:pos="1134"/>
        </w:tabs>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10" w:history="1">
        <w:r>
          <w:rPr>
            <w:rStyle w:val="a3"/>
            <w:rFonts w:ascii="Times New Roman" w:hAnsi="Times New Roman" w:cs="Times New Roman"/>
            <w:iCs/>
            <w:sz w:val="28"/>
            <w:szCs w:val="28"/>
          </w:rPr>
          <w:t>http://www.lenobl.ru/</w:t>
        </w:r>
      </w:hyperlink>
      <w:r>
        <w:rPr>
          <w:rFonts w:ascii="Times New Roman" w:hAnsi="Times New Roman" w:cs="Times New Roman"/>
          <w:iCs/>
          <w:sz w:val="28"/>
          <w:szCs w:val="28"/>
        </w:rPr>
        <w:t>;</w:t>
      </w:r>
    </w:p>
    <w:p w:rsidR="00A034DA" w:rsidRDefault="00825153">
      <w:pPr>
        <w:pStyle w:val="ConsPlusNormal"/>
        <w:tabs>
          <w:tab w:val="left" w:pos="1134"/>
        </w:tabs>
        <w:ind w:firstLine="360"/>
        <w:jc w:val="both"/>
        <w:rPr>
          <w:rFonts w:ascii="Times New Roman" w:hAnsi="Times New Roman" w:cs="Times New Roman"/>
          <w:sz w:val="28"/>
          <w:szCs w:val="28"/>
        </w:rPr>
      </w:pPr>
      <w:r>
        <w:rPr>
          <w:rFonts w:ascii="Times New Roman" w:hAnsi="Times New Roman" w:cs="Times New Roman"/>
          <w:iCs/>
          <w:sz w:val="28"/>
          <w:szCs w:val="28"/>
        </w:rPr>
        <w:lastRenderedPageBreak/>
        <w:t>Электронный адрес официального сайта муниципального образования Елизаветинского сельского поселения Гатчинского муниципального района ленинградской области: http://елизаветинское</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ф/</w:t>
      </w:r>
    </w:p>
    <w:p w:rsidR="00A034DA" w:rsidRDefault="00825153">
      <w:pPr>
        <w:pStyle w:val="ConsPlusNormal"/>
        <w:tabs>
          <w:tab w:val="left" w:pos="1134"/>
        </w:tabs>
        <w:ind w:firstLine="360"/>
        <w:jc w:val="both"/>
        <w:rPr>
          <w:sz w:val="28"/>
          <w:szCs w:val="28"/>
        </w:rPr>
      </w:pPr>
      <w:r>
        <w:rPr>
          <w:rFonts w:ascii="Times New Roman" w:hAnsi="Times New Roman" w:cs="Times New Roman"/>
          <w:sz w:val="28"/>
          <w:szCs w:val="28"/>
        </w:rPr>
        <w:t xml:space="preserve">1.4. Порядок получения заявителями информации по вопросам предоставления муниципальной услуги, сведений о ходе предоставления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услуги, в том числе с использованием портала государственных и муниципальных услуг (функций) Ленинградской области.</w:t>
      </w:r>
    </w:p>
    <w:p w:rsidR="00A034DA" w:rsidRDefault="00825153">
      <w:pPr>
        <w:autoSpaceDE w:val="0"/>
        <w:ind w:firstLine="540"/>
        <w:jc w:val="both"/>
        <w:rPr>
          <w:sz w:val="28"/>
          <w:szCs w:val="28"/>
        </w:rPr>
      </w:pPr>
      <w:r>
        <w:rPr>
          <w:sz w:val="28"/>
          <w:szCs w:val="28"/>
        </w:rPr>
        <w:t>1.4.1. Информация о порядке предоставления муниципальной услуги предоставляется:</w:t>
      </w:r>
    </w:p>
    <w:p w:rsidR="00A034DA" w:rsidRDefault="00825153">
      <w:pPr>
        <w:autoSpaceDE w:val="0"/>
        <w:ind w:firstLine="540"/>
        <w:jc w:val="both"/>
        <w:rPr>
          <w:sz w:val="28"/>
          <w:szCs w:val="28"/>
        </w:rPr>
      </w:pPr>
      <w:r>
        <w:rPr>
          <w:sz w:val="28"/>
          <w:szCs w:val="28"/>
        </w:rPr>
        <w:t>- при личной явке заявителя в Администрацию;</w:t>
      </w:r>
    </w:p>
    <w:p w:rsidR="00A034DA" w:rsidRDefault="00825153">
      <w:pPr>
        <w:autoSpaceDE w:val="0"/>
        <w:ind w:firstLine="540"/>
        <w:jc w:val="both"/>
        <w:rPr>
          <w:sz w:val="28"/>
          <w:szCs w:val="28"/>
        </w:rPr>
      </w:pPr>
      <w:r>
        <w:rPr>
          <w:sz w:val="28"/>
          <w:szCs w:val="28"/>
        </w:rPr>
        <w:t>- по телефону специалистами Администрации;</w:t>
      </w:r>
    </w:p>
    <w:p w:rsidR="00A034DA" w:rsidRDefault="00825153">
      <w:pPr>
        <w:autoSpaceDE w:val="0"/>
        <w:ind w:firstLine="540"/>
        <w:jc w:val="both"/>
        <w:rPr>
          <w:sz w:val="28"/>
          <w:szCs w:val="28"/>
        </w:rPr>
      </w:pPr>
      <w:r>
        <w:rPr>
          <w:sz w:val="28"/>
          <w:szCs w:val="28"/>
        </w:rPr>
        <w:t xml:space="preserve">- на Интернет-сайте; </w:t>
      </w:r>
      <w:r w:rsidRPr="00417CFE">
        <w:rPr>
          <w:iCs/>
          <w:sz w:val="28"/>
          <w:szCs w:val="28"/>
        </w:rPr>
        <w:t xml:space="preserve"> </w:t>
      </w:r>
    </w:p>
    <w:p w:rsidR="00A034DA" w:rsidRDefault="00825153">
      <w:pPr>
        <w:autoSpaceDE w:val="0"/>
        <w:ind w:firstLine="540"/>
        <w:jc w:val="both"/>
        <w:rPr>
          <w:sz w:val="28"/>
          <w:szCs w:val="28"/>
        </w:rPr>
      </w:pPr>
      <w:r>
        <w:rPr>
          <w:sz w:val="28"/>
          <w:szCs w:val="28"/>
        </w:rPr>
        <w:t>- на портале государственных и муниципальных услуг Ленинградской области;</w:t>
      </w:r>
    </w:p>
    <w:p w:rsidR="00A034DA" w:rsidRDefault="00825153">
      <w:pPr>
        <w:autoSpaceDE w:val="0"/>
        <w:ind w:firstLine="540"/>
        <w:jc w:val="both"/>
        <w:rPr>
          <w:sz w:val="28"/>
          <w:szCs w:val="28"/>
        </w:rPr>
      </w:pPr>
      <w:r>
        <w:rPr>
          <w:sz w:val="28"/>
          <w:szCs w:val="28"/>
        </w:rPr>
        <w:t>- по почте;</w:t>
      </w:r>
    </w:p>
    <w:p w:rsidR="00A034DA" w:rsidRDefault="00825153">
      <w:pPr>
        <w:autoSpaceDE w:val="0"/>
        <w:ind w:firstLine="540"/>
        <w:jc w:val="both"/>
        <w:rPr>
          <w:sz w:val="28"/>
          <w:szCs w:val="28"/>
        </w:rPr>
      </w:pPr>
      <w:r>
        <w:rPr>
          <w:sz w:val="28"/>
          <w:szCs w:val="28"/>
        </w:rPr>
        <w:t xml:space="preserve">- по электронной почте.  </w:t>
      </w:r>
    </w:p>
    <w:p w:rsidR="00A034DA" w:rsidRDefault="00825153">
      <w:pPr>
        <w:autoSpaceDE w:val="0"/>
        <w:ind w:firstLine="540"/>
        <w:jc w:val="both"/>
        <w:rPr>
          <w:sz w:val="28"/>
          <w:szCs w:val="28"/>
        </w:rPr>
      </w:pPr>
      <w:r>
        <w:rPr>
          <w:sz w:val="28"/>
          <w:szCs w:val="28"/>
        </w:rPr>
        <w:t>1.4.2. Информация по предоставлению</w:t>
      </w:r>
      <w:r>
        <w:rPr>
          <w:color w:val="FF0000"/>
          <w:sz w:val="28"/>
          <w:szCs w:val="28"/>
        </w:rPr>
        <w:t xml:space="preserve"> </w:t>
      </w:r>
      <w:r>
        <w:rPr>
          <w:color w:val="000000"/>
          <w:sz w:val="28"/>
          <w:szCs w:val="28"/>
        </w:rPr>
        <w:t>муниципальной</w:t>
      </w:r>
      <w:r>
        <w:rPr>
          <w:sz w:val="28"/>
          <w:szCs w:val="28"/>
        </w:rPr>
        <w:t xml:space="preserve"> услуги включает в себя:</w:t>
      </w:r>
    </w:p>
    <w:p w:rsidR="00A034DA" w:rsidRDefault="00825153">
      <w:pPr>
        <w:autoSpaceDE w:val="0"/>
        <w:ind w:firstLine="540"/>
        <w:jc w:val="both"/>
        <w:rPr>
          <w:sz w:val="28"/>
          <w:szCs w:val="28"/>
        </w:rPr>
      </w:pPr>
      <w:r>
        <w:rPr>
          <w:sz w:val="28"/>
          <w:szCs w:val="28"/>
        </w:rPr>
        <w:t>- местонахождение органа Администрации, включая схему проезда;</w:t>
      </w:r>
    </w:p>
    <w:p w:rsidR="00A034DA" w:rsidRDefault="00825153">
      <w:pPr>
        <w:autoSpaceDE w:val="0"/>
        <w:ind w:firstLine="540"/>
        <w:jc w:val="both"/>
        <w:rPr>
          <w:sz w:val="28"/>
          <w:szCs w:val="28"/>
        </w:rPr>
      </w:pPr>
      <w:r>
        <w:rPr>
          <w:sz w:val="28"/>
          <w:szCs w:val="28"/>
        </w:rPr>
        <w:t>- график работы и телефоны специалистов;</w:t>
      </w:r>
    </w:p>
    <w:p w:rsidR="00A034DA" w:rsidRDefault="00825153">
      <w:pPr>
        <w:autoSpaceDE w:val="0"/>
        <w:ind w:firstLine="540"/>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A034DA" w:rsidRDefault="00825153">
      <w:pPr>
        <w:autoSpaceDE w:val="0"/>
        <w:ind w:firstLine="540"/>
        <w:jc w:val="both"/>
        <w:rPr>
          <w:sz w:val="28"/>
          <w:szCs w:val="28"/>
        </w:rPr>
      </w:pPr>
      <w:r>
        <w:rPr>
          <w:sz w:val="28"/>
          <w:szCs w:val="28"/>
        </w:rPr>
        <w:t>- административный регламент предоставления муниципальной услуги.</w:t>
      </w:r>
    </w:p>
    <w:p w:rsidR="00A034DA" w:rsidRDefault="00825153">
      <w:pPr>
        <w:autoSpaceDE w:val="0"/>
        <w:ind w:firstLine="540"/>
        <w:jc w:val="both"/>
        <w:rPr>
          <w:sz w:val="28"/>
          <w:szCs w:val="28"/>
        </w:rPr>
      </w:pPr>
      <w:r>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A034DA" w:rsidRDefault="00825153">
      <w:pPr>
        <w:autoSpaceDE w:val="0"/>
        <w:ind w:firstLine="540"/>
        <w:jc w:val="both"/>
        <w:rPr>
          <w:sz w:val="28"/>
          <w:szCs w:val="28"/>
        </w:rPr>
      </w:pPr>
      <w:r>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A034DA" w:rsidRDefault="00825153">
      <w:pPr>
        <w:autoSpaceDE w:val="0"/>
        <w:ind w:firstLine="540"/>
        <w:jc w:val="both"/>
        <w:rPr>
          <w:sz w:val="28"/>
          <w:szCs w:val="28"/>
        </w:rPr>
      </w:pPr>
      <w:r>
        <w:rPr>
          <w:sz w:val="28"/>
          <w:szCs w:val="28"/>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A034DA" w:rsidRDefault="00825153">
      <w:pPr>
        <w:autoSpaceDE w:val="0"/>
        <w:ind w:firstLine="540"/>
        <w:jc w:val="both"/>
        <w:rPr>
          <w:sz w:val="28"/>
          <w:szCs w:val="28"/>
        </w:rPr>
      </w:pPr>
      <w:r>
        <w:rPr>
          <w:sz w:val="28"/>
          <w:szCs w:val="28"/>
        </w:rPr>
        <w:t>1.4.6. Руководитель определяет исполнителя для подготовки ответа по каждому конкретному письменному обращению.</w:t>
      </w:r>
    </w:p>
    <w:p w:rsidR="00A034DA" w:rsidRDefault="00825153">
      <w:pPr>
        <w:autoSpaceDE w:val="0"/>
        <w:ind w:firstLine="540"/>
        <w:jc w:val="both"/>
        <w:rPr>
          <w:sz w:val="28"/>
          <w:szCs w:val="28"/>
        </w:rPr>
      </w:pPr>
      <w:r>
        <w:rPr>
          <w:sz w:val="28"/>
          <w:szCs w:val="28"/>
        </w:rPr>
        <w:t>1.4.7. Ответы на письменные обращения должны содержать информацию на поставленные вопросы, фамилию, инициалы и номер телефона исполнителя.</w:t>
      </w:r>
    </w:p>
    <w:p w:rsidR="00A034DA" w:rsidRDefault="00825153">
      <w:pPr>
        <w:autoSpaceDE w:val="0"/>
        <w:ind w:firstLine="540"/>
        <w:jc w:val="both"/>
        <w:rPr>
          <w:sz w:val="28"/>
          <w:szCs w:val="28"/>
        </w:rPr>
      </w:pPr>
      <w:r>
        <w:rPr>
          <w:sz w:val="28"/>
          <w:szCs w:val="28"/>
        </w:rPr>
        <w:t>1.4.8. Ответ на письменное обращение подписывается уполномоченным лицом Администрации  либо лицом, его замещающим.</w:t>
      </w:r>
    </w:p>
    <w:p w:rsidR="00A034DA" w:rsidRDefault="00825153">
      <w:pPr>
        <w:autoSpaceDE w:val="0"/>
        <w:ind w:firstLine="540"/>
        <w:jc w:val="both"/>
        <w:rPr>
          <w:sz w:val="28"/>
          <w:szCs w:val="28"/>
        </w:rPr>
      </w:pPr>
      <w:r>
        <w:rPr>
          <w:sz w:val="28"/>
          <w:szCs w:val="28"/>
        </w:rPr>
        <w:lastRenderedPageBreak/>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034DA" w:rsidRDefault="00825153">
      <w:pPr>
        <w:autoSpaceDE w:val="0"/>
        <w:ind w:firstLine="540"/>
        <w:jc w:val="both"/>
        <w:rPr>
          <w:sz w:val="28"/>
          <w:szCs w:val="28"/>
        </w:rPr>
      </w:pPr>
      <w:r>
        <w:rPr>
          <w:sz w:val="28"/>
          <w:szCs w:val="28"/>
        </w:rPr>
        <w:t>1.4.10. Срок направления указанного ответа составляет тридцать календарных дней со дня регистрации в Администрации  письменного обращения заявителя.</w:t>
      </w:r>
    </w:p>
    <w:p w:rsidR="00A034DA" w:rsidRDefault="00825153">
      <w:pPr>
        <w:autoSpaceDE w:val="0"/>
        <w:ind w:firstLine="540"/>
        <w:jc w:val="both"/>
        <w:rPr>
          <w:sz w:val="28"/>
          <w:szCs w:val="28"/>
        </w:rPr>
      </w:pPr>
      <w:r>
        <w:rPr>
          <w:sz w:val="28"/>
          <w:szCs w:val="28"/>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A034DA" w:rsidRDefault="00825153">
      <w:pPr>
        <w:autoSpaceDE w:val="0"/>
        <w:ind w:firstLine="540"/>
        <w:jc w:val="both"/>
        <w:rPr>
          <w:sz w:val="28"/>
          <w:szCs w:val="28"/>
        </w:rPr>
      </w:pPr>
      <w:r>
        <w:rPr>
          <w:sz w:val="28"/>
          <w:szCs w:val="28"/>
        </w:rPr>
        <w:t>1.5.1</w:t>
      </w:r>
      <w:r>
        <w:rPr>
          <w:color w:val="FF6600"/>
          <w:sz w:val="28"/>
          <w:szCs w:val="28"/>
        </w:rPr>
        <w:t xml:space="preserve">. </w:t>
      </w:r>
      <w:r>
        <w:rPr>
          <w:sz w:val="28"/>
          <w:szCs w:val="28"/>
        </w:rPr>
        <w:t xml:space="preserve">В качестве заявителей при предоставлении муниципальной услуги выступают физические лица, </w:t>
      </w:r>
      <w:r>
        <w:rPr>
          <w:sz w:val="28"/>
          <w:szCs w:val="28"/>
          <w:shd w:val="clear" w:color="auto" w:fill="FFFFFF"/>
        </w:rPr>
        <w:t>индивидуальные предприниматели,</w:t>
      </w:r>
      <w:r>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A034DA" w:rsidRDefault="00825153">
      <w:pPr>
        <w:ind w:firstLine="540"/>
        <w:jc w:val="both"/>
        <w:rPr>
          <w:sz w:val="28"/>
          <w:szCs w:val="28"/>
        </w:rPr>
      </w:pPr>
      <w:r>
        <w:rPr>
          <w:sz w:val="28"/>
          <w:szCs w:val="28"/>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A034DA" w:rsidRDefault="00825153">
      <w:pPr>
        <w:ind w:firstLine="540"/>
        <w:jc w:val="both"/>
        <w:rPr>
          <w:sz w:val="28"/>
          <w:szCs w:val="28"/>
        </w:rPr>
      </w:pPr>
      <w:r>
        <w:rPr>
          <w:sz w:val="28"/>
          <w:szCs w:val="28"/>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A034DA" w:rsidRDefault="00825153">
      <w:pPr>
        <w:ind w:firstLine="709"/>
        <w:jc w:val="both"/>
        <w:rPr>
          <w:sz w:val="28"/>
          <w:szCs w:val="28"/>
        </w:rPr>
      </w:pPr>
      <w:r>
        <w:rPr>
          <w:sz w:val="28"/>
          <w:szCs w:val="28"/>
        </w:rPr>
        <w:t xml:space="preserve">Муниципальная услуга может быть предоставлена при обращении в МФЦ (при наличии вступившего в силу соглашения о взаимодействии и технической возможности). Заявители представляют документы в МФЦ путем личной подачи документов. </w:t>
      </w:r>
    </w:p>
    <w:p w:rsidR="00A034DA" w:rsidRDefault="00825153">
      <w:pPr>
        <w:widowControl w:val="0"/>
        <w:autoSpaceDE w:val="0"/>
        <w:ind w:firstLine="540"/>
        <w:jc w:val="both"/>
        <w:rPr>
          <w:sz w:val="28"/>
          <w:szCs w:val="28"/>
        </w:rPr>
      </w:pPr>
      <w:r>
        <w:rPr>
          <w:sz w:val="28"/>
          <w:szCs w:val="28"/>
        </w:rPr>
        <w:t>Информация о местах нахождения и графике работы, справочных телефонах и адресах электронной почты МФЦ приведена в приложении № 3.</w:t>
      </w:r>
    </w:p>
    <w:p w:rsidR="00A034DA" w:rsidRDefault="00825153">
      <w:pPr>
        <w:widowControl w:val="0"/>
        <w:autoSpaceDE w:val="0"/>
        <w:ind w:firstLine="540"/>
        <w:jc w:val="both"/>
        <w:rPr>
          <w:b/>
          <w:bCs/>
          <w:sz w:val="28"/>
          <w:szCs w:val="28"/>
        </w:rPr>
      </w:pPr>
      <w:r>
        <w:rPr>
          <w:sz w:val="28"/>
          <w:szCs w:val="28"/>
        </w:rPr>
        <w:t>1.7. Муниципальная услуга может быть предоставлена в электронном виде через функционал электронной приёмной на ПГУ ЛО (при наличии технической возможности).</w:t>
      </w:r>
    </w:p>
    <w:p w:rsidR="00A034DA" w:rsidRDefault="00A034DA">
      <w:pPr>
        <w:autoSpaceDE w:val="0"/>
        <w:spacing w:before="120"/>
        <w:ind w:firstLine="539"/>
        <w:jc w:val="both"/>
        <w:rPr>
          <w:b/>
          <w:bCs/>
          <w:sz w:val="28"/>
          <w:szCs w:val="28"/>
        </w:rPr>
      </w:pPr>
    </w:p>
    <w:p w:rsidR="00A034DA" w:rsidRDefault="00825153">
      <w:pPr>
        <w:autoSpaceDE w:val="0"/>
        <w:spacing w:before="120"/>
        <w:ind w:firstLine="539"/>
        <w:jc w:val="both"/>
        <w:rPr>
          <w:bCs/>
          <w:sz w:val="28"/>
          <w:szCs w:val="28"/>
        </w:rPr>
      </w:pPr>
      <w:r>
        <w:rPr>
          <w:b/>
          <w:bCs/>
          <w:sz w:val="28"/>
          <w:szCs w:val="28"/>
        </w:rPr>
        <w:t>2. Стандарт предоставления муниципальной услуги</w:t>
      </w:r>
    </w:p>
    <w:p w:rsidR="00A034DA" w:rsidRDefault="00825153">
      <w:pPr>
        <w:autoSpaceDE w:val="0"/>
        <w:ind w:firstLine="539"/>
        <w:jc w:val="both"/>
        <w:rPr>
          <w:sz w:val="28"/>
          <w:szCs w:val="28"/>
        </w:rPr>
      </w:pPr>
      <w:r>
        <w:rPr>
          <w:bCs/>
          <w:sz w:val="28"/>
          <w:szCs w:val="28"/>
        </w:rPr>
        <w:t>2.1. Наименование муниципальной услуги</w:t>
      </w:r>
    </w:p>
    <w:p w:rsidR="00A034DA" w:rsidRDefault="00825153">
      <w:pPr>
        <w:autoSpaceDE w:val="0"/>
        <w:ind w:firstLine="539"/>
        <w:jc w:val="both"/>
        <w:rPr>
          <w:bCs/>
          <w:sz w:val="28"/>
          <w:szCs w:val="28"/>
        </w:rPr>
      </w:pPr>
      <w:r>
        <w:rPr>
          <w:sz w:val="28"/>
          <w:szCs w:val="28"/>
        </w:rPr>
        <w:t>Выдача разрешений на снос или пересадку зеленых насаждений.</w:t>
      </w:r>
    </w:p>
    <w:p w:rsidR="00A034DA" w:rsidRDefault="00825153">
      <w:pPr>
        <w:autoSpaceDE w:val="0"/>
        <w:ind w:firstLine="540"/>
        <w:jc w:val="both"/>
        <w:rPr>
          <w:color w:val="000000"/>
          <w:sz w:val="28"/>
          <w:szCs w:val="28"/>
        </w:rPr>
      </w:pPr>
      <w:r>
        <w:rPr>
          <w:bCs/>
          <w:sz w:val="28"/>
          <w:szCs w:val="28"/>
        </w:rPr>
        <w:t>2.2. Наименование органа местного самоуправления Ленинградской области, предоставляющего муниципальную услугу.</w:t>
      </w:r>
    </w:p>
    <w:p w:rsidR="00A034DA" w:rsidRDefault="00825153">
      <w:pPr>
        <w:autoSpaceDE w:val="0"/>
        <w:ind w:firstLine="540"/>
        <w:jc w:val="both"/>
        <w:rPr>
          <w:bCs/>
          <w:sz w:val="28"/>
          <w:szCs w:val="28"/>
        </w:rPr>
      </w:pPr>
      <w:r>
        <w:rPr>
          <w:color w:val="000000"/>
          <w:sz w:val="28"/>
          <w:szCs w:val="28"/>
        </w:rPr>
        <w:t xml:space="preserve">Муниципальную услугу предоставляет </w:t>
      </w:r>
      <w:r>
        <w:rPr>
          <w:sz w:val="28"/>
          <w:szCs w:val="28"/>
        </w:rPr>
        <w:t>Администрация муниципального образования Елизаветинского сельского поселения Гатчинского муниципального района Ленинградской области</w:t>
      </w:r>
      <w:r>
        <w:rPr>
          <w:color w:val="000000"/>
          <w:sz w:val="28"/>
          <w:szCs w:val="28"/>
        </w:rPr>
        <w:t>.</w:t>
      </w:r>
    </w:p>
    <w:p w:rsidR="00A034DA" w:rsidRDefault="00825153">
      <w:pPr>
        <w:autoSpaceDE w:val="0"/>
        <w:ind w:firstLine="540"/>
        <w:jc w:val="both"/>
        <w:rPr>
          <w:sz w:val="28"/>
          <w:szCs w:val="28"/>
          <w:shd w:val="clear" w:color="auto" w:fill="FFFFFF"/>
        </w:rPr>
      </w:pPr>
      <w:r>
        <w:rPr>
          <w:bCs/>
          <w:sz w:val="28"/>
          <w:szCs w:val="28"/>
        </w:rPr>
        <w:t>2.3.</w:t>
      </w:r>
      <w:r>
        <w:rPr>
          <w:sz w:val="28"/>
          <w:szCs w:val="28"/>
        </w:rPr>
        <w:t xml:space="preserve"> Результат предоставления муниципальной услуги.</w:t>
      </w:r>
    </w:p>
    <w:p w:rsidR="00A034DA" w:rsidRDefault="00825153">
      <w:pPr>
        <w:autoSpaceDE w:val="0"/>
        <w:ind w:firstLine="540"/>
        <w:jc w:val="both"/>
        <w:rPr>
          <w:sz w:val="28"/>
          <w:szCs w:val="28"/>
        </w:rPr>
      </w:pPr>
      <w:r>
        <w:rPr>
          <w:sz w:val="28"/>
          <w:szCs w:val="28"/>
          <w:shd w:val="clear" w:color="auto" w:fill="FFFFFF"/>
        </w:rPr>
        <w:lastRenderedPageBreak/>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Pr>
          <w:sz w:val="28"/>
          <w:szCs w:val="28"/>
        </w:rPr>
        <w:t>.     2.4. Срок предоставления муниципальной услуги.</w:t>
      </w:r>
    </w:p>
    <w:p w:rsidR="00A034DA" w:rsidRDefault="00825153">
      <w:pPr>
        <w:autoSpaceDE w:val="0"/>
        <w:ind w:firstLine="540"/>
        <w:jc w:val="both"/>
      </w:pPr>
      <w:r>
        <w:rPr>
          <w:sz w:val="28"/>
          <w:szCs w:val="28"/>
        </w:rPr>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Pr>
          <w:sz w:val="28"/>
          <w:szCs w:val="28"/>
        </w:rPr>
        <w:t>с даты регистрации</w:t>
      </w:r>
      <w:proofErr w:type="gramEnd"/>
      <w:r>
        <w:rPr>
          <w:sz w:val="28"/>
          <w:szCs w:val="28"/>
        </w:rPr>
        <w:t xml:space="preserve"> письменного обращения заявителя.</w:t>
      </w:r>
    </w:p>
    <w:p w:rsidR="00A034DA" w:rsidRDefault="00A034DA">
      <w:pPr>
        <w:autoSpaceDE w:val="0"/>
        <w:ind w:firstLine="540"/>
        <w:jc w:val="both"/>
      </w:pPr>
    </w:p>
    <w:p w:rsidR="00A034DA" w:rsidRDefault="00825153">
      <w:pPr>
        <w:autoSpaceDE w:val="0"/>
        <w:ind w:firstLine="540"/>
        <w:jc w:val="both"/>
        <w:rPr>
          <w:sz w:val="28"/>
          <w:szCs w:val="28"/>
        </w:rPr>
      </w:pPr>
      <w:r>
        <w:rPr>
          <w:sz w:val="28"/>
          <w:szCs w:val="28"/>
        </w:rPr>
        <w:t>2.5. Правовые основания для предоставления муниципальной услуги:</w:t>
      </w:r>
    </w:p>
    <w:p w:rsidR="00A034DA" w:rsidRDefault="00825153">
      <w:pPr>
        <w:pStyle w:val="af0"/>
        <w:tabs>
          <w:tab w:val="left" w:pos="-2160"/>
        </w:tabs>
        <w:spacing w:line="240" w:lineRule="auto"/>
        <w:ind w:left="0" w:firstLine="539"/>
        <w:rPr>
          <w:sz w:val="28"/>
          <w:szCs w:val="28"/>
        </w:rPr>
      </w:pPr>
      <w:r>
        <w:rPr>
          <w:sz w:val="28"/>
          <w:szCs w:val="28"/>
        </w:rPr>
        <w:t xml:space="preserve">- Гражданский кодекс Российской Федерации (часть первая) от 30 ноября 1994 г. </w:t>
      </w:r>
      <w:r>
        <w:rPr>
          <w:sz w:val="28"/>
          <w:szCs w:val="28"/>
        </w:rPr>
        <w:br/>
        <w:t>№ 51-ФЗ (Собрание законодательства Российской Федерации, 05.12.1994, № 32, ст. 3301);</w:t>
      </w:r>
    </w:p>
    <w:p w:rsidR="00A034DA" w:rsidRDefault="00825153">
      <w:pPr>
        <w:autoSpaceDE w:val="0"/>
        <w:ind w:firstLine="540"/>
        <w:jc w:val="both"/>
        <w:rPr>
          <w:sz w:val="28"/>
          <w:szCs w:val="28"/>
        </w:rPr>
      </w:pPr>
      <w:r>
        <w:rPr>
          <w:sz w:val="28"/>
          <w:szCs w:val="28"/>
        </w:rPr>
        <w:t>- Земельный кодекс Российской Федерации от 25 октября 2001 г. № 136-ФЗ (Собрание законодательства Российской Федерации, 29.10.2001, № 44, ст. 4147);</w:t>
      </w:r>
    </w:p>
    <w:p w:rsidR="00A034DA" w:rsidRDefault="00825153">
      <w:pPr>
        <w:autoSpaceDE w:val="0"/>
        <w:ind w:firstLine="540"/>
        <w:jc w:val="both"/>
        <w:rPr>
          <w:sz w:val="28"/>
          <w:szCs w:val="28"/>
        </w:rPr>
      </w:pPr>
      <w:r>
        <w:rPr>
          <w:sz w:val="28"/>
          <w:szCs w:val="28"/>
        </w:rPr>
        <w:t>-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в Собрание законодательства Российской Федерации от 6 октября 2003 г. N 40 ст. 3822);</w:t>
      </w:r>
    </w:p>
    <w:p w:rsidR="00A034DA" w:rsidRDefault="00825153">
      <w:pPr>
        <w:autoSpaceDE w:val="0"/>
        <w:ind w:firstLine="540"/>
        <w:jc w:val="both"/>
        <w:rPr>
          <w:sz w:val="28"/>
          <w:szCs w:val="28"/>
        </w:rPr>
      </w:pPr>
      <w:r>
        <w:rPr>
          <w:sz w:val="28"/>
          <w:szCs w:val="28"/>
        </w:rPr>
        <w:t>- Федеральный закон от 2 мая 2006 года № 59-ФЗ «О порядке рассмотрения обращений граждан Российской Федерации» («Парламентская газета» от 11 мая 2006 г. N 70-71, «Российская газета» от 5 мая 2006 г. N 95, в Собрание законодательства Российской Федерации от 8 мая 2006 г. N 19 ст. 2060);</w:t>
      </w:r>
    </w:p>
    <w:p w:rsidR="00A034DA" w:rsidRDefault="00825153">
      <w:pPr>
        <w:autoSpaceDE w:val="0"/>
        <w:ind w:firstLine="540"/>
        <w:jc w:val="both"/>
        <w:rPr>
          <w:sz w:val="28"/>
          <w:szCs w:val="28"/>
        </w:rPr>
      </w:pPr>
      <w:r>
        <w:rPr>
          <w:sz w:val="28"/>
          <w:szCs w:val="28"/>
        </w:rPr>
        <w:t>- Федеральный закон  от 27 июля 2010 года № 210-ФЗ «Об организации предоставления государственных и муниципальных услуг» («Российская газета» от 30 июля 2010 г. N 168, в Собрание законодательства Российской Федерации от 2 августа 2010 г. N 31 ст. 4179);</w:t>
      </w:r>
    </w:p>
    <w:p w:rsidR="00A034DA" w:rsidRDefault="00825153">
      <w:pPr>
        <w:autoSpaceDE w:val="0"/>
        <w:ind w:firstLine="540"/>
        <w:jc w:val="both"/>
        <w:rPr>
          <w:sz w:val="28"/>
          <w:szCs w:val="28"/>
        </w:rPr>
      </w:pPr>
      <w:r>
        <w:rPr>
          <w:sz w:val="28"/>
          <w:szCs w:val="28"/>
        </w:rPr>
        <w:t xml:space="preserve">- Федеральный закон от 27.07.2006 № 152-ФЗ «О персональных данных» («Российская газета» от 29 июля 2006 г. N 165, </w:t>
      </w:r>
      <w:proofErr w:type="gramStart"/>
      <w:r>
        <w:rPr>
          <w:sz w:val="28"/>
          <w:szCs w:val="28"/>
        </w:rPr>
        <w:t>в</w:t>
      </w:r>
      <w:proofErr w:type="gramEnd"/>
      <w:r>
        <w:rPr>
          <w:sz w:val="28"/>
          <w:szCs w:val="28"/>
        </w:rPr>
        <w:t xml:space="preserve"> «</w:t>
      </w:r>
      <w:proofErr w:type="gramStart"/>
      <w:r>
        <w:rPr>
          <w:sz w:val="28"/>
          <w:szCs w:val="28"/>
        </w:rPr>
        <w:t>Парламентская</w:t>
      </w:r>
      <w:proofErr w:type="gramEnd"/>
      <w:r>
        <w:rPr>
          <w:sz w:val="28"/>
          <w:szCs w:val="28"/>
        </w:rPr>
        <w:t xml:space="preserve"> газета» от 3 августа 2006 г. N 126-127, Собрание законодательства Российской Федерации от 31 июля 2006 г. N 31 (часть I) ст. 3451);</w:t>
      </w:r>
    </w:p>
    <w:p w:rsidR="00A034DA" w:rsidRDefault="00825153">
      <w:pPr>
        <w:autoSpaceDE w:val="0"/>
        <w:ind w:firstLine="540"/>
        <w:jc w:val="both"/>
        <w:rPr>
          <w:sz w:val="28"/>
          <w:szCs w:val="28"/>
        </w:rPr>
      </w:pPr>
      <w:r>
        <w:rPr>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A034DA" w:rsidRDefault="00A034DA">
      <w:pPr>
        <w:autoSpaceDE w:val="0"/>
        <w:ind w:firstLine="540"/>
        <w:jc w:val="both"/>
        <w:rPr>
          <w:sz w:val="28"/>
          <w:szCs w:val="28"/>
        </w:rPr>
      </w:pPr>
    </w:p>
    <w:p w:rsidR="00A034DA" w:rsidRDefault="00A034DA">
      <w:pPr>
        <w:autoSpaceDE w:val="0"/>
        <w:ind w:firstLine="540"/>
        <w:jc w:val="both"/>
        <w:rPr>
          <w:sz w:val="28"/>
          <w:szCs w:val="28"/>
        </w:rPr>
      </w:pPr>
    </w:p>
    <w:p w:rsidR="00A034DA" w:rsidRDefault="00A034DA">
      <w:pPr>
        <w:autoSpaceDE w:val="0"/>
        <w:ind w:firstLine="540"/>
        <w:jc w:val="both"/>
        <w:rPr>
          <w:sz w:val="28"/>
          <w:szCs w:val="28"/>
        </w:rPr>
      </w:pPr>
    </w:p>
    <w:p w:rsidR="00A034DA" w:rsidRDefault="00825153">
      <w:pPr>
        <w:autoSpaceDE w:val="0"/>
        <w:ind w:firstLine="709"/>
        <w:jc w:val="both"/>
        <w:rPr>
          <w:color w:val="000000"/>
          <w:sz w:val="28"/>
          <w:szCs w:val="28"/>
          <w:shd w:val="clear" w:color="auto" w:fill="FFFFFF"/>
        </w:rPr>
      </w:pPr>
      <w:r>
        <w:rPr>
          <w:color w:val="000000"/>
          <w:sz w:val="28"/>
          <w:szCs w:val="28"/>
          <w:shd w:val="clear" w:color="auto" w:fill="FFFFFF"/>
        </w:rPr>
        <w:t>- Федеральный закон от 01.02.2002 №7-ФЗ «Об охране окружающей среды» (</w:t>
      </w:r>
      <w:r>
        <w:rPr>
          <w:sz w:val="28"/>
          <w:szCs w:val="28"/>
        </w:rPr>
        <w:t>Российская газета, №6, 12.01.2002)</w:t>
      </w:r>
      <w:r>
        <w:rPr>
          <w:color w:val="000000"/>
          <w:sz w:val="28"/>
          <w:szCs w:val="28"/>
          <w:shd w:val="clear" w:color="auto" w:fill="FFFFFF"/>
        </w:rPr>
        <w:t>;</w:t>
      </w:r>
    </w:p>
    <w:p w:rsidR="00A034DA" w:rsidRDefault="00825153">
      <w:pPr>
        <w:autoSpaceDE w:val="0"/>
        <w:ind w:firstLine="709"/>
        <w:jc w:val="both"/>
        <w:rPr>
          <w:bCs/>
          <w:sz w:val="28"/>
          <w:szCs w:val="28"/>
        </w:rPr>
      </w:pPr>
      <w:r>
        <w:rPr>
          <w:color w:val="000000"/>
          <w:sz w:val="28"/>
          <w:szCs w:val="28"/>
          <w:shd w:val="clear" w:color="auto" w:fill="FFFFFF"/>
        </w:rPr>
        <w:lastRenderedPageBreak/>
        <w:t>- Федеральный закон от 30.03.1999 № 52-ФЗ «О санитарно-эпидемиологическом благополучии населения» (</w:t>
      </w:r>
      <w:r>
        <w:rPr>
          <w:sz w:val="28"/>
          <w:szCs w:val="28"/>
        </w:rPr>
        <w:t>Собрание законодательства РФ, 05.04.1999, №14, ст. 1650)</w:t>
      </w:r>
      <w:r>
        <w:rPr>
          <w:color w:val="000000"/>
          <w:sz w:val="28"/>
          <w:szCs w:val="28"/>
          <w:shd w:val="clear" w:color="auto" w:fill="FFFFFF"/>
        </w:rPr>
        <w:t>;</w:t>
      </w:r>
    </w:p>
    <w:p w:rsidR="00A034DA" w:rsidRDefault="00825153">
      <w:pPr>
        <w:autoSpaceDE w:val="0"/>
        <w:ind w:firstLine="709"/>
        <w:jc w:val="both"/>
        <w:rPr>
          <w:sz w:val="28"/>
          <w:szCs w:val="28"/>
        </w:rPr>
      </w:pPr>
      <w:r>
        <w:rPr>
          <w:bCs/>
          <w:sz w:val="28"/>
          <w:szCs w:val="28"/>
        </w:rPr>
        <w:t>- Федеральный закон от 30.07.2010 года № 210-ФЗ «Об организации предоставления государственных и муниципальных услуг»</w:t>
      </w:r>
      <w:r>
        <w:rPr>
          <w:sz w:val="28"/>
          <w:szCs w:val="28"/>
        </w:rPr>
        <w:t xml:space="preserve"> (Собрание законодательства РФ, 02.08.2010, № 31, ст. 4179);</w:t>
      </w:r>
    </w:p>
    <w:p w:rsidR="00A034DA" w:rsidRDefault="00825153">
      <w:pPr>
        <w:autoSpaceDE w:val="0"/>
        <w:ind w:firstLine="540"/>
        <w:jc w:val="both"/>
        <w:rPr>
          <w:sz w:val="28"/>
          <w:szCs w:val="28"/>
        </w:rPr>
      </w:pPr>
      <w:r>
        <w:rPr>
          <w:sz w:val="28"/>
          <w:szCs w:val="28"/>
        </w:rPr>
        <w:t>- 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A034DA" w:rsidRDefault="00825153">
      <w:pPr>
        <w:autoSpaceDE w:val="0"/>
        <w:ind w:firstLine="540"/>
        <w:jc w:val="both"/>
        <w:rPr>
          <w:sz w:val="28"/>
          <w:szCs w:val="28"/>
        </w:rPr>
      </w:pPr>
      <w:r>
        <w:rPr>
          <w:sz w:val="28"/>
          <w:szCs w:val="28"/>
        </w:rPr>
        <w:t>- Устав муниципального образования Елизаветинского сельского поселения Гатчинского муниципального района Ленинградской области.</w:t>
      </w:r>
    </w:p>
    <w:p w:rsidR="00A034DA" w:rsidRDefault="00825153">
      <w:pPr>
        <w:autoSpaceDE w:val="0"/>
        <w:ind w:firstLine="540"/>
        <w:jc w:val="both"/>
        <w:rPr>
          <w:sz w:val="28"/>
          <w:szCs w:val="28"/>
        </w:rPr>
      </w:pPr>
      <w:r>
        <w:rPr>
          <w:sz w:val="28"/>
          <w:szCs w:val="28"/>
        </w:rPr>
        <w:t>- Решение совета депутатов от 08.08.2012 г. № 213 «Об утверждении норм и правил по благоустройству муниципального образования  Елизаветинского сельского поселения Гатчинского муниципального района Ленинградской области».</w:t>
      </w:r>
    </w:p>
    <w:p w:rsidR="00A034DA" w:rsidRDefault="00825153">
      <w:pPr>
        <w:autoSpaceDE w:val="0"/>
        <w:ind w:firstLine="540"/>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A034DA" w:rsidRDefault="00825153">
      <w:pPr>
        <w:pStyle w:val="ConsPlusTitle"/>
        <w:widowControl/>
        <w:tabs>
          <w:tab w:val="left" w:pos="0"/>
        </w:tabs>
        <w:ind w:firstLine="710"/>
        <w:jc w:val="both"/>
        <w:rPr>
          <w:b w:val="0"/>
          <w:bCs w:val="0"/>
          <w:sz w:val="28"/>
          <w:szCs w:val="28"/>
        </w:rPr>
      </w:pPr>
      <w:r>
        <w:rPr>
          <w:b w:val="0"/>
          <w:bCs w:val="0"/>
          <w:sz w:val="28"/>
          <w:szCs w:val="28"/>
        </w:rPr>
        <w:t>1. Заявление о выдаче Разрешения, в котором указываются:</w:t>
      </w:r>
    </w:p>
    <w:p w:rsidR="00A034DA" w:rsidRDefault="00825153">
      <w:pPr>
        <w:pStyle w:val="ConsPlusTitle"/>
        <w:widowControl/>
        <w:tabs>
          <w:tab w:val="left" w:pos="0"/>
        </w:tabs>
        <w:ind w:firstLine="710"/>
        <w:jc w:val="both"/>
        <w:rPr>
          <w:b w:val="0"/>
          <w:bCs w:val="0"/>
          <w:sz w:val="28"/>
          <w:szCs w:val="28"/>
        </w:rPr>
      </w:pPr>
      <w:r>
        <w:rPr>
          <w:b w:val="0"/>
          <w:bCs w:val="0"/>
          <w:sz w:val="28"/>
          <w:szCs w:val="28"/>
        </w:rPr>
        <w:t>а) сведения о Заявителе:</w:t>
      </w:r>
    </w:p>
    <w:p w:rsidR="00A034DA" w:rsidRDefault="00825153">
      <w:pPr>
        <w:pStyle w:val="ConsPlusTitle"/>
        <w:widowControl/>
        <w:tabs>
          <w:tab w:val="left" w:pos="0"/>
        </w:tabs>
        <w:ind w:firstLine="710"/>
        <w:jc w:val="both"/>
        <w:rPr>
          <w:b w:val="0"/>
          <w:bCs w:val="0"/>
          <w:sz w:val="28"/>
          <w:szCs w:val="28"/>
        </w:rPr>
      </w:pPr>
      <w:proofErr w:type="gramStart"/>
      <w:r>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A034DA" w:rsidRDefault="00825153">
      <w:pPr>
        <w:pStyle w:val="ConsPlusTitle"/>
        <w:widowControl/>
        <w:tabs>
          <w:tab w:val="left" w:pos="0"/>
        </w:tabs>
        <w:ind w:firstLine="710"/>
        <w:jc w:val="both"/>
        <w:rPr>
          <w:b w:val="0"/>
          <w:bCs w:val="0"/>
          <w:sz w:val="28"/>
          <w:szCs w:val="28"/>
        </w:rPr>
      </w:pPr>
      <w:proofErr w:type="gramStart"/>
      <w:r>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контактный телефон, данные документа, удостоверяющего его личность, идентификационный номер налогоплательщика, банковские реквизиты;</w:t>
      </w:r>
      <w:proofErr w:type="gramEnd"/>
    </w:p>
    <w:p w:rsidR="00A034DA" w:rsidRDefault="00825153">
      <w:pPr>
        <w:pStyle w:val="ConsPlusTitle"/>
        <w:widowControl/>
        <w:tabs>
          <w:tab w:val="left" w:pos="0"/>
        </w:tabs>
        <w:ind w:firstLine="710"/>
        <w:jc w:val="both"/>
        <w:rPr>
          <w:sz w:val="28"/>
          <w:szCs w:val="28"/>
        </w:rPr>
      </w:pPr>
      <w:proofErr w:type="gramStart"/>
      <w:r>
        <w:rPr>
          <w:b w:val="0"/>
          <w:bCs w:val="0"/>
          <w:sz w:val="28"/>
          <w:szCs w:val="28"/>
        </w:rPr>
        <w:t>- для физического лица: фамилия, имя и (при наличии) отчество, место его жительства, контактный телефон, данные документа, удостоверяющего его личность;</w:t>
      </w:r>
      <w:proofErr w:type="gramEnd"/>
    </w:p>
    <w:p w:rsidR="00A034DA" w:rsidRDefault="00825153">
      <w:pPr>
        <w:ind w:firstLine="709"/>
        <w:jc w:val="both"/>
        <w:rPr>
          <w:sz w:val="28"/>
          <w:szCs w:val="28"/>
        </w:rPr>
      </w:pPr>
      <w:r>
        <w:rPr>
          <w:bCs/>
          <w:sz w:val="28"/>
          <w:szCs w:val="28"/>
        </w:rPr>
        <w:t>б) основание для сноса или пересадки зеленых насаждений;</w:t>
      </w:r>
    </w:p>
    <w:p w:rsidR="00A034DA" w:rsidRDefault="00825153">
      <w:pPr>
        <w:pStyle w:val="ConsPlusTitle"/>
        <w:widowControl/>
        <w:tabs>
          <w:tab w:val="left" w:pos="0"/>
        </w:tabs>
        <w:ind w:firstLine="710"/>
        <w:jc w:val="both"/>
        <w:rPr>
          <w:b w:val="0"/>
          <w:sz w:val="28"/>
          <w:szCs w:val="28"/>
        </w:rPr>
      </w:pPr>
      <w:r>
        <w:rPr>
          <w:b w:val="0"/>
          <w:bCs w:val="0"/>
          <w:sz w:val="28"/>
          <w:szCs w:val="28"/>
        </w:rPr>
        <w:t>в) сведения о местоположении, количестве и видах зеленых насаждений;</w:t>
      </w:r>
    </w:p>
    <w:p w:rsidR="00A034DA" w:rsidRDefault="00825153">
      <w:pPr>
        <w:pStyle w:val="ConsPlusTitle"/>
        <w:widowControl/>
        <w:tabs>
          <w:tab w:val="left" w:pos="0"/>
        </w:tabs>
        <w:ind w:firstLine="710"/>
        <w:jc w:val="both"/>
        <w:rPr>
          <w:b w:val="0"/>
          <w:sz w:val="28"/>
          <w:szCs w:val="28"/>
        </w:rPr>
      </w:pPr>
      <w:r>
        <w:rPr>
          <w:b w:val="0"/>
          <w:sz w:val="28"/>
          <w:szCs w:val="28"/>
        </w:rPr>
        <w:t>г) предполагаемые сроки выполнения работ по сносу или пересадке зеленых насаждений;</w:t>
      </w:r>
    </w:p>
    <w:p w:rsidR="00A034DA" w:rsidRDefault="00825153">
      <w:pPr>
        <w:pStyle w:val="ConsPlusTitle"/>
        <w:widowControl/>
        <w:tabs>
          <w:tab w:val="left" w:pos="0"/>
        </w:tabs>
        <w:ind w:firstLine="710"/>
        <w:jc w:val="both"/>
        <w:rPr>
          <w:b w:val="0"/>
          <w:sz w:val="28"/>
          <w:szCs w:val="28"/>
        </w:rPr>
      </w:pPr>
      <w:r>
        <w:rPr>
          <w:b w:val="0"/>
          <w:sz w:val="28"/>
          <w:szCs w:val="28"/>
        </w:rPr>
        <w:t xml:space="preserve">д) в случае пересадки указание на предполагаемое место пересадки зеленых насаждений. </w:t>
      </w:r>
    </w:p>
    <w:p w:rsidR="00A034DA" w:rsidRDefault="00825153">
      <w:pPr>
        <w:pStyle w:val="ConsPlusTitle"/>
        <w:widowControl/>
        <w:tabs>
          <w:tab w:val="left" w:pos="0"/>
        </w:tabs>
        <w:ind w:firstLine="710"/>
        <w:jc w:val="both"/>
        <w:rPr>
          <w:b w:val="0"/>
          <w:sz w:val="28"/>
          <w:szCs w:val="28"/>
        </w:rPr>
      </w:pPr>
      <w:r>
        <w:rPr>
          <w:b w:val="0"/>
          <w:sz w:val="28"/>
          <w:szCs w:val="28"/>
        </w:rPr>
        <w:t>2. К заявлению прикладываются документы:</w:t>
      </w:r>
    </w:p>
    <w:p w:rsidR="00A034DA" w:rsidRDefault="00825153">
      <w:pPr>
        <w:pStyle w:val="ConsPlusTitle"/>
        <w:widowControl/>
        <w:tabs>
          <w:tab w:val="left" w:pos="0"/>
        </w:tabs>
        <w:ind w:firstLine="709"/>
        <w:jc w:val="both"/>
        <w:rPr>
          <w:color w:val="000000"/>
          <w:sz w:val="28"/>
          <w:szCs w:val="28"/>
        </w:rPr>
      </w:pPr>
      <w:r>
        <w:rPr>
          <w:b w:val="0"/>
          <w:sz w:val="28"/>
          <w:szCs w:val="28"/>
        </w:rPr>
        <w:t xml:space="preserve">а) При капитальном строительстве (реконструкции) зданий, сооружений, дорог, коммуникаций и других объектов капитального </w:t>
      </w:r>
      <w:r>
        <w:rPr>
          <w:b w:val="0"/>
          <w:sz w:val="28"/>
          <w:szCs w:val="28"/>
        </w:rPr>
        <w:lastRenderedPageBreak/>
        <w:t>строительства, предусмотренных утвержденной и согласованной в установленном порядке градостроительной документацией: </w:t>
      </w:r>
    </w:p>
    <w:p w:rsidR="00A034DA" w:rsidRDefault="00825153">
      <w:pPr>
        <w:jc w:val="both"/>
        <w:rPr>
          <w:color w:val="000000"/>
          <w:sz w:val="28"/>
          <w:szCs w:val="28"/>
        </w:rPr>
      </w:pPr>
      <w:r>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A034DA" w:rsidRDefault="00825153">
      <w:pPr>
        <w:jc w:val="both"/>
        <w:rPr>
          <w:color w:val="000000"/>
          <w:sz w:val="28"/>
          <w:szCs w:val="28"/>
        </w:rPr>
      </w:pPr>
      <w:r>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A034DA" w:rsidRDefault="00825153">
      <w:pPr>
        <w:ind w:firstLine="709"/>
        <w:jc w:val="both"/>
        <w:rPr>
          <w:color w:val="000000"/>
          <w:sz w:val="28"/>
          <w:szCs w:val="28"/>
        </w:rPr>
      </w:pPr>
      <w:r>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A034DA" w:rsidRDefault="00825153">
      <w:pPr>
        <w:ind w:firstLine="709"/>
        <w:jc w:val="both"/>
        <w:rPr>
          <w:color w:val="000000"/>
          <w:sz w:val="28"/>
          <w:szCs w:val="28"/>
        </w:rPr>
      </w:pPr>
      <w:r>
        <w:rPr>
          <w:color w:val="000000"/>
          <w:sz w:val="28"/>
          <w:szCs w:val="28"/>
        </w:rPr>
        <w:t>- копия документа, подтверждающего производство земляных работ, проведение инженерных изысканий;  </w:t>
      </w:r>
    </w:p>
    <w:p w:rsidR="00A034DA" w:rsidRDefault="00825153">
      <w:pPr>
        <w:jc w:val="both"/>
        <w:rPr>
          <w:color w:val="000000"/>
          <w:sz w:val="28"/>
          <w:szCs w:val="28"/>
        </w:rPr>
      </w:pPr>
      <w:r>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A034DA" w:rsidRDefault="00825153">
      <w:pPr>
        <w:ind w:firstLine="709"/>
        <w:jc w:val="both"/>
        <w:rPr>
          <w:color w:val="000000"/>
          <w:sz w:val="28"/>
          <w:szCs w:val="28"/>
        </w:rPr>
      </w:pPr>
      <w:r>
        <w:rPr>
          <w:color w:val="000000"/>
          <w:sz w:val="28"/>
          <w:szCs w:val="28"/>
        </w:rPr>
        <w:t>в) При затемнении от деревьев жилых помещений:</w:t>
      </w:r>
    </w:p>
    <w:p w:rsidR="00A034DA" w:rsidRDefault="00825153">
      <w:pPr>
        <w:ind w:firstLine="709"/>
        <w:jc w:val="both"/>
        <w:rPr>
          <w:sz w:val="28"/>
          <w:szCs w:val="28"/>
        </w:rPr>
      </w:pPr>
      <w:r>
        <w:rPr>
          <w:color w:val="000000"/>
          <w:sz w:val="28"/>
          <w:szCs w:val="28"/>
        </w:rPr>
        <w:t>-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A034DA" w:rsidRDefault="00825153">
      <w:pPr>
        <w:ind w:firstLine="709"/>
        <w:jc w:val="both"/>
        <w:rPr>
          <w:sz w:val="28"/>
          <w:szCs w:val="28"/>
        </w:rPr>
      </w:pPr>
      <w:r>
        <w:rPr>
          <w:sz w:val="28"/>
          <w:szCs w:val="28"/>
        </w:rPr>
        <w:t>3. Документы, которые заявитель вправе представить по собственной инициативе:</w:t>
      </w:r>
    </w:p>
    <w:p w:rsidR="00A034DA" w:rsidRDefault="00825153">
      <w:pPr>
        <w:ind w:firstLine="709"/>
        <w:jc w:val="both"/>
        <w:rPr>
          <w:sz w:val="28"/>
          <w:szCs w:val="28"/>
        </w:rPr>
      </w:pPr>
      <w:r>
        <w:rPr>
          <w:sz w:val="28"/>
          <w:szCs w:val="28"/>
        </w:rPr>
        <w:t xml:space="preserve"> а)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A034DA" w:rsidRDefault="00825153">
      <w:pPr>
        <w:ind w:firstLine="709"/>
        <w:jc w:val="both"/>
        <w:rPr>
          <w:sz w:val="28"/>
          <w:szCs w:val="28"/>
        </w:rPr>
      </w:pPr>
      <w:r>
        <w:rPr>
          <w:sz w:val="28"/>
          <w:szCs w:val="28"/>
        </w:rPr>
        <w:t>- заключение уполномоченных органов, подтверждающее основание сноса или пересадки зеленых насаждений.</w:t>
      </w:r>
    </w:p>
    <w:p w:rsidR="00A034DA" w:rsidRDefault="00825153">
      <w:pPr>
        <w:ind w:firstLine="709"/>
        <w:jc w:val="both"/>
        <w:rPr>
          <w:sz w:val="28"/>
          <w:szCs w:val="28"/>
        </w:rPr>
      </w:pPr>
      <w:r>
        <w:rPr>
          <w:sz w:val="28"/>
          <w:szCs w:val="28"/>
        </w:rPr>
        <w:t>- план-схема зеленых насаждений, находящихся на земельном участке, в том числе зеленых насаждений, подлежащих сносу.</w:t>
      </w:r>
    </w:p>
    <w:p w:rsidR="00A034DA" w:rsidRDefault="00825153">
      <w:pPr>
        <w:ind w:firstLine="709"/>
        <w:jc w:val="both"/>
        <w:rPr>
          <w:sz w:val="28"/>
          <w:szCs w:val="28"/>
        </w:rPr>
      </w:pPr>
      <w:r>
        <w:rPr>
          <w:sz w:val="28"/>
          <w:szCs w:val="28"/>
        </w:rPr>
        <w:t>б) выписка из Единого государственного реестра юридических лиц;</w:t>
      </w:r>
    </w:p>
    <w:p w:rsidR="00A034DA" w:rsidRDefault="00825153">
      <w:pPr>
        <w:pStyle w:val="ConsPlusTitle"/>
        <w:widowControl/>
        <w:tabs>
          <w:tab w:val="left" w:pos="0"/>
        </w:tabs>
        <w:ind w:firstLine="709"/>
        <w:jc w:val="both"/>
        <w:rPr>
          <w:b w:val="0"/>
          <w:sz w:val="28"/>
          <w:szCs w:val="28"/>
        </w:rPr>
      </w:pPr>
      <w:r>
        <w:rPr>
          <w:b w:val="0"/>
          <w:sz w:val="28"/>
          <w:szCs w:val="28"/>
        </w:rPr>
        <w:t>в) выписка из Единого государственного реестра индивидуальных предпринимателей;</w:t>
      </w:r>
    </w:p>
    <w:p w:rsidR="00A034DA" w:rsidRDefault="00825153">
      <w:pPr>
        <w:pStyle w:val="ConsPlusTitle"/>
        <w:widowControl/>
        <w:tabs>
          <w:tab w:val="left" w:pos="0"/>
        </w:tabs>
        <w:ind w:firstLine="709"/>
        <w:jc w:val="both"/>
        <w:rPr>
          <w:sz w:val="28"/>
          <w:szCs w:val="28"/>
        </w:rPr>
      </w:pPr>
      <w:r>
        <w:rPr>
          <w:b w:val="0"/>
          <w:sz w:val="28"/>
          <w:szCs w:val="28"/>
        </w:rPr>
        <w:t>г) правоустанавливающие документы на земельный участок;</w:t>
      </w:r>
    </w:p>
    <w:p w:rsidR="00A034DA" w:rsidRDefault="00825153">
      <w:pPr>
        <w:ind w:left="360"/>
        <w:jc w:val="both"/>
        <w:rPr>
          <w:sz w:val="28"/>
          <w:szCs w:val="28"/>
        </w:rPr>
      </w:pPr>
      <w:r>
        <w:rPr>
          <w:sz w:val="28"/>
          <w:szCs w:val="28"/>
        </w:rPr>
        <w:t xml:space="preserve">      д) кадастровый паспорт земельного участка;</w:t>
      </w:r>
    </w:p>
    <w:p w:rsidR="00A034DA" w:rsidRDefault="00825153">
      <w:pPr>
        <w:ind w:left="360"/>
        <w:jc w:val="both"/>
        <w:rPr>
          <w:sz w:val="28"/>
          <w:szCs w:val="28"/>
        </w:rPr>
      </w:pPr>
      <w:r>
        <w:rPr>
          <w:sz w:val="28"/>
          <w:szCs w:val="28"/>
        </w:rPr>
        <w:t xml:space="preserve">      е) разрешение на строительство (если снос осуществляется с целью расчистки территории под строительство объекта) </w:t>
      </w:r>
    </w:p>
    <w:p w:rsidR="00A034DA" w:rsidRDefault="00825153">
      <w:pPr>
        <w:widowControl w:val="0"/>
        <w:autoSpaceDE w:val="0"/>
        <w:ind w:firstLine="540"/>
        <w:jc w:val="both"/>
        <w:rPr>
          <w:sz w:val="28"/>
          <w:szCs w:val="28"/>
        </w:rPr>
      </w:pPr>
      <w:proofErr w:type="gramStart"/>
      <w:r>
        <w:rPr>
          <w:sz w:val="28"/>
          <w:szCs w:val="28"/>
        </w:rPr>
        <w:t>Заявитель вправе по собственной инициативе представить документы, указанные в п.п.3 настоящего пункта, необходимые в соответствии с законодательными или иными нормативными правовыми актами для предоставления муниципальной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подлежащие представлению в рамках межведомственного информационного взаимодействия.</w:t>
      </w:r>
      <w:proofErr w:type="gramEnd"/>
    </w:p>
    <w:p w:rsidR="00A034DA" w:rsidRDefault="00825153">
      <w:pPr>
        <w:ind w:firstLine="709"/>
        <w:jc w:val="both"/>
        <w:rPr>
          <w:sz w:val="28"/>
          <w:szCs w:val="28"/>
        </w:rPr>
      </w:pPr>
      <w:r>
        <w:rPr>
          <w:sz w:val="28"/>
          <w:szCs w:val="28"/>
        </w:rPr>
        <w:lastRenderedPageBreak/>
        <w:t>4. Дополнительно заявитель вправе представить любые документы, в обоснование сноса или пересадки зеленых насаждений по своему усмотрению</w:t>
      </w:r>
      <w:r>
        <w:rPr>
          <w:b/>
          <w:sz w:val="28"/>
          <w:szCs w:val="28"/>
        </w:rPr>
        <w:t>.</w:t>
      </w:r>
    </w:p>
    <w:p w:rsidR="00A034DA" w:rsidRDefault="00825153">
      <w:pPr>
        <w:autoSpaceDE w:val="0"/>
        <w:ind w:firstLine="540"/>
        <w:jc w:val="both"/>
        <w:rPr>
          <w:sz w:val="28"/>
          <w:szCs w:val="28"/>
        </w:rPr>
      </w:pPr>
      <w:r>
        <w:rPr>
          <w:sz w:val="28"/>
          <w:szCs w:val="28"/>
        </w:rPr>
        <w:t>2.7.</w:t>
      </w:r>
      <w:r>
        <w:rPr>
          <w:b/>
          <w:sz w:val="28"/>
          <w:szCs w:val="28"/>
        </w:rPr>
        <w:t xml:space="preserve"> </w:t>
      </w:r>
      <w:r>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Pr>
          <w:bCs/>
          <w:color w:val="000000"/>
          <w:sz w:val="28"/>
          <w:szCs w:val="28"/>
        </w:rPr>
        <w:t>муниципальной</w:t>
      </w:r>
      <w:r>
        <w:rPr>
          <w:bCs/>
          <w:sz w:val="28"/>
          <w:szCs w:val="28"/>
        </w:rPr>
        <w:t xml:space="preserve"> услуги предусмотрена действующим законодательством.</w:t>
      </w:r>
    </w:p>
    <w:p w:rsidR="00A034DA" w:rsidRDefault="00825153">
      <w:pPr>
        <w:pStyle w:val="ConsPlusNormal"/>
        <w:ind w:firstLine="540"/>
        <w:jc w:val="both"/>
        <w:rPr>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A034DA" w:rsidRDefault="00825153">
      <w:pPr>
        <w:autoSpaceDE w:val="0"/>
        <w:ind w:firstLine="540"/>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A034DA" w:rsidRDefault="00825153">
      <w:pPr>
        <w:autoSpaceDE w:val="0"/>
        <w:ind w:firstLine="540"/>
        <w:jc w:val="both"/>
        <w:rPr>
          <w:sz w:val="28"/>
          <w:szCs w:val="28"/>
        </w:rPr>
      </w:pPr>
      <w:r>
        <w:rPr>
          <w:sz w:val="28"/>
          <w:szCs w:val="28"/>
        </w:rPr>
        <w:t>Основаниями для  отказа в приеме документов, необходимых для предоставления муниципальной услуги, является:</w:t>
      </w:r>
    </w:p>
    <w:p w:rsidR="00A034DA" w:rsidRDefault="00825153">
      <w:pPr>
        <w:autoSpaceDE w:val="0"/>
        <w:ind w:firstLine="540"/>
        <w:jc w:val="both"/>
        <w:rPr>
          <w:sz w:val="28"/>
          <w:szCs w:val="28"/>
        </w:rPr>
      </w:pPr>
      <w:r>
        <w:rPr>
          <w:sz w:val="28"/>
          <w:szCs w:val="28"/>
        </w:rPr>
        <w:t>- отсутствие в заявлении фамилии заявителя и почтового адреса, по которому должен быть направлен ответ;</w:t>
      </w:r>
    </w:p>
    <w:p w:rsidR="00A034DA" w:rsidRDefault="00825153">
      <w:pPr>
        <w:autoSpaceDE w:val="0"/>
        <w:ind w:firstLine="540"/>
        <w:jc w:val="both"/>
        <w:rPr>
          <w:sz w:val="28"/>
          <w:szCs w:val="28"/>
        </w:rPr>
      </w:pPr>
      <w:r>
        <w:rPr>
          <w:sz w:val="28"/>
          <w:szCs w:val="28"/>
        </w:rPr>
        <w:t>- текст заявления не поддается прочтению.</w:t>
      </w:r>
    </w:p>
    <w:p w:rsidR="00A034DA" w:rsidRDefault="00825153">
      <w:pPr>
        <w:autoSpaceDE w:val="0"/>
        <w:ind w:firstLine="540"/>
        <w:jc w:val="both"/>
        <w:rPr>
          <w:sz w:val="28"/>
          <w:szCs w:val="28"/>
        </w:rPr>
      </w:pPr>
      <w:r>
        <w:rPr>
          <w:sz w:val="28"/>
          <w:szCs w:val="28"/>
        </w:rPr>
        <w:t>2.9. Исчерпывающий перечень оснований для отказа в предоставлении муниципальной услуги.</w:t>
      </w:r>
    </w:p>
    <w:p w:rsidR="00A034DA" w:rsidRDefault="00825153">
      <w:pPr>
        <w:autoSpaceDE w:val="0"/>
        <w:ind w:firstLine="540"/>
        <w:jc w:val="both"/>
        <w:rPr>
          <w:sz w:val="28"/>
          <w:szCs w:val="28"/>
        </w:rPr>
      </w:pPr>
      <w:r>
        <w:rPr>
          <w:sz w:val="28"/>
          <w:szCs w:val="28"/>
        </w:rPr>
        <w:t xml:space="preserve">Основанием для отказа в предоставлении муниципальной услуги являются </w:t>
      </w:r>
      <w:r>
        <w:rPr>
          <w:bCs/>
          <w:sz w:val="28"/>
          <w:szCs w:val="28"/>
        </w:rPr>
        <w:t xml:space="preserve">несоответствие заявления требованиям, установленным подпунктом 1 пункта 2.6 раздела 2 настоящего  Регламента, а также отсутствие документов, указанных в подпункте 2 пункта 2.6 раздела 2 настоящего Регламента, в зависимости от </w:t>
      </w:r>
      <w:proofErr w:type="gramStart"/>
      <w:r>
        <w:rPr>
          <w:bCs/>
          <w:sz w:val="28"/>
          <w:szCs w:val="28"/>
        </w:rPr>
        <w:t>оснований</w:t>
      </w:r>
      <w:proofErr w:type="gramEnd"/>
      <w:r>
        <w:rPr>
          <w:bCs/>
          <w:sz w:val="28"/>
          <w:szCs w:val="28"/>
        </w:rPr>
        <w:t xml:space="preserve"> на которые ссылается заявитель при подаче заявления.</w:t>
      </w:r>
    </w:p>
    <w:p w:rsidR="00A034DA" w:rsidRDefault="00825153">
      <w:pPr>
        <w:autoSpaceDE w:val="0"/>
        <w:ind w:firstLine="540"/>
        <w:jc w:val="both"/>
        <w:rPr>
          <w:sz w:val="28"/>
          <w:szCs w:val="28"/>
        </w:rPr>
      </w:pPr>
      <w:r>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A034DA" w:rsidRDefault="00825153">
      <w:pPr>
        <w:autoSpaceDE w:val="0"/>
        <w:ind w:firstLine="540"/>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p>
    <w:p w:rsidR="00A034DA" w:rsidRDefault="00825153">
      <w:pPr>
        <w:autoSpaceDE w:val="0"/>
        <w:ind w:firstLine="540"/>
        <w:jc w:val="both"/>
        <w:rPr>
          <w:sz w:val="28"/>
          <w:szCs w:val="28"/>
        </w:rPr>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34DA" w:rsidRDefault="00825153">
      <w:pPr>
        <w:autoSpaceDE w:val="0"/>
        <w:ind w:firstLine="540"/>
        <w:jc w:val="both"/>
        <w:rPr>
          <w:sz w:val="28"/>
          <w:szCs w:val="28"/>
        </w:rPr>
      </w:pPr>
      <w:r>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34DA" w:rsidRDefault="00825153">
      <w:pPr>
        <w:autoSpaceDE w:val="0"/>
        <w:ind w:firstLine="540"/>
        <w:jc w:val="both"/>
        <w:rPr>
          <w:sz w:val="28"/>
          <w:szCs w:val="28"/>
        </w:rPr>
      </w:pPr>
      <w:r>
        <w:rPr>
          <w:sz w:val="28"/>
          <w:szCs w:val="28"/>
        </w:rPr>
        <w:t>2.12. Срок регистрации запроса заявителя о предоставлении муниципальной услуги.</w:t>
      </w:r>
    </w:p>
    <w:p w:rsidR="00A034DA" w:rsidRDefault="00825153">
      <w:pPr>
        <w:autoSpaceDE w:val="0"/>
        <w:ind w:firstLine="540"/>
        <w:jc w:val="both"/>
        <w:rPr>
          <w:sz w:val="28"/>
          <w:szCs w:val="28"/>
        </w:rPr>
      </w:pPr>
      <w:r>
        <w:rPr>
          <w:sz w:val="28"/>
          <w:szCs w:val="28"/>
        </w:rPr>
        <w:t>Срок регистрации запроса заявителя о предоставлении муниципальной услуги составляет 15 минут.</w:t>
      </w:r>
    </w:p>
    <w:p w:rsidR="00A034DA" w:rsidRDefault="00825153">
      <w:pPr>
        <w:autoSpaceDE w:val="0"/>
        <w:ind w:firstLine="540"/>
        <w:jc w:val="both"/>
        <w:rPr>
          <w:sz w:val="28"/>
          <w:szCs w:val="28"/>
        </w:rPr>
      </w:pPr>
      <w:r>
        <w:rPr>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sz w:val="28"/>
          <w:szCs w:val="28"/>
        </w:rPr>
        <w:lastRenderedPageBreak/>
        <w:t>образцами их заполнения и перечнем документов, необходимых для предоставления муниципальной услуги.</w:t>
      </w:r>
    </w:p>
    <w:p w:rsidR="00A034DA" w:rsidRDefault="00825153">
      <w:pPr>
        <w:pStyle w:val="af0"/>
        <w:spacing w:line="240" w:lineRule="auto"/>
        <w:ind w:left="0" w:firstLine="540"/>
        <w:rPr>
          <w:sz w:val="28"/>
          <w:szCs w:val="28"/>
        </w:rPr>
      </w:pPr>
      <w:r>
        <w:rPr>
          <w:sz w:val="28"/>
          <w:szCs w:val="28"/>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органа местного самоуправления. </w:t>
      </w:r>
    </w:p>
    <w:p w:rsidR="00A034DA" w:rsidRDefault="00825153">
      <w:pPr>
        <w:pStyle w:val="af0"/>
        <w:spacing w:line="240" w:lineRule="auto"/>
        <w:ind w:left="0" w:firstLine="540"/>
        <w:rPr>
          <w:sz w:val="28"/>
          <w:szCs w:val="28"/>
        </w:rPr>
      </w:pPr>
      <w:r>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A034DA" w:rsidRDefault="00825153">
      <w:pPr>
        <w:pStyle w:val="af0"/>
        <w:spacing w:line="240" w:lineRule="auto"/>
        <w:ind w:left="0" w:firstLine="540"/>
        <w:rPr>
          <w:sz w:val="28"/>
          <w:szCs w:val="28"/>
        </w:rPr>
      </w:pPr>
      <w:r>
        <w:rPr>
          <w:sz w:val="28"/>
          <w:szCs w:val="28"/>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A034DA" w:rsidRDefault="00825153">
      <w:pPr>
        <w:pStyle w:val="af0"/>
        <w:spacing w:line="240" w:lineRule="auto"/>
        <w:ind w:left="0" w:firstLine="540"/>
        <w:rPr>
          <w:sz w:val="28"/>
          <w:szCs w:val="28"/>
        </w:rPr>
      </w:pPr>
      <w:r>
        <w:rPr>
          <w:sz w:val="28"/>
          <w:szCs w:val="28"/>
        </w:rPr>
        <w:t>2.13.3. Прием заявителей осуществляется в кабинетах, которые оборудуются информационными табличками с указанием:</w:t>
      </w:r>
    </w:p>
    <w:p w:rsidR="00A034DA" w:rsidRDefault="00825153">
      <w:pPr>
        <w:autoSpaceDE w:val="0"/>
        <w:ind w:firstLine="540"/>
        <w:jc w:val="both"/>
        <w:rPr>
          <w:sz w:val="28"/>
          <w:szCs w:val="28"/>
        </w:rPr>
      </w:pPr>
      <w:r>
        <w:rPr>
          <w:sz w:val="28"/>
          <w:szCs w:val="28"/>
        </w:rPr>
        <w:t>а) номера кабинета;</w:t>
      </w:r>
    </w:p>
    <w:p w:rsidR="00A034DA" w:rsidRDefault="00825153">
      <w:pPr>
        <w:autoSpaceDE w:val="0"/>
        <w:ind w:firstLine="540"/>
        <w:jc w:val="both"/>
        <w:rPr>
          <w:sz w:val="28"/>
          <w:szCs w:val="28"/>
        </w:rPr>
      </w:pPr>
      <w:r>
        <w:rPr>
          <w:sz w:val="28"/>
          <w:szCs w:val="28"/>
        </w:rPr>
        <w:t>б) фамилии, имени и отчества сотрудника, ответственного за информирование о предоставлении муниципальной услуги;</w:t>
      </w:r>
    </w:p>
    <w:p w:rsidR="00A034DA" w:rsidRDefault="00825153">
      <w:pPr>
        <w:autoSpaceDE w:val="0"/>
        <w:ind w:firstLine="540"/>
        <w:jc w:val="both"/>
        <w:rPr>
          <w:sz w:val="28"/>
          <w:szCs w:val="28"/>
        </w:rPr>
      </w:pPr>
      <w:r>
        <w:rPr>
          <w:sz w:val="28"/>
          <w:szCs w:val="28"/>
        </w:rPr>
        <w:t>в) времени перерыва на обед.</w:t>
      </w:r>
    </w:p>
    <w:p w:rsidR="00A034DA" w:rsidRDefault="00825153">
      <w:pPr>
        <w:pStyle w:val="af0"/>
        <w:spacing w:line="240" w:lineRule="auto"/>
        <w:ind w:left="0" w:firstLine="540"/>
        <w:rPr>
          <w:sz w:val="28"/>
          <w:szCs w:val="28"/>
        </w:rPr>
      </w:pPr>
      <w:r>
        <w:rPr>
          <w:sz w:val="28"/>
          <w:szCs w:val="28"/>
        </w:rPr>
        <w:t>2.13.4. На информационных стендах указывается следующая информация:</w:t>
      </w:r>
    </w:p>
    <w:p w:rsidR="00A034DA" w:rsidRDefault="00825153">
      <w:pPr>
        <w:autoSpaceDE w:val="0"/>
        <w:ind w:firstLine="540"/>
        <w:jc w:val="both"/>
        <w:rPr>
          <w:sz w:val="28"/>
          <w:szCs w:val="28"/>
        </w:rPr>
      </w:pPr>
      <w:r>
        <w:rPr>
          <w:sz w:val="28"/>
          <w:szCs w:val="28"/>
        </w:rPr>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A034DA" w:rsidRDefault="00825153">
      <w:pPr>
        <w:autoSpaceDE w:val="0"/>
        <w:ind w:firstLine="540"/>
        <w:jc w:val="both"/>
        <w:rPr>
          <w:sz w:val="28"/>
          <w:szCs w:val="28"/>
        </w:rPr>
      </w:pPr>
      <w:r>
        <w:rPr>
          <w:sz w:val="28"/>
          <w:szCs w:val="28"/>
        </w:rPr>
        <w:t>б) текст настоящего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A034DA" w:rsidRDefault="00825153">
      <w:pPr>
        <w:autoSpaceDE w:val="0"/>
        <w:ind w:firstLine="540"/>
        <w:jc w:val="both"/>
        <w:rPr>
          <w:sz w:val="28"/>
          <w:szCs w:val="28"/>
        </w:rPr>
      </w:pPr>
      <w:r>
        <w:rPr>
          <w:sz w:val="28"/>
          <w:szCs w:val="28"/>
        </w:rPr>
        <w:t xml:space="preserve">в) справочная информация о должностных лицах органа местного самоуправления: фамилия, имя и отчество, приемные часы, номер кабинета, </w:t>
      </w:r>
    </w:p>
    <w:p w:rsidR="00A034DA" w:rsidRDefault="00825153">
      <w:pPr>
        <w:autoSpaceDE w:val="0"/>
        <w:ind w:firstLine="540"/>
        <w:jc w:val="both"/>
        <w:rPr>
          <w:sz w:val="28"/>
          <w:szCs w:val="28"/>
        </w:rPr>
      </w:pPr>
      <w:r>
        <w:rPr>
          <w:sz w:val="28"/>
          <w:szCs w:val="28"/>
        </w:rPr>
        <w:t>г) порядок получения консультаций,</w:t>
      </w:r>
    </w:p>
    <w:p w:rsidR="00A034DA" w:rsidRDefault="00825153">
      <w:pPr>
        <w:autoSpaceDE w:val="0"/>
        <w:ind w:firstLine="540"/>
        <w:jc w:val="both"/>
        <w:rPr>
          <w:sz w:val="28"/>
          <w:szCs w:val="28"/>
        </w:rPr>
      </w:pPr>
      <w:r>
        <w:rPr>
          <w:sz w:val="28"/>
          <w:szCs w:val="28"/>
        </w:rPr>
        <w:t>д) порядок обжалования решений, действий или бездействия должностных лиц, ответственных за предоставление муниципальной услуги,</w:t>
      </w:r>
    </w:p>
    <w:p w:rsidR="00A034DA" w:rsidRDefault="00825153">
      <w:pPr>
        <w:autoSpaceDE w:val="0"/>
        <w:ind w:firstLine="540"/>
        <w:jc w:val="both"/>
        <w:rPr>
          <w:sz w:val="28"/>
          <w:szCs w:val="28"/>
        </w:rPr>
      </w:pPr>
      <w:r>
        <w:rPr>
          <w:sz w:val="28"/>
          <w:szCs w:val="28"/>
        </w:rPr>
        <w:t>е) иная информация, обязательное предоставление которой предусмотрено законодательством Российской Федерации.</w:t>
      </w:r>
    </w:p>
    <w:p w:rsidR="00A034DA" w:rsidRDefault="00825153">
      <w:pPr>
        <w:pStyle w:val="af0"/>
        <w:spacing w:line="240" w:lineRule="auto"/>
        <w:ind w:left="0" w:firstLine="540"/>
        <w:rPr>
          <w:sz w:val="28"/>
          <w:szCs w:val="28"/>
        </w:rPr>
      </w:pPr>
      <w:r>
        <w:rPr>
          <w:sz w:val="28"/>
          <w:szCs w:val="28"/>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A034DA" w:rsidRDefault="00A034DA">
      <w:pPr>
        <w:pStyle w:val="af0"/>
        <w:spacing w:line="240" w:lineRule="auto"/>
        <w:ind w:left="0" w:firstLine="540"/>
        <w:rPr>
          <w:sz w:val="28"/>
          <w:szCs w:val="28"/>
        </w:rPr>
      </w:pPr>
    </w:p>
    <w:p w:rsidR="00A034DA" w:rsidRDefault="00825153">
      <w:pPr>
        <w:autoSpaceDE w:val="0"/>
        <w:ind w:firstLine="540"/>
        <w:jc w:val="both"/>
        <w:rPr>
          <w:sz w:val="28"/>
          <w:szCs w:val="28"/>
        </w:rPr>
      </w:pPr>
      <w:r>
        <w:rPr>
          <w:sz w:val="28"/>
          <w:szCs w:val="28"/>
        </w:rPr>
        <w:t>2.14. Показатели доступности и качества муниципальной услуги.</w:t>
      </w:r>
    </w:p>
    <w:p w:rsidR="00A034DA" w:rsidRDefault="00825153">
      <w:pPr>
        <w:autoSpaceDE w:val="0"/>
        <w:ind w:firstLine="540"/>
        <w:jc w:val="both"/>
        <w:rPr>
          <w:sz w:val="28"/>
          <w:szCs w:val="28"/>
        </w:rPr>
      </w:pPr>
      <w:r>
        <w:rPr>
          <w:sz w:val="28"/>
          <w:szCs w:val="28"/>
        </w:rPr>
        <w:t>Показателями доступности и качества предоставления муниципальной услуги являются:</w:t>
      </w:r>
    </w:p>
    <w:p w:rsidR="00A034DA" w:rsidRDefault="00825153">
      <w:pPr>
        <w:autoSpaceDE w:val="0"/>
        <w:ind w:firstLine="540"/>
        <w:jc w:val="both"/>
        <w:rPr>
          <w:sz w:val="28"/>
          <w:szCs w:val="28"/>
        </w:rPr>
      </w:pPr>
      <w:r>
        <w:rPr>
          <w:sz w:val="28"/>
          <w:szCs w:val="28"/>
        </w:rPr>
        <w:t>2.14.1. Доля случаев предоставления услуги в установленные сроки.</w:t>
      </w:r>
    </w:p>
    <w:p w:rsidR="00A034DA" w:rsidRDefault="00825153">
      <w:pPr>
        <w:autoSpaceDE w:val="0"/>
        <w:ind w:firstLine="540"/>
        <w:jc w:val="both"/>
        <w:rPr>
          <w:sz w:val="28"/>
          <w:szCs w:val="28"/>
        </w:rPr>
      </w:pPr>
      <w:r>
        <w:rPr>
          <w:sz w:val="28"/>
          <w:szCs w:val="28"/>
        </w:rPr>
        <w:t>Показатель определяется по формуле:</w:t>
      </w:r>
    </w:p>
    <w:p w:rsidR="00A034DA" w:rsidRDefault="00825153">
      <w:pPr>
        <w:autoSpaceDE w:val="0"/>
        <w:jc w:val="both"/>
        <w:rPr>
          <w:sz w:val="28"/>
          <w:szCs w:val="28"/>
        </w:rPr>
      </w:pPr>
      <w:proofErr w:type="spellStart"/>
      <w:proofErr w:type="gramStart"/>
      <w:r>
        <w:rPr>
          <w:sz w:val="28"/>
          <w:szCs w:val="28"/>
        </w:rPr>
        <w:t>D</w:t>
      </w:r>
      <w:proofErr w:type="gramEnd"/>
      <w:r>
        <w:rPr>
          <w:sz w:val="28"/>
          <w:szCs w:val="28"/>
        </w:rPr>
        <w:t>ЗАПср</w:t>
      </w:r>
      <w:proofErr w:type="spellEnd"/>
      <w:r>
        <w:rPr>
          <w:sz w:val="28"/>
          <w:szCs w:val="28"/>
        </w:rPr>
        <w:t xml:space="preserve">. = </w:t>
      </w:r>
      <w:proofErr w:type="spellStart"/>
      <w:r>
        <w:rPr>
          <w:sz w:val="28"/>
          <w:szCs w:val="28"/>
        </w:rPr>
        <w:t>ЗАПср</w:t>
      </w:r>
      <w:proofErr w:type="spellEnd"/>
      <w:r>
        <w:rPr>
          <w:sz w:val="28"/>
          <w:szCs w:val="28"/>
        </w:rPr>
        <w:t xml:space="preserve">. / </w:t>
      </w:r>
      <w:proofErr w:type="spellStart"/>
      <w:r>
        <w:rPr>
          <w:sz w:val="28"/>
          <w:szCs w:val="28"/>
        </w:rPr>
        <w:t>ЗАПобщ</w:t>
      </w:r>
      <w:proofErr w:type="spellEnd"/>
      <w:r>
        <w:rPr>
          <w:sz w:val="28"/>
          <w:szCs w:val="28"/>
        </w:rPr>
        <w:t>. x 100%, где:</w:t>
      </w:r>
    </w:p>
    <w:p w:rsidR="00A034DA" w:rsidRDefault="00825153">
      <w:pPr>
        <w:autoSpaceDE w:val="0"/>
        <w:ind w:firstLine="540"/>
        <w:jc w:val="both"/>
        <w:rPr>
          <w:sz w:val="28"/>
          <w:szCs w:val="28"/>
        </w:rPr>
      </w:pPr>
      <w:proofErr w:type="spellStart"/>
      <w:r>
        <w:rPr>
          <w:sz w:val="28"/>
          <w:szCs w:val="28"/>
        </w:rPr>
        <w:t>ЗАПобщ</w:t>
      </w:r>
      <w:proofErr w:type="spellEnd"/>
      <w:r>
        <w:rPr>
          <w:sz w:val="28"/>
          <w:szCs w:val="28"/>
        </w:rPr>
        <w:t>. - общее количество запросов, исполненных в течение года;</w:t>
      </w:r>
    </w:p>
    <w:p w:rsidR="00A034DA" w:rsidRDefault="00825153">
      <w:pPr>
        <w:autoSpaceDE w:val="0"/>
        <w:ind w:firstLine="540"/>
        <w:jc w:val="both"/>
        <w:rPr>
          <w:sz w:val="28"/>
          <w:szCs w:val="28"/>
        </w:rPr>
      </w:pPr>
      <w:proofErr w:type="spellStart"/>
      <w:r>
        <w:rPr>
          <w:sz w:val="28"/>
          <w:szCs w:val="28"/>
        </w:rPr>
        <w:t>ЗАПср</w:t>
      </w:r>
      <w:proofErr w:type="spellEnd"/>
      <w:r>
        <w:rPr>
          <w:sz w:val="28"/>
          <w:szCs w:val="28"/>
        </w:rPr>
        <w:t>. - количество запросов, исполненных в течение года в установленные сроки;</w:t>
      </w:r>
    </w:p>
    <w:p w:rsidR="00A034DA" w:rsidRDefault="00825153">
      <w:pPr>
        <w:autoSpaceDE w:val="0"/>
        <w:ind w:firstLine="540"/>
        <w:jc w:val="both"/>
        <w:rPr>
          <w:sz w:val="28"/>
          <w:szCs w:val="28"/>
        </w:rPr>
      </w:pPr>
      <w:proofErr w:type="spellStart"/>
      <w:proofErr w:type="gramStart"/>
      <w:r>
        <w:rPr>
          <w:sz w:val="28"/>
          <w:szCs w:val="28"/>
        </w:rPr>
        <w:lastRenderedPageBreak/>
        <w:t>D</w:t>
      </w:r>
      <w:proofErr w:type="gramEnd"/>
      <w:r>
        <w:rPr>
          <w:sz w:val="28"/>
          <w:szCs w:val="28"/>
        </w:rPr>
        <w:t>ЗАПср</w:t>
      </w:r>
      <w:proofErr w:type="spellEnd"/>
      <w:r>
        <w:rPr>
          <w:sz w:val="28"/>
          <w:szCs w:val="28"/>
        </w:rPr>
        <w:t>. - доля запросов юридических и физических лиц, исполненных в установленные сроки.</w:t>
      </w:r>
    </w:p>
    <w:p w:rsidR="00A034DA" w:rsidRDefault="00825153">
      <w:pPr>
        <w:autoSpaceDE w:val="0"/>
        <w:ind w:firstLine="540"/>
        <w:jc w:val="both"/>
        <w:rPr>
          <w:sz w:val="28"/>
          <w:szCs w:val="28"/>
        </w:rPr>
      </w:pPr>
      <w:r>
        <w:rPr>
          <w:sz w:val="28"/>
          <w:szCs w:val="28"/>
        </w:rPr>
        <w:t>Целевое значение показателя - 100%.</w:t>
      </w:r>
    </w:p>
    <w:p w:rsidR="00A034DA" w:rsidRDefault="00825153">
      <w:pPr>
        <w:autoSpaceDE w:val="0"/>
        <w:ind w:firstLine="540"/>
        <w:jc w:val="both"/>
        <w:rPr>
          <w:sz w:val="28"/>
          <w:szCs w:val="28"/>
        </w:rPr>
      </w:pPr>
      <w:r>
        <w:rPr>
          <w:sz w:val="28"/>
          <w:szCs w:val="28"/>
        </w:rPr>
        <w:t xml:space="preserve">2.14.2. Доля обоснованных жалоб к общему количеству заявлений о получении </w:t>
      </w:r>
      <w:r>
        <w:rPr>
          <w:color w:val="000000"/>
          <w:sz w:val="28"/>
          <w:szCs w:val="28"/>
        </w:rPr>
        <w:t xml:space="preserve">муниципальной </w:t>
      </w:r>
      <w:r>
        <w:rPr>
          <w:sz w:val="28"/>
          <w:szCs w:val="28"/>
        </w:rPr>
        <w:t>услуги.</w:t>
      </w:r>
    </w:p>
    <w:p w:rsidR="00A034DA" w:rsidRDefault="00825153">
      <w:pPr>
        <w:autoSpaceDE w:val="0"/>
        <w:ind w:firstLine="540"/>
        <w:jc w:val="both"/>
        <w:rPr>
          <w:sz w:val="28"/>
          <w:szCs w:val="28"/>
        </w:rPr>
      </w:pPr>
      <w:r>
        <w:rPr>
          <w:sz w:val="28"/>
          <w:szCs w:val="28"/>
        </w:rPr>
        <w:t>Показатель определяется по формуле:</w:t>
      </w:r>
    </w:p>
    <w:p w:rsidR="00A034DA" w:rsidRDefault="00825153">
      <w:pPr>
        <w:autoSpaceDE w:val="0"/>
        <w:jc w:val="both"/>
        <w:rPr>
          <w:sz w:val="28"/>
          <w:szCs w:val="28"/>
        </w:rPr>
      </w:pPr>
      <w:proofErr w:type="spellStart"/>
      <w:proofErr w:type="gramStart"/>
      <w:r>
        <w:rPr>
          <w:sz w:val="28"/>
          <w:szCs w:val="28"/>
        </w:rPr>
        <w:t>D</w:t>
      </w:r>
      <w:proofErr w:type="gramEnd"/>
      <w:r>
        <w:rPr>
          <w:sz w:val="28"/>
          <w:szCs w:val="28"/>
        </w:rPr>
        <w:t>Жоб</w:t>
      </w:r>
      <w:proofErr w:type="spellEnd"/>
      <w:r>
        <w:rPr>
          <w:sz w:val="28"/>
          <w:szCs w:val="28"/>
        </w:rPr>
        <w:t xml:space="preserve">. = </w:t>
      </w:r>
      <w:proofErr w:type="spellStart"/>
      <w:r>
        <w:rPr>
          <w:sz w:val="28"/>
          <w:szCs w:val="28"/>
        </w:rPr>
        <w:t>Жоб</w:t>
      </w:r>
      <w:proofErr w:type="spellEnd"/>
      <w:r>
        <w:rPr>
          <w:sz w:val="28"/>
          <w:szCs w:val="28"/>
        </w:rPr>
        <w:t xml:space="preserve">. / </w:t>
      </w:r>
      <w:proofErr w:type="spellStart"/>
      <w:r>
        <w:rPr>
          <w:sz w:val="28"/>
          <w:szCs w:val="28"/>
        </w:rPr>
        <w:t>ЗАПобщ</w:t>
      </w:r>
      <w:proofErr w:type="spellEnd"/>
      <w:r>
        <w:rPr>
          <w:sz w:val="28"/>
          <w:szCs w:val="28"/>
        </w:rPr>
        <w:t>. x 100%, где:</w:t>
      </w:r>
    </w:p>
    <w:p w:rsidR="00A034DA" w:rsidRDefault="00825153">
      <w:pPr>
        <w:autoSpaceDE w:val="0"/>
        <w:ind w:firstLine="540"/>
        <w:jc w:val="both"/>
        <w:rPr>
          <w:sz w:val="28"/>
          <w:szCs w:val="28"/>
        </w:rPr>
      </w:pPr>
      <w:proofErr w:type="spellStart"/>
      <w:r>
        <w:rPr>
          <w:sz w:val="28"/>
          <w:szCs w:val="28"/>
        </w:rPr>
        <w:t>ЗАПобщ</w:t>
      </w:r>
      <w:proofErr w:type="spellEnd"/>
      <w:r>
        <w:rPr>
          <w:sz w:val="28"/>
          <w:szCs w:val="28"/>
        </w:rPr>
        <w:t>. - общее количество запросов, исполненных в течение года;</w:t>
      </w:r>
    </w:p>
    <w:p w:rsidR="00A034DA" w:rsidRDefault="00825153">
      <w:pPr>
        <w:autoSpaceDE w:val="0"/>
        <w:ind w:firstLine="540"/>
        <w:jc w:val="both"/>
        <w:rPr>
          <w:sz w:val="28"/>
          <w:szCs w:val="28"/>
        </w:rPr>
      </w:pPr>
      <w:proofErr w:type="spellStart"/>
      <w:r>
        <w:rPr>
          <w:sz w:val="28"/>
          <w:szCs w:val="28"/>
        </w:rPr>
        <w:t>Жоб</w:t>
      </w:r>
      <w:proofErr w:type="spellEnd"/>
      <w:r>
        <w:rPr>
          <w:sz w:val="28"/>
          <w:szCs w:val="28"/>
        </w:rPr>
        <w:t xml:space="preserve">. - количество обоснованных жалоб на предоставление </w:t>
      </w:r>
      <w:r>
        <w:rPr>
          <w:color w:val="000000"/>
          <w:sz w:val="28"/>
          <w:szCs w:val="28"/>
        </w:rPr>
        <w:t xml:space="preserve">муниципальной </w:t>
      </w:r>
      <w:r>
        <w:rPr>
          <w:sz w:val="28"/>
          <w:szCs w:val="28"/>
        </w:rPr>
        <w:t>услуги, поступивших в течение года;</w:t>
      </w:r>
    </w:p>
    <w:p w:rsidR="00A034DA" w:rsidRDefault="00825153">
      <w:pPr>
        <w:autoSpaceDE w:val="0"/>
        <w:ind w:firstLine="540"/>
        <w:jc w:val="both"/>
        <w:rPr>
          <w:sz w:val="28"/>
          <w:szCs w:val="28"/>
        </w:rPr>
      </w:pPr>
      <w:proofErr w:type="spellStart"/>
      <w:proofErr w:type="gramStart"/>
      <w:r>
        <w:rPr>
          <w:sz w:val="28"/>
          <w:szCs w:val="28"/>
        </w:rPr>
        <w:t>D</w:t>
      </w:r>
      <w:proofErr w:type="gramEnd"/>
      <w:r>
        <w:rPr>
          <w:sz w:val="28"/>
          <w:szCs w:val="28"/>
        </w:rPr>
        <w:t>Жоб</w:t>
      </w:r>
      <w:proofErr w:type="spellEnd"/>
      <w:r>
        <w:rPr>
          <w:sz w:val="28"/>
          <w:szCs w:val="28"/>
        </w:rPr>
        <w:t>. - доля обоснованных жалоб.</w:t>
      </w:r>
    </w:p>
    <w:p w:rsidR="00A034DA" w:rsidRDefault="00825153">
      <w:pPr>
        <w:autoSpaceDE w:val="0"/>
        <w:ind w:firstLine="540"/>
        <w:jc w:val="both"/>
        <w:rPr>
          <w:color w:val="000000"/>
          <w:sz w:val="28"/>
          <w:szCs w:val="28"/>
        </w:rPr>
      </w:pPr>
      <w:r>
        <w:rPr>
          <w:sz w:val="28"/>
          <w:szCs w:val="28"/>
        </w:rPr>
        <w:t>Целевое значение показателя - 0%.</w:t>
      </w:r>
    </w:p>
    <w:p w:rsidR="00A034DA" w:rsidRDefault="00A034DA">
      <w:pPr>
        <w:widowControl w:val="0"/>
        <w:autoSpaceDE w:val="0"/>
        <w:ind w:firstLine="540"/>
        <w:jc w:val="both"/>
        <w:rPr>
          <w:color w:val="000000"/>
          <w:sz w:val="28"/>
          <w:szCs w:val="28"/>
        </w:rPr>
      </w:pPr>
    </w:p>
    <w:p w:rsidR="00A034DA" w:rsidRDefault="00825153">
      <w:pPr>
        <w:autoSpaceDE w:val="0"/>
        <w:ind w:firstLine="540"/>
        <w:jc w:val="both"/>
        <w:rPr>
          <w:sz w:val="28"/>
          <w:szCs w:val="28"/>
        </w:rPr>
      </w:pPr>
      <w:r>
        <w:rPr>
          <w:bCs/>
          <w:sz w:val="28"/>
          <w:szCs w:val="28"/>
        </w:rPr>
        <w:t xml:space="preserve">2.15. </w:t>
      </w:r>
      <w:r>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034DA" w:rsidRDefault="00825153">
      <w:pPr>
        <w:widowControl w:val="0"/>
        <w:autoSpaceDE w:val="0"/>
        <w:ind w:firstLine="540"/>
        <w:jc w:val="both"/>
        <w:rPr>
          <w:color w:val="000000"/>
          <w:sz w:val="28"/>
          <w:szCs w:val="28"/>
        </w:rPr>
      </w:pPr>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34DA" w:rsidRDefault="00825153">
      <w:pPr>
        <w:autoSpaceDE w:val="0"/>
        <w:ind w:firstLine="540"/>
        <w:jc w:val="both"/>
        <w:rPr>
          <w:color w:val="000000"/>
          <w:sz w:val="28"/>
          <w:szCs w:val="28"/>
        </w:rPr>
      </w:pPr>
      <w:r>
        <w:rPr>
          <w:color w:val="000000"/>
          <w:sz w:val="28"/>
          <w:szCs w:val="28"/>
        </w:rPr>
        <w:t>2.15.1. МФЦ осуществляет:</w:t>
      </w:r>
    </w:p>
    <w:p w:rsidR="00A034DA" w:rsidRDefault="00825153">
      <w:pPr>
        <w:autoSpaceDE w:val="0"/>
        <w:ind w:firstLine="540"/>
        <w:jc w:val="both"/>
        <w:rPr>
          <w:color w:val="000000"/>
          <w:sz w:val="28"/>
          <w:szCs w:val="28"/>
        </w:rPr>
      </w:pPr>
      <w:r>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A034DA" w:rsidRDefault="00825153">
      <w:pPr>
        <w:autoSpaceDE w:val="0"/>
        <w:ind w:firstLine="540"/>
        <w:jc w:val="both"/>
        <w:rPr>
          <w:color w:val="000000"/>
          <w:sz w:val="28"/>
          <w:szCs w:val="28"/>
        </w:rPr>
      </w:pPr>
      <w:r>
        <w:rPr>
          <w:color w:val="000000"/>
          <w:sz w:val="28"/>
          <w:szCs w:val="28"/>
        </w:rPr>
        <w:t>- информирование граждан и организаций по вопросам предоставления муниципальных услуг;</w:t>
      </w:r>
    </w:p>
    <w:p w:rsidR="00A034DA" w:rsidRDefault="00825153">
      <w:pPr>
        <w:autoSpaceDE w:val="0"/>
        <w:ind w:firstLine="540"/>
        <w:jc w:val="both"/>
        <w:rPr>
          <w:color w:val="000000"/>
          <w:sz w:val="28"/>
          <w:szCs w:val="28"/>
        </w:rPr>
      </w:pPr>
      <w:r>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034DA" w:rsidRDefault="00825153">
      <w:pPr>
        <w:autoSpaceDE w:val="0"/>
        <w:ind w:firstLine="540"/>
        <w:jc w:val="both"/>
        <w:rPr>
          <w:color w:val="000000"/>
          <w:sz w:val="28"/>
          <w:szCs w:val="28"/>
        </w:rPr>
      </w:pPr>
      <w:r>
        <w:rPr>
          <w:color w:val="000000"/>
          <w:sz w:val="28"/>
          <w:szCs w:val="28"/>
        </w:rPr>
        <w:t>- обработку персональных данных, связанных с предоставлением муниципальных услуг.</w:t>
      </w:r>
    </w:p>
    <w:p w:rsidR="00A034DA" w:rsidRDefault="00825153">
      <w:pPr>
        <w:autoSpaceDE w:val="0"/>
        <w:ind w:firstLine="540"/>
        <w:jc w:val="both"/>
        <w:rPr>
          <w:color w:val="000000"/>
          <w:sz w:val="28"/>
          <w:szCs w:val="28"/>
        </w:rPr>
      </w:pPr>
      <w:r>
        <w:rPr>
          <w:color w:val="000000"/>
          <w:sz w:val="28"/>
          <w:szCs w:val="28"/>
        </w:rPr>
        <w:t>2.15.2.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034DA" w:rsidRDefault="00825153">
      <w:pPr>
        <w:autoSpaceDE w:val="0"/>
        <w:ind w:firstLine="540"/>
        <w:jc w:val="both"/>
        <w:rPr>
          <w:color w:val="000000"/>
          <w:sz w:val="28"/>
          <w:szCs w:val="28"/>
        </w:rPr>
      </w:pPr>
      <w:r>
        <w:rPr>
          <w:color w:val="000000"/>
          <w:sz w:val="28"/>
          <w:szCs w:val="28"/>
        </w:rPr>
        <w:t>- определяет предмет обращения;</w:t>
      </w:r>
    </w:p>
    <w:p w:rsidR="00A034DA" w:rsidRDefault="00825153">
      <w:pPr>
        <w:autoSpaceDE w:val="0"/>
        <w:ind w:firstLine="540"/>
        <w:jc w:val="both"/>
        <w:rPr>
          <w:color w:val="000000"/>
          <w:sz w:val="28"/>
          <w:szCs w:val="28"/>
        </w:rPr>
      </w:pPr>
      <w:r>
        <w:rPr>
          <w:color w:val="000000"/>
          <w:sz w:val="28"/>
          <w:szCs w:val="28"/>
        </w:rPr>
        <w:t>- проводит проверку полномочий лица, подающего документы;</w:t>
      </w:r>
    </w:p>
    <w:p w:rsidR="00A034DA" w:rsidRDefault="00825153">
      <w:pPr>
        <w:autoSpaceDE w:val="0"/>
        <w:ind w:firstLine="540"/>
        <w:jc w:val="both"/>
        <w:rPr>
          <w:color w:val="000000"/>
          <w:sz w:val="28"/>
          <w:szCs w:val="28"/>
        </w:rPr>
      </w:pPr>
      <w:r>
        <w:rPr>
          <w:color w:val="000000"/>
          <w:sz w:val="28"/>
          <w:szCs w:val="28"/>
        </w:rPr>
        <w:lastRenderedPageBreak/>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A034DA" w:rsidRDefault="00825153">
      <w:pPr>
        <w:autoSpaceDE w:val="0"/>
        <w:ind w:firstLine="540"/>
        <w:jc w:val="both"/>
        <w:rPr>
          <w:color w:val="000000"/>
          <w:sz w:val="28"/>
          <w:szCs w:val="28"/>
        </w:rPr>
      </w:pPr>
      <w:r>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Pr>
          <w:color w:val="FF0000"/>
          <w:sz w:val="28"/>
          <w:szCs w:val="28"/>
        </w:rPr>
        <w:t xml:space="preserve"> </w:t>
      </w:r>
      <w:r>
        <w:rPr>
          <w:color w:val="000000"/>
          <w:sz w:val="28"/>
          <w:szCs w:val="28"/>
        </w:rPr>
        <w:t>услугой;</w:t>
      </w:r>
    </w:p>
    <w:p w:rsidR="00A034DA" w:rsidRDefault="00825153">
      <w:pPr>
        <w:autoSpaceDE w:val="0"/>
        <w:ind w:firstLine="540"/>
        <w:jc w:val="both"/>
        <w:rPr>
          <w:color w:val="000000"/>
          <w:sz w:val="28"/>
          <w:szCs w:val="28"/>
        </w:rPr>
      </w:pPr>
      <w:r>
        <w:rPr>
          <w:color w:val="000000"/>
          <w:sz w:val="28"/>
          <w:szCs w:val="28"/>
        </w:rPr>
        <w:t>- заверяет электронное дело своей электронной подписью (далее - ЭП);</w:t>
      </w:r>
    </w:p>
    <w:p w:rsidR="00A034DA" w:rsidRDefault="00825153">
      <w:pPr>
        <w:autoSpaceDE w:val="0"/>
        <w:ind w:firstLine="540"/>
        <w:jc w:val="both"/>
        <w:rPr>
          <w:color w:val="000000"/>
          <w:sz w:val="28"/>
          <w:szCs w:val="28"/>
        </w:rPr>
      </w:pPr>
      <w:r>
        <w:rPr>
          <w:color w:val="000000"/>
          <w:sz w:val="28"/>
          <w:szCs w:val="28"/>
        </w:rPr>
        <w:t>- направляет копии документов и реестр документов в Администрацию:</w:t>
      </w:r>
    </w:p>
    <w:p w:rsidR="00A034DA" w:rsidRDefault="00825153">
      <w:pPr>
        <w:autoSpaceDE w:val="0"/>
        <w:ind w:firstLine="540"/>
        <w:jc w:val="both"/>
        <w:rPr>
          <w:sz w:val="28"/>
          <w:szCs w:val="28"/>
        </w:rPr>
      </w:pPr>
      <w:r>
        <w:rPr>
          <w:color w:val="000000"/>
          <w:sz w:val="28"/>
          <w:szCs w:val="28"/>
        </w:rPr>
        <w:t>- в электронном виде (в составе пакетов электронных дел) в день обращения заявителя в МФЦ;</w:t>
      </w:r>
    </w:p>
    <w:p w:rsidR="00A034DA" w:rsidRDefault="00825153">
      <w:pPr>
        <w:autoSpaceDE w:val="0"/>
        <w:ind w:firstLine="540"/>
        <w:jc w:val="both"/>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34DA" w:rsidRDefault="00825153">
      <w:pPr>
        <w:autoSpaceDE w:val="0"/>
        <w:ind w:firstLine="540"/>
        <w:jc w:val="both"/>
        <w:rPr>
          <w:color w:val="000000"/>
          <w:sz w:val="28"/>
          <w:szCs w:val="28"/>
        </w:rPr>
      </w:pPr>
      <w:r>
        <w:rPr>
          <w:sz w:val="28"/>
          <w:szCs w:val="28"/>
        </w:rPr>
        <w:t>2.15.3. При обнаружении несоответствия документов требованиям</w:t>
      </w:r>
      <w:r>
        <w:rPr>
          <w:color w:val="000000"/>
          <w:sz w:val="28"/>
          <w:szCs w:val="28"/>
        </w:rPr>
        <w:t>,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034DA" w:rsidRDefault="00825153">
      <w:pPr>
        <w:autoSpaceDE w:val="0"/>
        <w:ind w:firstLine="540"/>
        <w:jc w:val="both"/>
        <w:rPr>
          <w:color w:val="000000"/>
          <w:sz w:val="28"/>
          <w:szCs w:val="28"/>
        </w:rPr>
      </w:pPr>
      <w:r>
        <w:rPr>
          <w:color w:val="000000"/>
          <w:sz w:val="28"/>
          <w:szCs w:val="28"/>
        </w:rPr>
        <w:t>По окончании приема документов специалист МФЦ выдает заявителю расписку в приеме документов.</w:t>
      </w:r>
    </w:p>
    <w:p w:rsidR="00A034DA" w:rsidRDefault="00825153">
      <w:pPr>
        <w:autoSpaceDE w:val="0"/>
        <w:ind w:firstLine="540"/>
        <w:jc w:val="both"/>
        <w:rPr>
          <w:color w:val="000000"/>
          <w:sz w:val="28"/>
          <w:szCs w:val="28"/>
        </w:rPr>
      </w:pPr>
      <w:r>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034DA" w:rsidRDefault="00825153">
      <w:pPr>
        <w:autoSpaceDE w:val="0"/>
        <w:ind w:firstLine="540"/>
        <w:jc w:val="both"/>
        <w:rPr>
          <w:color w:val="000000"/>
          <w:sz w:val="28"/>
          <w:szCs w:val="28"/>
        </w:rPr>
      </w:pPr>
      <w:r>
        <w:rPr>
          <w:color w:val="000000"/>
          <w:sz w:val="28"/>
          <w:szCs w:val="28"/>
        </w:rPr>
        <w:t>- в электронном виде в течение 3 рабочих дней со дня принятия решения о предоставлении (отказе в предоставлении) заявителю услуги;</w:t>
      </w:r>
    </w:p>
    <w:p w:rsidR="00A034DA" w:rsidRDefault="00825153">
      <w:pPr>
        <w:autoSpaceDE w:val="0"/>
        <w:ind w:firstLine="540"/>
        <w:jc w:val="both"/>
        <w:rPr>
          <w:color w:val="000000"/>
          <w:sz w:val="28"/>
          <w:szCs w:val="28"/>
        </w:rPr>
      </w:pPr>
      <w:r>
        <w:rPr>
          <w:color w:val="000000"/>
          <w:sz w:val="28"/>
          <w:szCs w:val="28"/>
        </w:rPr>
        <w:t>- на бумажном носителе – в течение 3 рабочих дней со дня принятия решения о предоставлении (отказе в предоставлении) заявителю услуги.</w:t>
      </w:r>
    </w:p>
    <w:p w:rsidR="00A034DA" w:rsidRDefault="00825153">
      <w:pPr>
        <w:autoSpaceDE w:val="0"/>
        <w:ind w:firstLine="540"/>
        <w:jc w:val="both"/>
        <w:rPr>
          <w:color w:val="000000"/>
          <w:sz w:val="28"/>
          <w:szCs w:val="28"/>
        </w:rPr>
      </w:pPr>
      <w:r>
        <w:rPr>
          <w:color w:val="000000"/>
          <w:sz w:val="28"/>
          <w:szCs w:val="28"/>
        </w:rPr>
        <w:t xml:space="preserve">Документы направляются Администрацией в МФЦ </w:t>
      </w:r>
      <w:r>
        <w:rPr>
          <w:sz w:val="28"/>
          <w:szCs w:val="28"/>
        </w:rPr>
        <w:t xml:space="preserve">не позднее двух рабочих дней до окончания срока предоставления </w:t>
      </w:r>
      <w:r>
        <w:rPr>
          <w:color w:val="000000"/>
          <w:sz w:val="28"/>
          <w:szCs w:val="28"/>
        </w:rPr>
        <w:t>муниципальной</w:t>
      </w:r>
      <w:r>
        <w:rPr>
          <w:sz w:val="28"/>
          <w:szCs w:val="28"/>
        </w:rPr>
        <w:t xml:space="preserve"> услуги.</w:t>
      </w:r>
    </w:p>
    <w:p w:rsidR="00A034DA" w:rsidRDefault="00825153">
      <w:pPr>
        <w:autoSpaceDE w:val="0"/>
        <w:ind w:firstLine="540"/>
        <w:jc w:val="both"/>
        <w:rPr>
          <w:color w:val="000000"/>
          <w:sz w:val="28"/>
          <w:szCs w:val="28"/>
        </w:rPr>
      </w:pPr>
      <w:proofErr w:type="gramStart"/>
      <w:r>
        <w:rPr>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A034DA" w:rsidRDefault="00A034DA">
      <w:pPr>
        <w:autoSpaceDE w:val="0"/>
        <w:ind w:firstLine="540"/>
        <w:jc w:val="both"/>
        <w:rPr>
          <w:color w:val="000000"/>
          <w:sz w:val="28"/>
          <w:szCs w:val="28"/>
        </w:rPr>
      </w:pPr>
    </w:p>
    <w:p w:rsidR="00A034DA" w:rsidRDefault="00825153">
      <w:pPr>
        <w:autoSpaceDE w:val="0"/>
        <w:jc w:val="both"/>
        <w:rPr>
          <w:bCs/>
          <w:sz w:val="28"/>
          <w:szCs w:val="28"/>
        </w:rPr>
      </w:pPr>
      <w:r>
        <w:rPr>
          <w:b/>
          <w:sz w:val="28"/>
          <w:szCs w:val="28"/>
        </w:rPr>
        <w:t xml:space="preserve">3. Информация об услугах, являющихся необходимыми и обязательными для предоставления муниципальной услуги </w:t>
      </w:r>
    </w:p>
    <w:p w:rsidR="00A034DA" w:rsidRDefault="00825153">
      <w:pPr>
        <w:autoSpaceDE w:val="0"/>
        <w:ind w:firstLine="540"/>
        <w:jc w:val="both"/>
        <w:rPr>
          <w:b/>
          <w:sz w:val="28"/>
          <w:szCs w:val="28"/>
        </w:rPr>
      </w:pPr>
      <w:r>
        <w:rPr>
          <w:bCs/>
          <w:sz w:val="28"/>
          <w:szCs w:val="28"/>
        </w:rPr>
        <w:lastRenderedPageBreak/>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Pr>
          <w:sz w:val="28"/>
          <w:szCs w:val="28"/>
        </w:rPr>
        <w:t>.</w:t>
      </w:r>
    </w:p>
    <w:p w:rsidR="00A034DA" w:rsidRDefault="00A034DA">
      <w:pPr>
        <w:autoSpaceDE w:val="0"/>
        <w:jc w:val="both"/>
        <w:rPr>
          <w:b/>
          <w:sz w:val="28"/>
          <w:szCs w:val="28"/>
        </w:rPr>
      </w:pPr>
    </w:p>
    <w:p w:rsidR="00A034DA" w:rsidRDefault="00825153">
      <w:pPr>
        <w:autoSpaceDE w:val="0"/>
        <w:ind w:firstLine="540"/>
        <w:jc w:val="both"/>
        <w:rPr>
          <w:sz w:val="28"/>
          <w:szCs w:val="28"/>
        </w:rPr>
      </w:pPr>
      <w:r>
        <w:rPr>
          <w:b/>
          <w:sz w:val="28"/>
          <w:szCs w:val="28"/>
        </w:rPr>
        <w:t>4. Состав, последовательность и сроки выполнения административных процедур, требования к порядку их выполнения.</w:t>
      </w:r>
    </w:p>
    <w:p w:rsidR="00A034DA" w:rsidRDefault="00825153">
      <w:pPr>
        <w:ind w:firstLine="709"/>
        <w:jc w:val="both"/>
        <w:rPr>
          <w:sz w:val="28"/>
          <w:szCs w:val="28"/>
        </w:rPr>
      </w:pPr>
      <w:r>
        <w:rPr>
          <w:sz w:val="28"/>
          <w:szCs w:val="28"/>
        </w:rPr>
        <w:t>4.1. Предоставление муниципальной услуги включает в себя следующие административные процедуры</w:t>
      </w:r>
      <w:r>
        <w:rPr>
          <w:i/>
          <w:iCs/>
          <w:sz w:val="28"/>
          <w:szCs w:val="28"/>
        </w:rPr>
        <w:t xml:space="preserve">: </w:t>
      </w:r>
    </w:p>
    <w:p w:rsidR="00A034DA" w:rsidRDefault="00825153">
      <w:pPr>
        <w:ind w:firstLine="709"/>
        <w:jc w:val="both"/>
        <w:rPr>
          <w:sz w:val="28"/>
          <w:szCs w:val="28"/>
        </w:rPr>
      </w:pPr>
      <w:r>
        <w:rPr>
          <w:sz w:val="28"/>
          <w:szCs w:val="28"/>
        </w:rPr>
        <w:t>1) прием, регистрация заявления и прилагаемых к нему документов;</w:t>
      </w:r>
    </w:p>
    <w:p w:rsidR="00A034DA" w:rsidRDefault="00825153">
      <w:pPr>
        <w:ind w:firstLine="709"/>
        <w:jc w:val="both"/>
        <w:rPr>
          <w:sz w:val="28"/>
          <w:szCs w:val="28"/>
        </w:rPr>
      </w:pPr>
      <w:r>
        <w:rPr>
          <w:sz w:val="28"/>
          <w:szCs w:val="28"/>
        </w:rPr>
        <w:t>2) рассмотрение заявления и представленных документов;</w:t>
      </w:r>
    </w:p>
    <w:p w:rsidR="00A034DA" w:rsidRDefault="00825153">
      <w:pPr>
        <w:ind w:firstLine="709"/>
        <w:jc w:val="both"/>
        <w:rPr>
          <w:sz w:val="28"/>
          <w:szCs w:val="28"/>
        </w:rPr>
      </w:pPr>
      <w:proofErr w:type="gramStart"/>
      <w:r>
        <w:rPr>
          <w:sz w:val="28"/>
          <w:szCs w:val="28"/>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proofErr w:type="gramEnd"/>
    </w:p>
    <w:p w:rsidR="00A034DA" w:rsidRDefault="00825153">
      <w:pPr>
        <w:pStyle w:val="Bodytext1"/>
        <w:shd w:val="clear" w:color="auto" w:fill="auto"/>
        <w:spacing w:line="240" w:lineRule="auto"/>
        <w:ind w:left="40" w:right="40" w:firstLine="520"/>
        <w:rPr>
          <w:sz w:val="28"/>
          <w:szCs w:val="28"/>
        </w:rPr>
      </w:pPr>
      <w:r>
        <w:rPr>
          <w:rFonts w:ascii="Times New Roman" w:hAnsi="Times New Roman" w:cs="Times New Roman"/>
          <w:sz w:val="28"/>
          <w:szCs w:val="28"/>
        </w:rPr>
        <w:t>4.2. Прием, регистрация заявления и прилагаемых к нему документов.</w:t>
      </w:r>
    </w:p>
    <w:p w:rsidR="00A034DA" w:rsidRDefault="00825153">
      <w:pPr>
        <w:autoSpaceDE w:val="0"/>
        <w:ind w:firstLine="540"/>
        <w:jc w:val="both"/>
        <w:rPr>
          <w:sz w:val="28"/>
          <w:szCs w:val="28"/>
        </w:rPr>
      </w:pPr>
      <w:r>
        <w:rPr>
          <w:sz w:val="28"/>
          <w:szCs w:val="28"/>
        </w:rPr>
        <w:t>4.2.1. Основания для начала административной процедуры.</w:t>
      </w:r>
    </w:p>
    <w:p w:rsidR="00A034DA" w:rsidRDefault="00825153">
      <w:pPr>
        <w:ind w:firstLine="540"/>
        <w:jc w:val="both"/>
        <w:rPr>
          <w:sz w:val="28"/>
          <w:szCs w:val="28"/>
        </w:rPr>
      </w:pPr>
      <w:r>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A034DA" w:rsidRDefault="00825153">
      <w:pPr>
        <w:ind w:firstLine="540"/>
        <w:jc w:val="both"/>
        <w:rPr>
          <w:sz w:val="28"/>
          <w:szCs w:val="28"/>
        </w:rPr>
      </w:pPr>
      <w:r>
        <w:rPr>
          <w:sz w:val="28"/>
          <w:szCs w:val="28"/>
        </w:rPr>
        <w:t>Заявление подается в соответствии с подпунктом 1 пункта 2.6 раздела 2 настоящего Регламента.</w:t>
      </w:r>
    </w:p>
    <w:p w:rsidR="00A034DA" w:rsidRDefault="00825153">
      <w:pPr>
        <w:autoSpaceDE w:val="0"/>
        <w:ind w:firstLine="540"/>
        <w:jc w:val="both"/>
        <w:rPr>
          <w:sz w:val="28"/>
          <w:szCs w:val="28"/>
        </w:rPr>
      </w:pPr>
      <w:r>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34DA" w:rsidRDefault="00825153">
      <w:pPr>
        <w:ind w:firstLine="540"/>
        <w:jc w:val="both"/>
        <w:rPr>
          <w:sz w:val="28"/>
          <w:szCs w:val="28"/>
        </w:rPr>
      </w:pPr>
      <w:r>
        <w:rPr>
          <w:sz w:val="28"/>
          <w:szCs w:val="28"/>
        </w:rPr>
        <w:t>Прием и регистрация документов осуществляется сотрудником уполномоченного структурного подразделения Администрации.</w:t>
      </w:r>
    </w:p>
    <w:p w:rsidR="00A034DA" w:rsidRDefault="00825153">
      <w:pPr>
        <w:pStyle w:val="Bodytext1"/>
        <w:shd w:val="clear" w:color="auto" w:fill="auto"/>
        <w:tabs>
          <w:tab w:val="left" w:pos="-1260"/>
          <w:tab w:val="left" w:pos="540"/>
        </w:tabs>
        <w:spacing w:line="240" w:lineRule="auto"/>
        <w:ind w:right="40"/>
        <w:rPr>
          <w:rFonts w:ascii="Times New Roman" w:hAnsi="Times New Roman" w:cs="Times New Roman"/>
          <w:sz w:val="28"/>
          <w:szCs w:val="28"/>
        </w:rPr>
      </w:pPr>
      <w:r>
        <w:rPr>
          <w:rFonts w:ascii="Times New Roman" w:hAnsi="Times New Roman" w:cs="Times New Roman"/>
          <w:sz w:val="28"/>
          <w:szCs w:val="28"/>
        </w:rPr>
        <w:t>Документы могут быть предоставлены заявителем лично или направлены по почте.</w:t>
      </w:r>
    </w:p>
    <w:p w:rsidR="00A034DA" w:rsidRDefault="00825153">
      <w:pPr>
        <w:pStyle w:val="Bodytext1"/>
        <w:shd w:val="clear" w:color="auto" w:fill="auto"/>
        <w:tabs>
          <w:tab w:val="left" w:pos="-1260"/>
        </w:tabs>
        <w:spacing w:line="240" w:lineRule="auto"/>
        <w:ind w:left="540" w:right="40" w:firstLine="0"/>
        <w:rPr>
          <w:sz w:val="28"/>
          <w:szCs w:val="28"/>
        </w:rPr>
      </w:pPr>
      <w:r>
        <w:rPr>
          <w:rFonts w:ascii="Times New Roman" w:hAnsi="Times New Roman" w:cs="Times New Roman"/>
          <w:sz w:val="28"/>
          <w:szCs w:val="28"/>
        </w:rPr>
        <w:t>Также документы могут быть представлены при обращении в МФЦ.</w:t>
      </w:r>
    </w:p>
    <w:p w:rsidR="00A034DA" w:rsidRDefault="00825153">
      <w:pPr>
        <w:autoSpaceDE w:val="0"/>
        <w:ind w:firstLine="540"/>
        <w:jc w:val="both"/>
        <w:rPr>
          <w:sz w:val="28"/>
          <w:szCs w:val="28"/>
        </w:rPr>
      </w:pPr>
      <w:r>
        <w:rPr>
          <w:sz w:val="28"/>
          <w:szCs w:val="28"/>
        </w:rPr>
        <w:t xml:space="preserve">4.2.3. Содержание каждого административного действия, входящего в состав административной процедуры, продолжительность </w:t>
      </w:r>
      <w:proofErr w:type="gramStart"/>
      <w:r>
        <w:rPr>
          <w:sz w:val="28"/>
          <w:szCs w:val="28"/>
        </w:rPr>
        <w:t>и(</w:t>
      </w:r>
      <w:proofErr w:type="gramEnd"/>
      <w:r>
        <w:rPr>
          <w:sz w:val="28"/>
          <w:szCs w:val="28"/>
        </w:rPr>
        <w:t>или) максимальный срок его выполнения.</w:t>
      </w:r>
    </w:p>
    <w:p w:rsidR="00A034DA" w:rsidRDefault="00825153">
      <w:pPr>
        <w:ind w:firstLine="540"/>
        <w:jc w:val="both"/>
        <w:rPr>
          <w:sz w:val="28"/>
          <w:szCs w:val="28"/>
        </w:rPr>
      </w:pPr>
      <w:r>
        <w:rPr>
          <w:sz w:val="28"/>
          <w:szCs w:val="28"/>
        </w:rPr>
        <w:t>Заявление и иные документы, представленные в Администрацию, регистрируются специалистом, указанным в подпункте 4.2.2 настоящего Административного регламента, в электронной регистрационной системе делопроизводства в день их поступления.</w:t>
      </w:r>
    </w:p>
    <w:p w:rsidR="00A034DA" w:rsidRDefault="00825153">
      <w:pPr>
        <w:autoSpaceDE w:val="0"/>
        <w:ind w:firstLine="540"/>
        <w:jc w:val="both"/>
        <w:rPr>
          <w:sz w:val="28"/>
          <w:szCs w:val="28"/>
        </w:rPr>
      </w:pPr>
      <w:r>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A034DA" w:rsidRDefault="00825153">
      <w:pPr>
        <w:autoSpaceDE w:val="0"/>
        <w:ind w:firstLine="540"/>
        <w:jc w:val="both"/>
        <w:rPr>
          <w:sz w:val="28"/>
          <w:szCs w:val="28"/>
        </w:rPr>
      </w:pPr>
      <w:r>
        <w:rPr>
          <w:sz w:val="28"/>
          <w:szCs w:val="28"/>
        </w:rPr>
        <w:t xml:space="preserve">Регистрационный штамп содержит полное наименование уполномоченного органа, дату и входящий номер. </w:t>
      </w:r>
    </w:p>
    <w:p w:rsidR="00A034DA" w:rsidRDefault="00825153">
      <w:pPr>
        <w:autoSpaceDE w:val="0"/>
        <w:ind w:firstLine="540"/>
        <w:jc w:val="both"/>
        <w:rPr>
          <w:sz w:val="28"/>
          <w:szCs w:val="28"/>
        </w:rPr>
      </w:pPr>
      <w:r>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A034DA" w:rsidRDefault="00825153">
      <w:pPr>
        <w:autoSpaceDE w:val="0"/>
        <w:ind w:firstLine="540"/>
        <w:jc w:val="both"/>
        <w:rPr>
          <w:sz w:val="28"/>
          <w:szCs w:val="28"/>
        </w:rPr>
      </w:pPr>
      <w:r>
        <w:rPr>
          <w:sz w:val="28"/>
          <w:szCs w:val="28"/>
        </w:rPr>
        <w:lastRenderedPageBreak/>
        <w:t>Заявление и прилагаемые к нему документы передаются Главе администрации не позднее рабочего дня, следующего за регистрацией.</w:t>
      </w:r>
    </w:p>
    <w:p w:rsidR="00A034DA" w:rsidRDefault="00825153">
      <w:pPr>
        <w:autoSpaceDE w:val="0"/>
        <w:ind w:firstLine="540"/>
        <w:jc w:val="both"/>
        <w:rPr>
          <w:sz w:val="28"/>
          <w:szCs w:val="28"/>
        </w:rPr>
      </w:pPr>
      <w:r>
        <w:rPr>
          <w:sz w:val="28"/>
          <w:szCs w:val="28"/>
        </w:rPr>
        <w:t>Передача заявления и прилагаемых к нему документов с резолюцией Главы администрации в течение одного дня в уполномоченное структурное подразделение Администрации.</w:t>
      </w:r>
    </w:p>
    <w:p w:rsidR="00A034DA" w:rsidRDefault="00825153">
      <w:pPr>
        <w:autoSpaceDE w:val="0"/>
        <w:ind w:firstLine="540"/>
        <w:jc w:val="both"/>
        <w:rPr>
          <w:sz w:val="28"/>
          <w:szCs w:val="28"/>
        </w:rPr>
      </w:pPr>
      <w:r>
        <w:rPr>
          <w:sz w:val="28"/>
          <w:szCs w:val="28"/>
        </w:rPr>
        <w:t>Начальник уполномоченного структурного подразделения Администрации определяет из числа сотрудников ответственного исполнителя.</w:t>
      </w:r>
    </w:p>
    <w:p w:rsidR="00A034DA" w:rsidRDefault="00825153">
      <w:pPr>
        <w:autoSpaceDE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A034DA" w:rsidRDefault="00825153">
      <w:pPr>
        <w:autoSpaceDE w:val="0"/>
        <w:ind w:firstLine="540"/>
        <w:jc w:val="both"/>
        <w:rPr>
          <w:sz w:val="28"/>
          <w:szCs w:val="28"/>
        </w:rPr>
      </w:pPr>
      <w:r>
        <w:rPr>
          <w:sz w:val="28"/>
          <w:szCs w:val="28"/>
        </w:rPr>
        <w:t>выполнение административной процедуры не связано с принятием решений.</w:t>
      </w:r>
    </w:p>
    <w:p w:rsidR="00A034DA" w:rsidRDefault="00825153">
      <w:pPr>
        <w:autoSpaceDE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A034DA" w:rsidRDefault="00825153">
      <w:pPr>
        <w:ind w:firstLine="540"/>
        <w:jc w:val="both"/>
        <w:rPr>
          <w:sz w:val="28"/>
          <w:szCs w:val="28"/>
        </w:rPr>
      </w:pPr>
      <w:r>
        <w:rPr>
          <w:sz w:val="28"/>
          <w:szCs w:val="28"/>
        </w:rPr>
        <w:t>Результатом административной процедуры является:</w:t>
      </w:r>
    </w:p>
    <w:p w:rsidR="00A034DA" w:rsidRDefault="00825153">
      <w:pPr>
        <w:ind w:firstLine="540"/>
        <w:jc w:val="both"/>
        <w:rPr>
          <w:sz w:val="28"/>
          <w:szCs w:val="28"/>
        </w:rPr>
      </w:pPr>
      <w:r>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A034DA" w:rsidRDefault="00825153">
      <w:pPr>
        <w:pStyle w:val="Bodytext1"/>
        <w:shd w:val="clear" w:color="auto" w:fill="auto"/>
        <w:spacing w:line="240" w:lineRule="auto"/>
        <w:ind w:left="40" w:right="40" w:firstLine="520"/>
        <w:rPr>
          <w:rFonts w:ascii="Times New Roman" w:hAnsi="Times New Roman" w:cs="Times New Roman"/>
          <w:sz w:val="28"/>
          <w:szCs w:val="28"/>
        </w:rPr>
      </w:pPr>
      <w:r>
        <w:rPr>
          <w:rFonts w:ascii="Times New Roman" w:hAnsi="Times New Roman" w:cs="Times New Roman"/>
          <w:sz w:val="28"/>
          <w:szCs w:val="28"/>
        </w:rPr>
        <w:t>Способ фиксации – в электронной регистрационной системе делопроизводства.</w:t>
      </w:r>
    </w:p>
    <w:p w:rsidR="00A034DA" w:rsidRDefault="00825153">
      <w:pPr>
        <w:pStyle w:val="Bodytext1"/>
        <w:shd w:val="clear" w:color="auto" w:fill="auto"/>
        <w:spacing w:line="240" w:lineRule="auto"/>
        <w:ind w:left="40" w:right="40" w:firstLine="520"/>
        <w:rPr>
          <w:sz w:val="28"/>
          <w:szCs w:val="28"/>
        </w:rPr>
      </w:pPr>
      <w:r>
        <w:rPr>
          <w:rFonts w:ascii="Times New Roman" w:hAnsi="Times New Roman" w:cs="Times New Roman"/>
          <w:sz w:val="28"/>
          <w:szCs w:val="28"/>
        </w:rPr>
        <w:t>4.3. Рассмотрение заявления и  представленных документов.</w:t>
      </w:r>
    </w:p>
    <w:p w:rsidR="00A034DA" w:rsidRDefault="00825153">
      <w:pPr>
        <w:autoSpaceDE w:val="0"/>
        <w:ind w:firstLine="540"/>
        <w:jc w:val="both"/>
        <w:rPr>
          <w:sz w:val="28"/>
          <w:szCs w:val="28"/>
        </w:rPr>
      </w:pPr>
      <w:r>
        <w:rPr>
          <w:sz w:val="28"/>
          <w:szCs w:val="28"/>
        </w:rPr>
        <w:t>4.3.1. Основания для начала административной процедуры.</w:t>
      </w:r>
    </w:p>
    <w:p w:rsidR="00A034DA" w:rsidRDefault="00825153">
      <w:pPr>
        <w:autoSpaceDE w:val="0"/>
        <w:ind w:firstLine="540"/>
        <w:jc w:val="both"/>
        <w:rPr>
          <w:sz w:val="28"/>
          <w:szCs w:val="28"/>
        </w:rPr>
      </w:pPr>
      <w:r>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Администрации.</w:t>
      </w:r>
    </w:p>
    <w:p w:rsidR="00A034DA" w:rsidRDefault="00825153">
      <w:pPr>
        <w:autoSpaceDE w:val="0"/>
        <w:ind w:firstLine="540"/>
        <w:jc w:val="both"/>
        <w:rPr>
          <w:sz w:val="28"/>
          <w:szCs w:val="28"/>
        </w:rPr>
      </w:pPr>
      <w:r>
        <w:rPr>
          <w:sz w:val="28"/>
          <w:szCs w:val="28"/>
        </w:rPr>
        <w:t xml:space="preserve">4.3.2. Содержание каждого административного действия, входящего в состав административной процедуры, продолжительность </w:t>
      </w:r>
      <w:proofErr w:type="gramStart"/>
      <w:r>
        <w:rPr>
          <w:sz w:val="28"/>
          <w:szCs w:val="28"/>
        </w:rPr>
        <w:t>и(</w:t>
      </w:r>
      <w:proofErr w:type="gramEnd"/>
      <w:r>
        <w:rPr>
          <w:sz w:val="28"/>
          <w:szCs w:val="28"/>
        </w:rPr>
        <w:t>или) максимальный срок его выполнения.</w:t>
      </w:r>
    </w:p>
    <w:p w:rsidR="00A034DA" w:rsidRDefault="00825153">
      <w:pPr>
        <w:autoSpaceDE w:val="0"/>
        <w:ind w:firstLine="540"/>
        <w:jc w:val="both"/>
        <w:rPr>
          <w:sz w:val="28"/>
          <w:szCs w:val="28"/>
        </w:rPr>
      </w:pPr>
      <w:r>
        <w:rPr>
          <w:sz w:val="28"/>
          <w:szCs w:val="28"/>
        </w:rPr>
        <w:t>Начальник уполномоченного структурного подразделения Администрации  Елизаветинского сельского поселения определяет из числа сотрудников ответственного исполнителя для проверки представленных материалов на комплектность.</w:t>
      </w:r>
    </w:p>
    <w:p w:rsidR="00A034DA" w:rsidRDefault="00825153">
      <w:pPr>
        <w:pStyle w:val="Bodytext1"/>
        <w:shd w:val="clear" w:color="auto" w:fill="auto"/>
        <w:spacing w:line="240" w:lineRule="auto"/>
        <w:ind w:left="40" w:right="40" w:firstLine="520"/>
        <w:rPr>
          <w:rFonts w:ascii="Times New Roman" w:hAnsi="Times New Roman" w:cs="Times New Roman"/>
          <w:sz w:val="28"/>
          <w:szCs w:val="28"/>
        </w:rPr>
      </w:pPr>
      <w:r>
        <w:rPr>
          <w:rFonts w:ascii="Times New Roman" w:hAnsi="Times New Roman" w:cs="Times New Roman"/>
          <w:sz w:val="28"/>
          <w:szCs w:val="28"/>
        </w:rPr>
        <w:t>Срок проверки документов на комплектность составляет 7 рабочих дней с даты их регистрации.</w:t>
      </w:r>
    </w:p>
    <w:p w:rsidR="00A034DA" w:rsidRDefault="00825153">
      <w:pPr>
        <w:pStyle w:val="Bodytext1"/>
        <w:shd w:val="clear" w:color="auto" w:fill="auto"/>
        <w:spacing w:line="240" w:lineRule="auto"/>
        <w:ind w:left="40" w:right="40" w:firstLine="520"/>
        <w:rPr>
          <w:rFonts w:ascii="Times New Roman" w:hAnsi="Times New Roman" w:cs="Times New Roman"/>
          <w:sz w:val="28"/>
          <w:szCs w:val="28"/>
        </w:rPr>
      </w:pPr>
      <w:r>
        <w:rPr>
          <w:rFonts w:ascii="Times New Roman" w:hAnsi="Times New Roman" w:cs="Times New Roman"/>
          <w:sz w:val="28"/>
          <w:szCs w:val="2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A034DA" w:rsidRDefault="00825153">
      <w:pPr>
        <w:pStyle w:val="Bodytext1"/>
        <w:shd w:val="clear" w:color="auto" w:fill="auto"/>
        <w:spacing w:line="240" w:lineRule="auto"/>
        <w:ind w:left="40" w:right="40" w:firstLine="520"/>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A034DA" w:rsidRDefault="00825153">
      <w:pPr>
        <w:pStyle w:val="Bodytext1"/>
        <w:shd w:val="clear" w:color="auto" w:fill="auto"/>
        <w:spacing w:line="240" w:lineRule="auto"/>
        <w:ind w:left="40" w:right="40" w:firstLine="520"/>
        <w:rPr>
          <w:sz w:val="28"/>
          <w:szCs w:val="28"/>
        </w:rPr>
      </w:pPr>
      <w:r>
        <w:rPr>
          <w:rFonts w:ascii="Times New Roman" w:hAnsi="Times New Roman" w:cs="Times New Roman"/>
          <w:sz w:val="28"/>
          <w:szCs w:val="28"/>
        </w:rPr>
        <w:lastRenderedPageBreak/>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A034DA" w:rsidRDefault="00825153">
      <w:pPr>
        <w:widowControl w:val="0"/>
        <w:autoSpaceDE w:val="0"/>
        <w:ind w:firstLine="540"/>
        <w:jc w:val="both"/>
        <w:rPr>
          <w:sz w:val="28"/>
          <w:szCs w:val="28"/>
        </w:rPr>
      </w:pPr>
      <w:r>
        <w:rPr>
          <w:sz w:val="28"/>
          <w:szCs w:val="28"/>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A034DA" w:rsidRDefault="00825153">
      <w:pPr>
        <w:widowControl w:val="0"/>
        <w:autoSpaceDE w:val="0"/>
        <w:ind w:firstLine="540"/>
        <w:jc w:val="both"/>
        <w:rPr>
          <w:sz w:val="28"/>
          <w:szCs w:val="28"/>
        </w:rPr>
      </w:pPr>
      <w:r>
        <w:rPr>
          <w:sz w:val="28"/>
          <w:szCs w:val="28"/>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A034DA" w:rsidRDefault="00825153">
      <w:pPr>
        <w:widowControl w:val="0"/>
        <w:autoSpaceDE w:val="0"/>
        <w:ind w:firstLine="540"/>
        <w:jc w:val="both"/>
        <w:rPr>
          <w:rStyle w:val="11"/>
          <w:sz w:val="28"/>
          <w:szCs w:val="28"/>
        </w:rPr>
      </w:pPr>
      <w:r>
        <w:rPr>
          <w:sz w:val="28"/>
          <w:szCs w:val="28"/>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A034DA" w:rsidRDefault="00825153">
      <w:pPr>
        <w:autoSpaceDE w:val="0"/>
        <w:ind w:firstLine="540"/>
        <w:jc w:val="both"/>
        <w:rPr>
          <w:sz w:val="28"/>
          <w:szCs w:val="28"/>
        </w:rPr>
      </w:pPr>
      <w:r>
        <w:rPr>
          <w:rStyle w:val="11"/>
          <w:sz w:val="28"/>
          <w:szCs w:val="28"/>
        </w:rPr>
        <w:t>4.3.3.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34DA" w:rsidRDefault="00825153">
      <w:pPr>
        <w:autoSpaceDE w:val="0"/>
        <w:ind w:firstLine="540"/>
        <w:jc w:val="both"/>
        <w:rPr>
          <w:sz w:val="28"/>
          <w:szCs w:val="28"/>
        </w:rPr>
      </w:pPr>
      <w:r>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Администрации  (ответственный исполнитель).</w:t>
      </w:r>
    </w:p>
    <w:p w:rsidR="00A034DA" w:rsidRDefault="00825153">
      <w:pPr>
        <w:autoSpaceDE w:val="0"/>
        <w:ind w:firstLine="540"/>
        <w:jc w:val="both"/>
        <w:rPr>
          <w:sz w:val="28"/>
          <w:szCs w:val="28"/>
        </w:rPr>
      </w:pPr>
      <w:r>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A034DA" w:rsidRDefault="00825153">
      <w:pPr>
        <w:autoSpaceDE w:val="0"/>
        <w:ind w:firstLine="540"/>
        <w:jc w:val="both"/>
        <w:rPr>
          <w:sz w:val="28"/>
          <w:szCs w:val="28"/>
        </w:rPr>
      </w:pPr>
      <w:r>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A034DA" w:rsidRDefault="00825153">
      <w:pPr>
        <w:autoSpaceDE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A034DA" w:rsidRDefault="00825153">
      <w:pPr>
        <w:ind w:firstLine="540"/>
        <w:jc w:val="both"/>
        <w:rPr>
          <w:sz w:val="28"/>
          <w:szCs w:val="28"/>
        </w:rPr>
      </w:pPr>
      <w:r>
        <w:rPr>
          <w:sz w:val="28"/>
          <w:szCs w:val="28"/>
        </w:rPr>
        <w:t>Результатом административной процедуры является:</w:t>
      </w:r>
    </w:p>
    <w:p w:rsidR="00A034DA" w:rsidRDefault="00825153">
      <w:pPr>
        <w:ind w:firstLine="540"/>
        <w:jc w:val="both"/>
        <w:rPr>
          <w:sz w:val="28"/>
          <w:szCs w:val="28"/>
        </w:rPr>
      </w:pPr>
      <w:r>
        <w:rPr>
          <w:sz w:val="28"/>
          <w:szCs w:val="28"/>
        </w:rPr>
        <w:t xml:space="preserve">- при соответствии заявления требованиям, указанным в подпункте 1 пункта 2.6 раздела 2 Административного регламента  ответственный исполнитель организует направление запросов, обследование земельного участка с зелеными насаждениями. </w:t>
      </w:r>
    </w:p>
    <w:p w:rsidR="00A034DA" w:rsidRDefault="00825153">
      <w:pPr>
        <w:pStyle w:val="Bodytext1"/>
        <w:shd w:val="clear" w:color="auto" w:fill="auto"/>
        <w:tabs>
          <w:tab w:val="left" w:pos="-1080"/>
          <w:tab w:val="left" w:pos="630"/>
          <w:tab w:val="left" w:pos="1440"/>
        </w:tabs>
        <w:spacing w:line="240" w:lineRule="auto"/>
        <w:ind w:right="40"/>
        <w:rPr>
          <w:rFonts w:ascii="Times New Roman" w:hAnsi="Times New Roman" w:cs="Times New Roman"/>
          <w:sz w:val="28"/>
          <w:szCs w:val="28"/>
        </w:rPr>
      </w:pPr>
      <w:r>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настоящего  Регламента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w:t>
      </w:r>
    </w:p>
    <w:p w:rsidR="00A034DA" w:rsidRDefault="00825153">
      <w:pPr>
        <w:pStyle w:val="Bodytext1"/>
        <w:shd w:val="clear" w:color="auto" w:fill="auto"/>
        <w:tabs>
          <w:tab w:val="left" w:pos="-1080"/>
          <w:tab w:val="left" w:pos="630"/>
          <w:tab w:val="left" w:pos="1440"/>
        </w:tabs>
        <w:spacing w:line="240" w:lineRule="auto"/>
        <w:ind w:right="40"/>
        <w:rPr>
          <w:rFonts w:ascii="Times New Roman" w:hAnsi="Times New Roman" w:cs="Times New Roman"/>
          <w:sz w:val="28"/>
          <w:szCs w:val="28"/>
        </w:rPr>
      </w:pPr>
      <w:r>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A034DA" w:rsidRDefault="00825153">
      <w:pPr>
        <w:pStyle w:val="Bodytext1"/>
        <w:shd w:val="clear" w:color="auto" w:fill="auto"/>
        <w:tabs>
          <w:tab w:val="left" w:pos="1440"/>
        </w:tabs>
        <w:spacing w:line="240" w:lineRule="auto"/>
        <w:ind w:right="40"/>
        <w:rPr>
          <w:sz w:val="28"/>
          <w:szCs w:val="28"/>
        </w:rPr>
      </w:pPr>
      <w:r>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A034DA" w:rsidRDefault="00825153">
      <w:pPr>
        <w:ind w:firstLine="709"/>
        <w:jc w:val="both"/>
        <w:rPr>
          <w:sz w:val="28"/>
          <w:szCs w:val="28"/>
        </w:rPr>
      </w:pPr>
      <w:r>
        <w:rPr>
          <w:sz w:val="28"/>
          <w:szCs w:val="28"/>
        </w:rPr>
        <w:t xml:space="preserve">4.4. </w:t>
      </w:r>
      <w:proofErr w:type="gramStart"/>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A034DA" w:rsidRDefault="00825153">
      <w:pPr>
        <w:autoSpaceDE w:val="0"/>
        <w:ind w:firstLine="540"/>
        <w:jc w:val="both"/>
        <w:rPr>
          <w:sz w:val="28"/>
          <w:szCs w:val="28"/>
        </w:rPr>
      </w:pPr>
      <w:r>
        <w:rPr>
          <w:sz w:val="28"/>
          <w:szCs w:val="28"/>
        </w:rPr>
        <w:lastRenderedPageBreak/>
        <w:t>4.4.1. Основания для начала административной процедуры.</w:t>
      </w:r>
    </w:p>
    <w:p w:rsidR="00A034DA" w:rsidRDefault="00825153">
      <w:pPr>
        <w:autoSpaceDE w:val="0"/>
        <w:ind w:firstLine="540"/>
        <w:jc w:val="both"/>
        <w:rPr>
          <w:sz w:val="28"/>
          <w:szCs w:val="28"/>
        </w:rPr>
      </w:pPr>
      <w:r>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A034DA" w:rsidRDefault="00825153">
      <w:pPr>
        <w:autoSpaceDE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034DA" w:rsidRDefault="00825153">
      <w:pPr>
        <w:ind w:firstLine="709"/>
        <w:jc w:val="both"/>
        <w:rPr>
          <w:sz w:val="28"/>
          <w:szCs w:val="28"/>
        </w:rPr>
      </w:pPr>
      <w:r>
        <w:rPr>
          <w:sz w:val="28"/>
          <w:szCs w:val="28"/>
        </w:rPr>
        <w:t xml:space="preserve">Ответственный исполнитель в трехдневный срок </w:t>
      </w:r>
      <w:proofErr w:type="gramStart"/>
      <w:r>
        <w:rPr>
          <w:sz w:val="28"/>
          <w:szCs w:val="28"/>
        </w:rPr>
        <w:t>с даты получения</w:t>
      </w:r>
      <w:proofErr w:type="gramEnd"/>
      <w:r>
        <w:rPr>
          <w:sz w:val="28"/>
          <w:szCs w:val="28"/>
        </w:rPr>
        <w:t xml:space="preserve"> ответов на запросы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A034DA" w:rsidRDefault="00825153">
      <w:pPr>
        <w:ind w:firstLine="709"/>
        <w:jc w:val="both"/>
        <w:rPr>
          <w:sz w:val="28"/>
          <w:szCs w:val="28"/>
        </w:rPr>
      </w:pPr>
      <w:r>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A034DA" w:rsidRDefault="00825153">
      <w:pPr>
        <w:ind w:firstLine="709"/>
        <w:jc w:val="both"/>
        <w:rPr>
          <w:sz w:val="28"/>
          <w:szCs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A034DA" w:rsidRDefault="00825153">
      <w:pPr>
        <w:ind w:firstLine="709"/>
        <w:jc w:val="both"/>
        <w:rPr>
          <w:rStyle w:val="11"/>
          <w:sz w:val="28"/>
          <w:szCs w:val="28"/>
        </w:rPr>
      </w:pPr>
      <w:r>
        <w:rPr>
          <w:sz w:val="28"/>
          <w:szCs w:val="28"/>
        </w:rPr>
        <w:t>Акт составляется в двух экземплярах, один из которых передается заявителю.</w:t>
      </w:r>
    </w:p>
    <w:p w:rsidR="00A034DA" w:rsidRDefault="00825153">
      <w:pPr>
        <w:pStyle w:val="Bodytext1"/>
        <w:shd w:val="clear" w:color="auto" w:fill="auto"/>
        <w:tabs>
          <w:tab w:val="left" w:pos="1440"/>
        </w:tabs>
        <w:spacing w:line="240" w:lineRule="auto"/>
        <w:ind w:right="40"/>
        <w:rPr>
          <w:rStyle w:val="11"/>
          <w:sz w:val="28"/>
          <w:szCs w:val="28"/>
        </w:rPr>
      </w:pPr>
      <w:r>
        <w:rPr>
          <w:rStyle w:val="11"/>
          <w:sz w:val="28"/>
          <w:szCs w:val="28"/>
        </w:rPr>
        <w:t xml:space="preserve">Ответственный исполнитель подготавливает проект </w:t>
      </w:r>
      <w:r>
        <w:rPr>
          <w:rFonts w:ascii="Times New Roman" w:hAnsi="Times New Roman" w:cs="Times New Roman"/>
          <w:sz w:val="28"/>
          <w:szCs w:val="28"/>
        </w:rPr>
        <w:t>разрешения на снос (пересадку, обрезку) зеленых насаждений.</w:t>
      </w:r>
    </w:p>
    <w:p w:rsidR="00A034DA" w:rsidRDefault="00825153">
      <w:pPr>
        <w:autoSpaceDE w:val="0"/>
        <w:ind w:firstLine="540"/>
        <w:jc w:val="both"/>
        <w:rPr>
          <w:sz w:val="28"/>
          <w:szCs w:val="28"/>
        </w:rPr>
      </w:pPr>
      <w:r>
        <w:rPr>
          <w:rStyle w:val="11"/>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34DA" w:rsidRDefault="00825153">
      <w:pPr>
        <w:autoSpaceDE w:val="0"/>
        <w:ind w:firstLine="540"/>
        <w:jc w:val="both"/>
        <w:rPr>
          <w:sz w:val="28"/>
          <w:szCs w:val="28"/>
        </w:rPr>
      </w:pPr>
      <w:r>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Администрации (ответственный исполнитель).</w:t>
      </w:r>
    </w:p>
    <w:p w:rsidR="00A034DA" w:rsidRDefault="00825153">
      <w:pPr>
        <w:autoSpaceDE w:val="0"/>
        <w:ind w:firstLine="540"/>
        <w:jc w:val="both"/>
        <w:rPr>
          <w:sz w:val="28"/>
          <w:szCs w:val="28"/>
        </w:rPr>
      </w:pPr>
      <w:r>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A034DA" w:rsidRDefault="00825153">
      <w:pPr>
        <w:ind w:firstLine="709"/>
        <w:jc w:val="both"/>
        <w:rPr>
          <w:rStyle w:val="11"/>
          <w:sz w:val="28"/>
          <w:szCs w:val="28"/>
        </w:rPr>
      </w:pPr>
      <w:r>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w:t>
      </w:r>
      <w:r>
        <w:rPr>
          <w:sz w:val="28"/>
          <w:szCs w:val="28"/>
        </w:rPr>
        <w:lastRenderedPageBreak/>
        <w:t xml:space="preserve">разрешения, обязан </w:t>
      </w:r>
      <w:proofErr w:type="gramStart"/>
      <w:r>
        <w:rPr>
          <w:sz w:val="28"/>
          <w:szCs w:val="28"/>
        </w:rPr>
        <w:t>оплатить восстановительную стоимость зеленых</w:t>
      </w:r>
      <w:proofErr w:type="gramEnd"/>
      <w:r>
        <w:rPr>
          <w:sz w:val="28"/>
          <w:szCs w:val="28"/>
        </w:rPr>
        <w:t xml:space="preserve"> насаждений, указанную в разрешении.</w:t>
      </w:r>
    </w:p>
    <w:p w:rsidR="00A034DA" w:rsidRDefault="00825153">
      <w:pPr>
        <w:autoSpaceDE w:val="0"/>
        <w:ind w:firstLine="540"/>
        <w:jc w:val="both"/>
        <w:rPr>
          <w:sz w:val="28"/>
          <w:szCs w:val="28"/>
        </w:rPr>
      </w:pPr>
      <w:r>
        <w:rPr>
          <w:rStyle w:val="11"/>
          <w:sz w:val="28"/>
          <w:szCs w:val="28"/>
        </w:rPr>
        <w:t xml:space="preserve">4.4.5. </w:t>
      </w:r>
      <w:r>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A034DA" w:rsidRDefault="00825153">
      <w:pPr>
        <w:autoSpaceDE w:val="0"/>
        <w:ind w:firstLine="540"/>
        <w:jc w:val="both"/>
        <w:rPr>
          <w:sz w:val="28"/>
          <w:szCs w:val="28"/>
        </w:rPr>
      </w:pPr>
      <w:r>
        <w:rPr>
          <w:sz w:val="28"/>
          <w:szCs w:val="28"/>
        </w:rPr>
        <w:t>-направление мотивированного отказа в предоставлении муниципальной услуги;</w:t>
      </w:r>
    </w:p>
    <w:p w:rsidR="00A034DA" w:rsidRDefault="00825153">
      <w:pPr>
        <w:jc w:val="both"/>
        <w:rPr>
          <w:sz w:val="28"/>
          <w:szCs w:val="28"/>
        </w:rPr>
      </w:pPr>
      <w:r>
        <w:rPr>
          <w:sz w:val="28"/>
          <w:szCs w:val="28"/>
        </w:rPr>
        <w:t xml:space="preserve">       -подписание уполномоченным лицом разрешения на снос (пересадку, обрезку) зеленых насаждений в виде муниципального правового акта.</w:t>
      </w:r>
    </w:p>
    <w:p w:rsidR="00A034DA" w:rsidRDefault="00825153">
      <w:pPr>
        <w:autoSpaceDE w:val="0"/>
        <w:ind w:firstLine="540"/>
        <w:jc w:val="both"/>
        <w:rPr>
          <w:sz w:val="28"/>
          <w:szCs w:val="28"/>
        </w:rPr>
      </w:pPr>
      <w:r>
        <w:rPr>
          <w:sz w:val="28"/>
          <w:szCs w:val="28"/>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A034DA" w:rsidRDefault="00825153">
      <w:pPr>
        <w:pStyle w:val="Bodytext1"/>
        <w:shd w:val="clear" w:color="auto" w:fill="auto"/>
        <w:tabs>
          <w:tab w:val="left" w:pos="743"/>
        </w:tabs>
        <w:spacing w:line="240" w:lineRule="auto"/>
        <w:ind w:left="40" w:firstLine="500"/>
        <w:rPr>
          <w:sz w:val="28"/>
          <w:szCs w:val="28"/>
        </w:rPr>
      </w:pPr>
      <w:r>
        <w:rPr>
          <w:rFonts w:ascii="Times New Roman" w:hAnsi="Times New Roman" w:cs="Times New Roman"/>
          <w:sz w:val="28"/>
          <w:szCs w:val="28"/>
        </w:rPr>
        <w:t xml:space="preserve">4.5. Блок-схема последовательности действий по предоставлению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услуги представлена в приложении 1 к настоящему Регламенту.</w:t>
      </w:r>
    </w:p>
    <w:p w:rsidR="00A034DA" w:rsidRDefault="00A034DA">
      <w:pPr>
        <w:pStyle w:val="af0"/>
        <w:tabs>
          <w:tab w:val="left" w:pos="993"/>
          <w:tab w:val="left" w:pos="3420"/>
        </w:tabs>
        <w:spacing w:line="240" w:lineRule="auto"/>
        <w:ind w:left="0" w:firstLine="0"/>
        <w:rPr>
          <w:sz w:val="28"/>
          <w:szCs w:val="28"/>
        </w:rPr>
      </w:pPr>
    </w:p>
    <w:p w:rsidR="00A034DA" w:rsidRDefault="00825153">
      <w:pPr>
        <w:autoSpaceDE w:val="0"/>
        <w:jc w:val="both"/>
        <w:rPr>
          <w:sz w:val="28"/>
          <w:szCs w:val="28"/>
        </w:rPr>
      </w:pPr>
      <w:r>
        <w:rPr>
          <w:b/>
          <w:sz w:val="28"/>
          <w:szCs w:val="28"/>
        </w:rPr>
        <w:t xml:space="preserve">5.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A034DA" w:rsidRDefault="00825153">
      <w:pPr>
        <w:autoSpaceDE w:val="0"/>
        <w:ind w:firstLine="540"/>
        <w:jc w:val="both"/>
        <w:rPr>
          <w:sz w:val="28"/>
          <w:szCs w:val="28"/>
        </w:rPr>
      </w:pPr>
      <w:r>
        <w:rPr>
          <w:sz w:val="28"/>
          <w:szCs w:val="28"/>
        </w:rPr>
        <w:t xml:space="preserve">5.1.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A034DA" w:rsidRDefault="00825153">
      <w:pPr>
        <w:tabs>
          <w:tab w:val="left" w:pos="1276"/>
        </w:tabs>
        <w:autoSpaceDE w:val="0"/>
        <w:ind w:firstLine="567"/>
        <w:jc w:val="both"/>
        <w:rPr>
          <w:sz w:val="28"/>
          <w:szCs w:val="28"/>
        </w:rPr>
      </w:pPr>
      <w:r>
        <w:rPr>
          <w:sz w:val="28"/>
          <w:szCs w:val="28"/>
        </w:rPr>
        <w:t xml:space="preserve">5.1.1. </w:t>
      </w: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A034DA" w:rsidRDefault="00825153">
      <w:pPr>
        <w:tabs>
          <w:tab w:val="left" w:pos="1276"/>
        </w:tabs>
        <w:autoSpaceDE w:val="0"/>
        <w:ind w:firstLine="567"/>
        <w:jc w:val="both"/>
        <w:rPr>
          <w:sz w:val="28"/>
          <w:szCs w:val="28"/>
        </w:rPr>
      </w:pPr>
      <w:r>
        <w:rPr>
          <w:sz w:val="28"/>
          <w:szCs w:val="28"/>
        </w:rPr>
        <w:t xml:space="preserve">5.1.2.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A034DA" w:rsidRDefault="00825153">
      <w:pPr>
        <w:autoSpaceDE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034DA" w:rsidRDefault="00825153">
      <w:pPr>
        <w:autoSpaceDE w:val="0"/>
        <w:ind w:firstLine="540"/>
        <w:jc w:val="both"/>
        <w:rPr>
          <w:sz w:val="28"/>
          <w:szCs w:val="28"/>
        </w:rPr>
      </w:pPr>
      <w:r>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муниципального образования Елизаветинского сельского поселения Гатчинского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A034DA" w:rsidRDefault="00825153">
      <w:pPr>
        <w:autoSpaceDE w:val="0"/>
        <w:ind w:firstLine="540"/>
        <w:jc w:val="both"/>
        <w:rPr>
          <w:sz w:val="28"/>
          <w:szCs w:val="28"/>
        </w:rPr>
      </w:pPr>
      <w:r>
        <w:rPr>
          <w:sz w:val="28"/>
          <w:szCs w:val="28"/>
        </w:rPr>
        <w:t xml:space="preserve">5.2.2. Плановая (комплексная) проверка назначается в случае поступления в  Администрацию  Елизаветинского сельского поселения в течение года более трех жалоб заявителей о нарушениях, допущенных при </w:t>
      </w:r>
      <w:r>
        <w:rPr>
          <w:sz w:val="28"/>
          <w:szCs w:val="28"/>
        </w:rPr>
        <w:lastRenderedPageBreak/>
        <w:t>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A034DA" w:rsidRDefault="00825153">
      <w:pPr>
        <w:autoSpaceDE w:val="0"/>
        <w:ind w:firstLine="540"/>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A034DA" w:rsidRDefault="00825153">
      <w:pPr>
        <w:ind w:firstLine="709"/>
        <w:jc w:val="both"/>
        <w:rPr>
          <w:sz w:val="28"/>
          <w:szCs w:val="28"/>
        </w:rPr>
      </w:pPr>
      <w:r>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A034DA" w:rsidRDefault="00825153">
      <w:pPr>
        <w:autoSpaceDE w:val="0"/>
        <w:ind w:firstLine="540"/>
        <w:jc w:val="both"/>
        <w:rPr>
          <w:sz w:val="28"/>
          <w:szCs w:val="28"/>
        </w:rPr>
      </w:pPr>
      <w:r>
        <w:rPr>
          <w:sz w:val="28"/>
          <w:szCs w:val="28"/>
        </w:rPr>
        <w:t>5.2.5. В ходе осуществления внеплановых проверок выявляются нарушения:</w:t>
      </w:r>
    </w:p>
    <w:p w:rsidR="00A034DA" w:rsidRDefault="00825153">
      <w:pPr>
        <w:autoSpaceDE w:val="0"/>
        <w:ind w:firstLine="540"/>
        <w:jc w:val="both"/>
        <w:rPr>
          <w:sz w:val="28"/>
          <w:szCs w:val="28"/>
        </w:rPr>
      </w:pPr>
      <w:r>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Pr>
          <w:sz w:val="28"/>
          <w:szCs w:val="28"/>
        </w:rPr>
        <w:t>я(</w:t>
      </w:r>
      <w:proofErr w:type="gramEnd"/>
      <w:r>
        <w:rPr>
          <w:sz w:val="28"/>
          <w:szCs w:val="28"/>
        </w:rPr>
        <w:t>ей);</w:t>
      </w:r>
    </w:p>
    <w:p w:rsidR="00A034DA" w:rsidRDefault="00825153">
      <w:pPr>
        <w:autoSpaceDE w:val="0"/>
        <w:ind w:firstLine="540"/>
        <w:jc w:val="both"/>
        <w:rPr>
          <w:sz w:val="28"/>
          <w:szCs w:val="28"/>
        </w:rPr>
      </w:pPr>
      <w:r>
        <w:rPr>
          <w:sz w:val="28"/>
          <w:szCs w:val="28"/>
        </w:rPr>
        <w:t>- прав заявителей;</w:t>
      </w:r>
    </w:p>
    <w:p w:rsidR="00A034DA" w:rsidRDefault="00825153">
      <w:pPr>
        <w:autoSpaceDE w:val="0"/>
        <w:ind w:firstLine="540"/>
        <w:jc w:val="both"/>
        <w:rPr>
          <w:sz w:val="28"/>
          <w:szCs w:val="28"/>
        </w:rPr>
      </w:pPr>
      <w:r>
        <w:rPr>
          <w:sz w:val="28"/>
          <w:szCs w:val="28"/>
        </w:rPr>
        <w:t>- требований настоящих методических рекомендаций;</w:t>
      </w:r>
    </w:p>
    <w:p w:rsidR="00A034DA" w:rsidRDefault="00825153">
      <w:pPr>
        <w:autoSpaceDE w:val="0"/>
        <w:ind w:firstLine="540"/>
        <w:jc w:val="both"/>
        <w:rPr>
          <w:sz w:val="28"/>
          <w:szCs w:val="28"/>
        </w:rPr>
      </w:pPr>
      <w:r>
        <w:rPr>
          <w:sz w:val="28"/>
          <w:szCs w:val="28"/>
        </w:rPr>
        <w:t>- порядка и срока ответа на обращения заявителей.</w:t>
      </w:r>
    </w:p>
    <w:p w:rsidR="00A034DA" w:rsidRDefault="00825153">
      <w:pPr>
        <w:autoSpaceDE w:val="0"/>
        <w:ind w:firstLine="540"/>
        <w:jc w:val="both"/>
        <w:rPr>
          <w:sz w:val="28"/>
          <w:szCs w:val="28"/>
        </w:rPr>
      </w:pPr>
      <w:r>
        <w:rPr>
          <w:sz w:val="28"/>
          <w:szCs w:val="28"/>
        </w:rPr>
        <w:t>5.2.6. В ходе осуществления плановых (комплексных) проверок выявляются нарушения:</w:t>
      </w:r>
    </w:p>
    <w:p w:rsidR="00A034DA" w:rsidRDefault="00825153">
      <w:pPr>
        <w:autoSpaceDE w:val="0"/>
        <w:ind w:firstLine="540"/>
        <w:jc w:val="both"/>
        <w:rPr>
          <w:sz w:val="28"/>
          <w:szCs w:val="28"/>
        </w:rPr>
      </w:pPr>
      <w:r>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A034DA" w:rsidRDefault="00825153">
      <w:pPr>
        <w:autoSpaceDE w:val="0"/>
        <w:ind w:firstLine="540"/>
        <w:jc w:val="both"/>
        <w:rPr>
          <w:sz w:val="28"/>
          <w:szCs w:val="28"/>
        </w:rPr>
      </w:pPr>
      <w:r>
        <w:rPr>
          <w:sz w:val="28"/>
          <w:szCs w:val="28"/>
        </w:rPr>
        <w:t>- прав заявителей;</w:t>
      </w:r>
    </w:p>
    <w:p w:rsidR="00A034DA" w:rsidRDefault="00825153">
      <w:pPr>
        <w:autoSpaceDE w:val="0"/>
        <w:ind w:firstLine="540"/>
        <w:jc w:val="both"/>
        <w:rPr>
          <w:sz w:val="28"/>
          <w:szCs w:val="28"/>
        </w:rPr>
      </w:pPr>
      <w:r>
        <w:rPr>
          <w:sz w:val="28"/>
          <w:szCs w:val="28"/>
        </w:rPr>
        <w:t>- требований настоящего  Регламента;</w:t>
      </w:r>
    </w:p>
    <w:p w:rsidR="00A034DA" w:rsidRDefault="00825153">
      <w:pPr>
        <w:autoSpaceDE w:val="0"/>
        <w:ind w:firstLine="540"/>
        <w:jc w:val="both"/>
        <w:rPr>
          <w:sz w:val="28"/>
          <w:szCs w:val="28"/>
        </w:rPr>
      </w:pPr>
      <w:r>
        <w:rPr>
          <w:sz w:val="28"/>
          <w:szCs w:val="28"/>
        </w:rPr>
        <w:t>- порядка и срока ответа на обращения заявителей;</w:t>
      </w:r>
    </w:p>
    <w:p w:rsidR="00A034DA" w:rsidRDefault="00825153">
      <w:pPr>
        <w:autoSpaceDE w:val="0"/>
        <w:ind w:firstLine="540"/>
        <w:jc w:val="both"/>
        <w:rPr>
          <w:sz w:val="28"/>
          <w:szCs w:val="28"/>
        </w:rPr>
      </w:pPr>
      <w:r>
        <w:rPr>
          <w:sz w:val="28"/>
          <w:szCs w:val="28"/>
        </w:rPr>
        <w:t>- оцениваются полнота и качество предоставления муниципальной услуги.</w:t>
      </w:r>
    </w:p>
    <w:p w:rsidR="00A034DA" w:rsidRDefault="00825153">
      <w:pPr>
        <w:autoSpaceDE w:val="0"/>
        <w:ind w:firstLine="540"/>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34DA" w:rsidRDefault="00825153">
      <w:pPr>
        <w:autoSpaceDE w:val="0"/>
        <w:ind w:firstLine="540"/>
        <w:jc w:val="both"/>
        <w:rPr>
          <w:sz w:val="28"/>
          <w:szCs w:val="28"/>
        </w:rPr>
      </w:pPr>
      <w:r>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A034DA" w:rsidRDefault="00825153">
      <w:pPr>
        <w:autoSpaceDE w:val="0"/>
        <w:ind w:firstLine="540"/>
        <w:jc w:val="both"/>
        <w:rPr>
          <w:sz w:val="28"/>
          <w:szCs w:val="28"/>
        </w:rPr>
      </w:pPr>
      <w:r>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A034DA" w:rsidRDefault="00825153">
      <w:pPr>
        <w:autoSpaceDE w:val="0"/>
        <w:ind w:firstLine="540"/>
        <w:jc w:val="both"/>
        <w:rPr>
          <w:sz w:val="28"/>
          <w:szCs w:val="28"/>
        </w:rPr>
      </w:pPr>
      <w:r>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A034DA" w:rsidRDefault="00825153">
      <w:pPr>
        <w:autoSpaceDE w:val="0"/>
        <w:ind w:firstLine="540"/>
        <w:jc w:val="both"/>
        <w:rPr>
          <w:sz w:val="28"/>
          <w:szCs w:val="28"/>
        </w:rPr>
      </w:pPr>
      <w:r>
        <w:rPr>
          <w:sz w:val="28"/>
          <w:szCs w:val="28"/>
        </w:rPr>
        <w:t xml:space="preserve">5.3.4. Граждане, их объединения и организации имеют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Администрации при предоставлении муниципальной услуги.</w:t>
      </w:r>
    </w:p>
    <w:p w:rsidR="00A034DA" w:rsidRDefault="00825153">
      <w:pPr>
        <w:widowControl w:val="0"/>
        <w:autoSpaceDE w:val="0"/>
        <w:ind w:firstLine="540"/>
        <w:jc w:val="both"/>
        <w:rPr>
          <w:sz w:val="28"/>
          <w:szCs w:val="28"/>
        </w:rPr>
      </w:pPr>
      <w:r>
        <w:rPr>
          <w:sz w:val="28"/>
          <w:szCs w:val="28"/>
        </w:rPr>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034DA" w:rsidRDefault="00825153">
      <w:pPr>
        <w:widowControl w:val="0"/>
        <w:autoSpaceDE w:val="0"/>
        <w:ind w:firstLine="540"/>
        <w:jc w:val="both"/>
        <w:rPr>
          <w:b/>
          <w:sz w:val="28"/>
          <w:szCs w:val="28"/>
          <w:shd w:val="clear" w:color="auto" w:fill="FFFF00"/>
        </w:rPr>
      </w:pPr>
      <w:r>
        <w:rPr>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34DA" w:rsidRDefault="00A034DA">
      <w:pPr>
        <w:autoSpaceDE w:val="0"/>
        <w:jc w:val="both"/>
        <w:rPr>
          <w:b/>
          <w:sz w:val="28"/>
          <w:szCs w:val="28"/>
          <w:shd w:val="clear" w:color="auto" w:fill="FFFF00"/>
        </w:rPr>
      </w:pPr>
    </w:p>
    <w:p w:rsidR="00A034DA" w:rsidRDefault="00825153">
      <w:pPr>
        <w:autoSpaceDE w:val="0"/>
        <w:ind w:firstLine="540"/>
        <w:jc w:val="both"/>
        <w:rPr>
          <w:b/>
          <w:sz w:val="28"/>
          <w:szCs w:val="28"/>
        </w:rPr>
      </w:pPr>
      <w:r>
        <w:rPr>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34DA" w:rsidRDefault="00A034DA">
      <w:pPr>
        <w:autoSpaceDE w:val="0"/>
        <w:ind w:firstLine="540"/>
        <w:jc w:val="both"/>
        <w:rPr>
          <w:b/>
          <w:sz w:val="28"/>
          <w:szCs w:val="28"/>
        </w:rPr>
      </w:pPr>
    </w:p>
    <w:p w:rsidR="00A034DA" w:rsidRDefault="00825153">
      <w:pPr>
        <w:autoSpaceDE w:val="0"/>
        <w:ind w:firstLine="567"/>
        <w:jc w:val="both"/>
        <w:rPr>
          <w:bCs/>
          <w:sz w:val="28"/>
          <w:szCs w:val="28"/>
        </w:rPr>
      </w:pPr>
      <w:r>
        <w:rPr>
          <w:bCs/>
          <w:sz w:val="28"/>
          <w:szCs w:val="28"/>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A034DA" w:rsidRDefault="00825153">
      <w:pPr>
        <w:autoSpaceDE w:val="0"/>
        <w:ind w:firstLine="567"/>
        <w:jc w:val="both"/>
        <w:rPr>
          <w:bCs/>
          <w:sz w:val="28"/>
          <w:szCs w:val="28"/>
        </w:rPr>
      </w:pPr>
      <w:r>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034DA" w:rsidRDefault="00825153">
      <w:pPr>
        <w:autoSpaceDE w:val="0"/>
        <w:ind w:firstLine="567"/>
        <w:jc w:val="both"/>
        <w:rPr>
          <w:bCs/>
          <w:sz w:val="28"/>
          <w:szCs w:val="28"/>
        </w:rPr>
      </w:pPr>
      <w:r>
        <w:rPr>
          <w:bCs/>
          <w:sz w:val="28"/>
          <w:szCs w:val="28"/>
        </w:rPr>
        <w:t>6.2. Предмет досудебного (внесудебного) обжалования</w:t>
      </w:r>
    </w:p>
    <w:p w:rsidR="00A034DA" w:rsidRDefault="00825153">
      <w:pPr>
        <w:autoSpaceDE w:val="0"/>
        <w:ind w:firstLine="567"/>
        <w:jc w:val="both"/>
        <w:rPr>
          <w:bCs/>
          <w:sz w:val="28"/>
          <w:szCs w:val="28"/>
        </w:rPr>
      </w:pPr>
      <w:r>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A034DA" w:rsidRDefault="00825153">
      <w:pPr>
        <w:autoSpaceDE w:val="0"/>
        <w:ind w:firstLine="567"/>
        <w:jc w:val="both"/>
        <w:rPr>
          <w:bCs/>
          <w:sz w:val="28"/>
          <w:szCs w:val="28"/>
        </w:rPr>
      </w:pPr>
      <w:r>
        <w:rPr>
          <w:bCs/>
          <w:sz w:val="28"/>
          <w:szCs w:val="28"/>
        </w:rPr>
        <w:t>6.3. Органы местного самоуправления и должностные лица, которым может быть адресована жалоба в досудебном (внесудебном) порядке.</w:t>
      </w:r>
    </w:p>
    <w:p w:rsidR="00A034DA" w:rsidRDefault="00825153">
      <w:pPr>
        <w:autoSpaceDE w:val="0"/>
        <w:ind w:firstLine="567"/>
        <w:jc w:val="both"/>
        <w:rPr>
          <w:bCs/>
          <w:sz w:val="28"/>
          <w:szCs w:val="28"/>
        </w:rPr>
      </w:pPr>
      <w:r>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A034DA" w:rsidRDefault="00825153">
      <w:pPr>
        <w:autoSpaceDE w:val="0"/>
        <w:ind w:firstLine="567"/>
        <w:jc w:val="both"/>
        <w:rPr>
          <w:bCs/>
          <w:sz w:val="28"/>
          <w:szCs w:val="28"/>
        </w:rPr>
      </w:pPr>
      <w:r>
        <w:rPr>
          <w:bCs/>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034DA" w:rsidRDefault="00825153">
      <w:pPr>
        <w:autoSpaceDE w:val="0"/>
        <w:ind w:firstLine="567"/>
        <w:jc w:val="both"/>
        <w:rPr>
          <w:bCs/>
          <w:sz w:val="28"/>
          <w:szCs w:val="28"/>
        </w:rPr>
      </w:pPr>
      <w:r>
        <w:rPr>
          <w:bCs/>
          <w:sz w:val="28"/>
          <w:szCs w:val="28"/>
        </w:rPr>
        <w:t>Жалоба может быть направлена через МФЦ.</w:t>
      </w:r>
    </w:p>
    <w:p w:rsidR="00A034DA" w:rsidRDefault="00825153">
      <w:pPr>
        <w:autoSpaceDE w:val="0"/>
        <w:ind w:firstLine="567"/>
        <w:jc w:val="both"/>
        <w:rPr>
          <w:bCs/>
          <w:sz w:val="28"/>
          <w:szCs w:val="28"/>
        </w:rPr>
      </w:pPr>
      <w:r>
        <w:rPr>
          <w:bCs/>
          <w:sz w:val="28"/>
          <w:szCs w:val="28"/>
        </w:rPr>
        <w:t>6.4. Основания для начала процедуры досудебного (внесудебного) обжалования.</w:t>
      </w:r>
    </w:p>
    <w:p w:rsidR="00A034DA" w:rsidRDefault="00825153">
      <w:pPr>
        <w:autoSpaceDE w:val="0"/>
        <w:ind w:firstLine="567"/>
        <w:jc w:val="both"/>
        <w:rPr>
          <w:bCs/>
          <w:sz w:val="28"/>
          <w:szCs w:val="28"/>
        </w:rPr>
      </w:pPr>
      <w:r>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Pr>
          <w:bCs/>
          <w:color w:val="000000"/>
          <w:sz w:val="28"/>
          <w:szCs w:val="28"/>
        </w:rPr>
        <w:t>административного регламента.</w:t>
      </w:r>
    </w:p>
    <w:p w:rsidR="00A034DA" w:rsidRDefault="00A034DA">
      <w:pPr>
        <w:autoSpaceDE w:val="0"/>
        <w:ind w:firstLine="567"/>
        <w:jc w:val="both"/>
        <w:rPr>
          <w:bCs/>
          <w:sz w:val="28"/>
          <w:szCs w:val="28"/>
        </w:rPr>
      </w:pPr>
    </w:p>
    <w:p w:rsidR="00A034DA" w:rsidRDefault="00825153">
      <w:pPr>
        <w:autoSpaceDE w:val="0"/>
        <w:ind w:firstLine="567"/>
        <w:jc w:val="both"/>
        <w:rPr>
          <w:bCs/>
          <w:sz w:val="28"/>
          <w:szCs w:val="28"/>
        </w:rPr>
      </w:pPr>
      <w:r>
        <w:rPr>
          <w:bCs/>
          <w:sz w:val="28"/>
          <w:szCs w:val="28"/>
        </w:rPr>
        <w:t>6.5. Права заявителей на получение информации и документов, необходимых для составления и обоснования жалобы.</w:t>
      </w:r>
    </w:p>
    <w:p w:rsidR="00A034DA" w:rsidRDefault="00825153">
      <w:pPr>
        <w:autoSpaceDE w:val="0"/>
        <w:ind w:firstLine="567"/>
        <w:jc w:val="both"/>
        <w:rPr>
          <w:bCs/>
          <w:sz w:val="28"/>
          <w:szCs w:val="28"/>
        </w:rPr>
      </w:pPr>
      <w:r>
        <w:rPr>
          <w:bCs/>
          <w:sz w:val="28"/>
          <w:szCs w:val="28"/>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w:t>
      </w:r>
      <w:r>
        <w:rPr>
          <w:bCs/>
          <w:sz w:val="28"/>
          <w:szCs w:val="28"/>
        </w:rPr>
        <w:lastRenderedPageBreak/>
        <w:t>предоставление муниципальной услуги должностного лица, а также принимаемого им решения при предоставлении муниципальной услуги.</w:t>
      </w:r>
    </w:p>
    <w:p w:rsidR="00A034DA" w:rsidRDefault="00825153">
      <w:pPr>
        <w:autoSpaceDE w:val="0"/>
        <w:ind w:firstLine="567"/>
        <w:jc w:val="both"/>
        <w:rPr>
          <w:bCs/>
          <w:sz w:val="28"/>
          <w:szCs w:val="28"/>
        </w:rPr>
      </w:pPr>
      <w:r>
        <w:rPr>
          <w:bCs/>
          <w:sz w:val="28"/>
          <w:szCs w:val="28"/>
        </w:rPr>
        <w:t>6.6. Сроки рассмотрения жалобы.</w:t>
      </w:r>
    </w:p>
    <w:p w:rsidR="00A034DA" w:rsidRDefault="00825153">
      <w:pPr>
        <w:autoSpaceDE w:val="0"/>
        <w:ind w:firstLine="567"/>
        <w:jc w:val="both"/>
        <w:rPr>
          <w:bCs/>
          <w:sz w:val="28"/>
          <w:szCs w:val="28"/>
        </w:rPr>
      </w:pPr>
      <w:r>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A034DA" w:rsidRDefault="00825153">
      <w:pPr>
        <w:autoSpaceDE w:val="0"/>
        <w:ind w:firstLine="567"/>
        <w:jc w:val="both"/>
        <w:rPr>
          <w:bCs/>
          <w:sz w:val="28"/>
          <w:szCs w:val="28"/>
        </w:rPr>
      </w:pPr>
      <w:r>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034DA" w:rsidRDefault="00825153">
      <w:pPr>
        <w:autoSpaceDE w:val="0"/>
        <w:ind w:firstLine="567"/>
        <w:jc w:val="both"/>
        <w:rPr>
          <w:bCs/>
          <w:sz w:val="28"/>
          <w:szCs w:val="28"/>
        </w:rPr>
      </w:pPr>
      <w:r>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A034DA" w:rsidRDefault="00825153">
      <w:pPr>
        <w:autoSpaceDE w:val="0"/>
        <w:ind w:firstLine="567"/>
        <w:jc w:val="both"/>
        <w:rPr>
          <w:bCs/>
          <w:sz w:val="28"/>
          <w:szCs w:val="28"/>
        </w:rPr>
      </w:pPr>
      <w:r>
        <w:rPr>
          <w:bCs/>
          <w:sz w:val="28"/>
          <w:szCs w:val="28"/>
        </w:rPr>
        <w:t>6.7. Исчерпывающий перечень случаев, в которых ответ на жалобу не дается:</w:t>
      </w:r>
    </w:p>
    <w:p w:rsidR="00A034DA" w:rsidRDefault="00825153">
      <w:pPr>
        <w:autoSpaceDE w:val="0"/>
        <w:ind w:firstLine="567"/>
        <w:jc w:val="both"/>
        <w:rPr>
          <w:bCs/>
          <w:sz w:val="28"/>
          <w:szCs w:val="28"/>
        </w:rPr>
      </w:pPr>
      <w:r>
        <w:rPr>
          <w:bCs/>
          <w:sz w:val="28"/>
          <w:szCs w:val="28"/>
        </w:rPr>
        <w:t xml:space="preserve">6.7.1. В случае если в письменной жалобе не </w:t>
      </w:r>
      <w:proofErr w:type="gramStart"/>
      <w:r>
        <w:rPr>
          <w:bCs/>
          <w:sz w:val="28"/>
          <w:szCs w:val="28"/>
        </w:rPr>
        <w:t>указаны</w:t>
      </w:r>
      <w:proofErr w:type="gramEnd"/>
      <w:r>
        <w:rPr>
          <w:bCs/>
          <w:sz w:val="28"/>
          <w:szCs w:val="28"/>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34DA" w:rsidRDefault="00825153">
      <w:pPr>
        <w:autoSpaceDE w:val="0"/>
        <w:ind w:firstLine="567"/>
        <w:jc w:val="both"/>
        <w:rPr>
          <w:bCs/>
          <w:sz w:val="28"/>
          <w:szCs w:val="28"/>
        </w:rPr>
      </w:pPr>
      <w:r>
        <w:rPr>
          <w:bCs/>
          <w:sz w:val="28"/>
          <w:szCs w:val="28"/>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034DA" w:rsidRDefault="00825153">
      <w:pPr>
        <w:autoSpaceDE w:val="0"/>
        <w:ind w:firstLine="567"/>
        <w:jc w:val="both"/>
        <w:rPr>
          <w:bCs/>
          <w:sz w:val="28"/>
          <w:szCs w:val="28"/>
        </w:rPr>
      </w:pPr>
      <w:r>
        <w:rPr>
          <w:bCs/>
          <w:sz w:val="28"/>
          <w:szCs w:val="28"/>
        </w:rPr>
        <w:t xml:space="preserve">6.7.3. </w:t>
      </w:r>
      <w:proofErr w:type="gramStart"/>
      <w:r>
        <w:rPr>
          <w:bCs/>
          <w:sz w:val="28"/>
          <w:szCs w:val="28"/>
        </w:rPr>
        <w:t>Администрация  Елизаветинского сельского поселения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034DA" w:rsidRDefault="00825153">
      <w:pPr>
        <w:autoSpaceDE w:val="0"/>
        <w:ind w:firstLine="567"/>
        <w:jc w:val="both"/>
        <w:rPr>
          <w:bCs/>
          <w:sz w:val="28"/>
          <w:szCs w:val="28"/>
        </w:rPr>
      </w:pPr>
      <w:r>
        <w:rPr>
          <w:bCs/>
          <w:sz w:val="28"/>
          <w:szCs w:val="28"/>
        </w:rPr>
        <w:t>6.7.4. В случае если текст жалобы не поддается прочтению, ответ на жалобу не дается, и она не подлежит направлению на рассмотрение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034DA" w:rsidRDefault="00825153">
      <w:pPr>
        <w:autoSpaceDE w:val="0"/>
        <w:ind w:firstLine="567"/>
        <w:jc w:val="both"/>
        <w:rPr>
          <w:bCs/>
          <w:sz w:val="28"/>
          <w:szCs w:val="28"/>
        </w:rPr>
      </w:pPr>
      <w:r>
        <w:rPr>
          <w:bCs/>
          <w:sz w:val="28"/>
          <w:szCs w:val="28"/>
        </w:rPr>
        <w:t xml:space="preserve">6.7.5. </w:t>
      </w:r>
      <w:proofErr w:type="gramStart"/>
      <w:r>
        <w:rPr>
          <w:bCs/>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bCs/>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w:t>
      </w:r>
      <w:r>
        <w:rPr>
          <w:bCs/>
          <w:sz w:val="28"/>
          <w:szCs w:val="28"/>
        </w:rPr>
        <w:lastRenderedPageBreak/>
        <w:t>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034DA" w:rsidRDefault="00825153">
      <w:pPr>
        <w:autoSpaceDE w:val="0"/>
        <w:ind w:firstLine="567"/>
        <w:jc w:val="both"/>
        <w:rPr>
          <w:bCs/>
          <w:sz w:val="28"/>
          <w:szCs w:val="28"/>
        </w:rPr>
      </w:pPr>
      <w:r>
        <w:rPr>
          <w:bCs/>
          <w:sz w:val="28"/>
          <w:szCs w:val="28"/>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034DA" w:rsidRDefault="00825153">
      <w:pPr>
        <w:autoSpaceDE w:val="0"/>
        <w:ind w:firstLine="567"/>
        <w:jc w:val="both"/>
        <w:rPr>
          <w:bCs/>
          <w:sz w:val="28"/>
          <w:szCs w:val="28"/>
        </w:rPr>
      </w:pPr>
      <w:r>
        <w:rPr>
          <w:bCs/>
          <w:sz w:val="28"/>
          <w:szCs w:val="28"/>
        </w:rPr>
        <w:t>6.8. Результат досудебного (внесудебного) обжалования</w:t>
      </w:r>
    </w:p>
    <w:p w:rsidR="00A034DA" w:rsidRDefault="00825153">
      <w:pPr>
        <w:autoSpaceDE w:val="0"/>
        <w:ind w:firstLine="567"/>
        <w:jc w:val="both"/>
        <w:rPr>
          <w:bCs/>
          <w:sz w:val="28"/>
          <w:szCs w:val="28"/>
        </w:rPr>
      </w:pPr>
      <w:r>
        <w:rPr>
          <w:bCs/>
          <w:sz w:val="28"/>
          <w:szCs w:val="28"/>
        </w:rPr>
        <w:t>применительно к каждой процедуре либо инстанции обжалования</w:t>
      </w:r>
    </w:p>
    <w:p w:rsidR="00A034DA" w:rsidRDefault="00825153">
      <w:pPr>
        <w:autoSpaceDE w:val="0"/>
        <w:ind w:firstLine="567"/>
        <w:jc w:val="both"/>
        <w:rPr>
          <w:bCs/>
          <w:sz w:val="28"/>
          <w:szCs w:val="28"/>
        </w:rPr>
      </w:pPr>
      <w:r>
        <w:rPr>
          <w:bCs/>
          <w:sz w:val="28"/>
          <w:szCs w:val="28"/>
        </w:rPr>
        <w:t>По результатам досудебного (внесудебного) обжалования могут быть приняты следующие решения:</w:t>
      </w:r>
    </w:p>
    <w:p w:rsidR="00A034DA" w:rsidRDefault="00825153">
      <w:pPr>
        <w:autoSpaceDE w:val="0"/>
        <w:ind w:firstLine="567"/>
        <w:jc w:val="both"/>
        <w:rPr>
          <w:bCs/>
          <w:sz w:val="28"/>
          <w:szCs w:val="28"/>
        </w:rPr>
      </w:pPr>
      <w:r>
        <w:rPr>
          <w:bCs/>
          <w:sz w:val="28"/>
          <w:szCs w:val="28"/>
        </w:rPr>
        <w:t>- о признании жалобы обоснованной и устранении выявленных нарушений;</w:t>
      </w:r>
    </w:p>
    <w:p w:rsidR="00A034DA" w:rsidRDefault="00825153">
      <w:pPr>
        <w:autoSpaceDE w:val="0"/>
        <w:ind w:firstLine="567"/>
        <w:jc w:val="both"/>
        <w:rPr>
          <w:sz w:val="28"/>
          <w:szCs w:val="28"/>
        </w:rPr>
      </w:pPr>
      <w:r>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A034DA" w:rsidRDefault="00825153">
      <w:pPr>
        <w:autoSpaceDE w:val="0"/>
        <w:ind w:firstLine="567"/>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034DA" w:rsidRDefault="00A034DA">
      <w:pPr>
        <w:autoSpaceDE w:val="0"/>
        <w:ind w:firstLine="567"/>
        <w:jc w:val="both"/>
        <w:rPr>
          <w:sz w:val="28"/>
          <w:szCs w:val="28"/>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A034DA" w:rsidRDefault="00A034DA">
      <w:pPr>
        <w:autoSpaceDE w:val="0"/>
        <w:ind w:firstLine="567"/>
        <w:jc w:val="both"/>
        <w:rPr>
          <w:sz w:val="28"/>
          <w:szCs w:val="28"/>
          <w:shd w:val="clear" w:color="auto" w:fill="FFFF00"/>
        </w:rPr>
      </w:pPr>
    </w:p>
    <w:p w:rsidR="00417CFE" w:rsidRDefault="00417CFE">
      <w:pPr>
        <w:widowControl w:val="0"/>
        <w:autoSpaceDE w:val="0"/>
        <w:jc w:val="right"/>
        <w:rPr>
          <w:rFonts w:eastAsia="Calibri"/>
          <w:sz w:val="28"/>
          <w:szCs w:val="28"/>
        </w:rPr>
      </w:pPr>
    </w:p>
    <w:p w:rsidR="00417CFE" w:rsidRDefault="00417CFE">
      <w:pPr>
        <w:widowControl w:val="0"/>
        <w:autoSpaceDE w:val="0"/>
        <w:jc w:val="right"/>
        <w:rPr>
          <w:rFonts w:eastAsia="Calibri"/>
          <w:sz w:val="28"/>
          <w:szCs w:val="28"/>
        </w:rPr>
      </w:pPr>
    </w:p>
    <w:p w:rsidR="00417CFE" w:rsidRDefault="00417CFE">
      <w:pPr>
        <w:widowControl w:val="0"/>
        <w:autoSpaceDE w:val="0"/>
        <w:jc w:val="right"/>
        <w:rPr>
          <w:rFonts w:eastAsia="Calibri"/>
          <w:sz w:val="28"/>
          <w:szCs w:val="28"/>
        </w:rPr>
      </w:pPr>
    </w:p>
    <w:p w:rsidR="00417CFE" w:rsidRDefault="00417CFE">
      <w:pPr>
        <w:widowControl w:val="0"/>
        <w:autoSpaceDE w:val="0"/>
        <w:jc w:val="right"/>
        <w:rPr>
          <w:rFonts w:eastAsia="Calibri"/>
          <w:sz w:val="28"/>
          <w:szCs w:val="28"/>
        </w:rPr>
      </w:pPr>
    </w:p>
    <w:p w:rsidR="00417CFE" w:rsidRDefault="00417CFE">
      <w:pPr>
        <w:widowControl w:val="0"/>
        <w:autoSpaceDE w:val="0"/>
        <w:jc w:val="right"/>
        <w:rPr>
          <w:rFonts w:eastAsia="Calibri"/>
          <w:sz w:val="28"/>
          <w:szCs w:val="28"/>
        </w:rPr>
      </w:pPr>
    </w:p>
    <w:p w:rsidR="00A034DA" w:rsidRDefault="00825153">
      <w:pPr>
        <w:widowControl w:val="0"/>
        <w:autoSpaceDE w:val="0"/>
        <w:jc w:val="right"/>
        <w:rPr>
          <w:rFonts w:eastAsia="Calibri"/>
          <w:sz w:val="28"/>
          <w:szCs w:val="28"/>
        </w:rPr>
      </w:pPr>
      <w:r>
        <w:rPr>
          <w:rFonts w:eastAsia="Calibri"/>
          <w:sz w:val="28"/>
          <w:szCs w:val="28"/>
        </w:rPr>
        <w:lastRenderedPageBreak/>
        <w:t>Приложение 1</w:t>
      </w:r>
    </w:p>
    <w:p w:rsidR="00A034DA" w:rsidRDefault="00825153">
      <w:pPr>
        <w:widowControl w:val="0"/>
        <w:autoSpaceDE w:val="0"/>
        <w:jc w:val="right"/>
        <w:rPr>
          <w:sz w:val="28"/>
          <w:szCs w:val="28"/>
        </w:rPr>
      </w:pPr>
      <w:r>
        <w:rPr>
          <w:rFonts w:eastAsia="Calibri"/>
          <w:sz w:val="28"/>
          <w:szCs w:val="28"/>
        </w:rPr>
        <w:t>к административному регламенту</w:t>
      </w:r>
    </w:p>
    <w:p w:rsidR="00A034DA" w:rsidRDefault="00A034DA">
      <w:pPr>
        <w:autoSpaceDE w:val="0"/>
        <w:jc w:val="right"/>
        <w:rPr>
          <w:sz w:val="28"/>
          <w:szCs w:val="28"/>
        </w:rPr>
      </w:pPr>
    </w:p>
    <w:p w:rsidR="00A034DA" w:rsidRDefault="00825153">
      <w:pPr>
        <w:autoSpaceDE w:val="0"/>
        <w:jc w:val="center"/>
        <w:rPr>
          <w:sz w:val="28"/>
          <w:szCs w:val="28"/>
        </w:rPr>
      </w:pPr>
      <w:r>
        <w:rPr>
          <w:b/>
          <w:sz w:val="28"/>
          <w:szCs w:val="28"/>
        </w:rPr>
        <w:t>БЛОК-СХЕМА</w:t>
      </w:r>
    </w:p>
    <w:p w:rsidR="00A034DA" w:rsidRDefault="00825153">
      <w:pPr>
        <w:pStyle w:val="ConsPlusTitle"/>
        <w:widowControl/>
        <w:jc w:val="center"/>
        <w:rPr>
          <w:sz w:val="28"/>
          <w:szCs w:val="28"/>
        </w:rPr>
      </w:pPr>
      <w:r>
        <w:rPr>
          <w:sz w:val="28"/>
          <w:szCs w:val="28"/>
        </w:rPr>
        <w:t xml:space="preserve">последовательности действий по предоставлению муниципальной услуги </w:t>
      </w:r>
    </w:p>
    <w:p w:rsidR="00A034DA" w:rsidRDefault="00825153">
      <w:pPr>
        <w:autoSpaceDE w:val="0"/>
        <w:jc w:val="center"/>
        <w:rPr>
          <w:rFonts w:eastAsia="Calibri"/>
          <w:sz w:val="28"/>
          <w:szCs w:val="28"/>
        </w:rPr>
      </w:pPr>
      <w:r>
        <w:rPr>
          <w:b/>
          <w:sz w:val="28"/>
          <w:szCs w:val="28"/>
        </w:rPr>
        <w:t>по выдаче разрешений на снос или пересадку зеленых насаждений</w:t>
      </w:r>
    </w:p>
    <w:tbl>
      <w:tblPr>
        <w:tblW w:w="0" w:type="auto"/>
        <w:tblInd w:w="5" w:type="dxa"/>
        <w:tblLayout w:type="fixed"/>
        <w:tblCellMar>
          <w:left w:w="0" w:type="dxa"/>
          <w:right w:w="0" w:type="dxa"/>
        </w:tblCellMar>
        <w:tblLook w:val="0000" w:firstRow="0" w:lastRow="0" w:firstColumn="0" w:lastColumn="0" w:noHBand="0" w:noVBand="0"/>
      </w:tblPr>
      <w:tblGrid>
        <w:gridCol w:w="4320"/>
        <w:gridCol w:w="720"/>
        <w:gridCol w:w="711"/>
        <w:gridCol w:w="10"/>
        <w:gridCol w:w="2699"/>
        <w:gridCol w:w="720"/>
        <w:gridCol w:w="10"/>
      </w:tblGrid>
      <w:tr w:rsidR="00A034DA">
        <w:trPr>
          <w:trHeight w:val="822"/>
        </w:trPr>
        <w:tc>
          <w:tcPr>
            <w:tcW w:w="5761" w:type="dxa"/>
            <w:gridSpan w:val="4"/>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sz w:val="28"/>
                <w:szCs w:val="28"/>
              </w:rPr>
              <w:t xml:space="preserve">Заявление о предоставлении </w:t>
            </w:r>
            <w:r>
              <w:rPr>
                <w:rFonts w:eastAsia="Calibri"/>
                <w:color w:val="000000"/>
                <w:sz w:val="28"/>
                <w:szCs w:val="28"/>
              </w:rPr>
              <w:t>муниципальной</w:t>
            </w:r>
            <w:r>
              <w:rPr>
                <w:rFonts w:eastAsia="Calibri"/>
                <w:sz w:val="28"/>
                <w:szCs w:val="28"/>
              </w:rPr>
              <w:t xml:space="preserve"> услуги</w:t>
            </w:r>
          </w:p>
        </w:tc>
        <w:tc>
          <w:tcPr>
            <w:tcW w:w="3429" w:type="dxa"/>
            <w:gridSpan w:val="3"/>
            <w:tcBorders>
              <w:left w:val="single" w:sz="4" w:space="0" w:color="000000"/>
            </w:tcBorders>
            <w:shd w:val="clear" w:color="auto" w:fill="auto"/>
          </w:tcPr>
          <w:p w:rsidR="00A034DA" w:rsidRDefault="00A034DA">
            <w:pPr>
              <w:snapToGrid w:val="0"/>
              <w:rPr>
                <w:sz w:val="28"/>
                <w:szCs w:val="28"/>
              </w:rPr>
            </w:pPr>
          </w:p>
        </w:tc>
      </w:tr>
      <w:tr w:rsidR="00A034DA">
        <w:trPr>
          <w:trHeight w:val="361"/>
        </w:trPr>
        <w:tc>
          <w:tcPr>
            <w:tcW w:w="5751" w:type="dxa"/>
            <w:gridSpan w:val="3"/>
            <w:tcBorders>
              <w:top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b/>
                <w:sz w:val="28"/>
                <w:szCs w:val="28"/>
              </w:rPr>
              <w:t>↓</w:t>
            </w:r>
          </w:p>
        </w:tc>
        <w:tc>
          <w:tcPr>
            <w:tcW w:w="3439" w:type="dxa"/>
            <w:gridSpan w:val="4"/>
            <w:shd w:val="clear" w:color="auto" w:fill="auto"/>
          </w:tcPr>
          <w:p w:rsidR="00A034DA" w:rsidRDefault="00A034DA">
            <w:pPr>
              <w:snapToGrid w:val="0"/>
              <w:rPr>
                <w:sz w:val="28"/>
                <w:szCs w:val="28"/>
              </w:rPr>
            </w:pPr>
          </w:p>
        </w:tc>
      </w:tr>
      <w:tr w:rsidR="00A034DA">
        <w:trPr>
          <w:trHeight w:val="621"/>
        </w:trPr>
        <w:tc>
          <w:tcPr>
            <w:tcW w:w="5761" w:type="dxa"/>
            <w:gridSpan w:val="4"/>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sz w:val="28"/>
                <w:szCs w:val="28"/>
              </w:rPr>
              <w:t>Прием и регистрация заявления и документов</w:t>
            </w:r>
          </w:p>
        </w:tc>
        <w:tc>
          <w:tcPr>
            <w:tcW w:w="3429" w:type="dxa"/>
            <w:gridSpan w:val="3"/>
            <w:tcBorders>
              <w:left w:val="single" w:sz="4" w:space="0" w:color="000000"/>
            </w:tcBorders>
            <w:shd w:val="clear" w:color="auto" w:fill="auto"/>
          </w:tcPr>
          <w:p w:rsidR="00A034DA" w:rsidRDefault="00A034DA">
            <w:pPr>
              <w:snapToGrid w:val="0"/>
              <w:rPr>
                <w:sz w:val="28"/>
                <w:szCs w:val="28"/>
              </w:rPr>
            </w:pPr>
          </w:p>
        </w:tc>
      </w:tr>
      <w:tr w:rsidR="00A034DA">
        <w:trPr>
          <w:trHeight w:val="445"/>
        </w:trPr>
        <w:tc>
          <w:tcPr>
            <w:tcW w:w="5751" w:type="dxa"/>
            <w:gridSpan w:val="3"/>
            <w:tcBorders>
              <w:top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b/>
                <w:sz w:val="28"/>
                <w:szCs w:val="28"/>
              </w:rPr>
              <w:t>↓</w:t>
            </w:r>
          </w:p>
        </w:tc>
        <w:tc>
          <w:tcPr>
            <w:tcW w:w="3439" w:type="dxa"/>
            <w:gridSpan w:val="4"/>
            <w:shd w:val="clear" w:color="auto" w:fill="auto"/>
          </w:tcPr>
          <w:p w:rsidR="00A034DA" w:rsidRDefault="00A034DA">
            <w:pPr>
              <w:snapToGrid w:val="0"/>
              <w:rPr>
                <w:sz w:val="28"/>
                <w:szCs w:val="28"/>
              </w:rPr>
            </w:pPr>
          </w:p>
        </w:tc>
      </w:tr>
      <w:tr w:rsidR="00A034DA">
        <w:trPr>
          <w:trHeight w:val="790"/>
        </w:trPr>
        <w:tc>
          <w:tcPr>
            <w:tcW w:w="5761" w:type="dxa"/>
            <w:gridSpan w:val="4"/>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sz w:val="28"/>
                <w:szCs w:val="28"/>
              </w:rPr>
              <w:t>Рассмотрение заявления и оформление результата предоставления муниципальной услуги</w:t>
            </w:r>
          </w:p>
        </w:tc>
        <w:tc>
          <w:tcPr>
            <w:tcW w:w="3429" w:type="dxa"/>
            <w:gridSpan w:val="3"/>
            <w:tcBorders>
              <w:left w:val="single" w:sz="4" w:space="0" w:color="000000"/>
            </w:tcBorders>
            <w:shd w:val="clear" w:color="auto" w:fill="auto"/>
          </w:tcPr>
          <w:p w:rsidR="00A034DA" w:rsidRDefault="00A034DA">
            <w:pPr>
              <w:snapToGrid w:val="0"/>
              <w:rPr>
                <w:sz w:val="28"/>
                <w:szCs w:val="28"/>
              </w:rPr>
            </w:pPr>
          </w:p>
        </w:tc>
      </w:tr>
      <w:tr w:rsidR="00A034DA">
        <w:tc>
          <w:tcPr>
            <w:tcW w:w="4320" w:type="dxa"/>
            <w:shd w:val="clear" w:color="auto" w:fill="auto"/>
            <w:vAlign w:val="center"/>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3420" w:type="dxa"/>
            <w:gridSpan w:val="3"/>
            <w:shd w:val="clear" w:color="auto" w:fill="auto"/>
            <w:vAlign w:val="center"/>
          </w:tcPr>
          <w:p w:rsidR="00A034DA" w:rsidRDefault="00825153">
            <w:pPr>
              <w:autoSpaceDE w:val="0"/>
              <w:jc w:val="center"/>
              <w:rPr>
                <w:sz w:val="28"/>
                <w:szCs w:val="28"/>
              </w:rPr>
            </w:pPr>
            <w:r>
              <w:rPr>
                <w:rFonts w:eastAsia="Calibri"/>
                <w:b/>
                <w:sz w:val="28"/>
                <w:szCs w:val="28"/>
              </w:rPr>
              <w:t>↓</w:t>
            </w:r>
          </w:p>
        </w:tc>
        <w:tc>
          <w:tcPr>
            <w:tcW w:w="730" w:type="dxa"/>
            <w:gridSpan w:val="2"/>
            <w:shd w:val="clear" w:color="auto" w:fill="auto"/>
          </w:tcPr>
          <w:p w:rsidR="00A034DA" w:rsidRDefault="00A034DA">
            <w:pPr>
              <w:snapToGrid w:val="0"/>
              <w:rPr>
                <w:sz w:val="28"/>
                <w:szCs w:val="28"/>
              </w:rPr>
            </w:pPr>
          </w:p>
        </w:tc>
      </w:tr>
      <w:tr w:rsidR="00A034DA">
        <w:tc>
          <w:tcPr>
            <w:tcW w:w="4320" w:type="dxa"/>
            <w:shd w:val="clear" w:color="auto" w:fill="auto"/>
            <w:vAlign w:val="center"/>
          </w:tcPr>
          <w:p w:rsidR="00A034DA" w:rsidRDefault="00825153">
            <w:pPr>
              <w:autoSpaceDE w:val="0"/>
              <w:jc w:val="center"/>
              <w:rPr>
                <w:rFonts w:eastAsia="Calibri"/>
                <w:sz w:val="28"/>
                <w:szCs w:val="28"/>
              </w:rPr>
            </w:pPr>
            <w:r>
              <w:rPr>
                <w:rFonts w:eastAsia="Calibri"/>
                <w:sz w:val="28"/>
                <w:szCs w:val="28"/>
              </w:rPr>
              <w:t>да</w:t>
            </w:r>
            <w:r>
              <w:rPr>
                <w:rFonts w:eastAsia="Calibri"/>
                <w:b/>
                <w:sz w:val="28"/>
                <w:szCs w:val="28"/>
              </w:rPr>
              <w:t xml:space="preserve"> </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3420" w:type="dxa"/>
            <w:gridSpan w:val="3"/>
            <w:shd w:val="clear" w:color="auto" w:fill="auto"/>
            <w:vAlign w:val="center"/>
          </w:tcPr>
          <w:p w:rsidR="00A034DA" w:rsidRDefault="00825153">
            <w:pPr>
              <w:autoSpaceDE w:val="0"/>
              <w:jc w:val="center"/>
              <w:rPr>
                <w:sz w:val="28"/>
                <w:szCs w:val="28"/>
              </w:rPr>
            </w:pPr>
            <w:r>
              <w:rPr>
                <w:rFonts w:eastAsia="Calibri"/>
                <w:sz w:val="28"/>
                <w:szCs w:val="28"/>
              </w:rPr>
              <w:t>нет</w:t>
            </w:r>
            <w:r>
              <w:rPr>
                <w:rFonts w:eastAsia="Calibri"/>
                <w:b/>
                <w:sz w:val="28"/>
                <w:szCs w:val="28"/>
              </w:rPr>
              <w:t xml:space="preserve"> </w:t>
            </w:r>
          </w:p>
        </w:tc>
        <w:tc>
          <w:tcPr>
            <w:tcW w:w="730" w:type="dxa"/>
            <w:gridSpan w:val="2"/>
            <w:shd w:val="clear" w:color="auto" w:fill="auto"/>
          </w:tcPr>
          <w:p w:rsidR="00A034DA" w:rsidRDefault="00A034DA">
            <w:pPr>
              <w:snapToGrid w:val="0"/>
              <w:rPr>
                <w:sz w:val="28"/>
                <w:szCs w:val="28"/>
              </w:rPr>
            </w:pPr>
          </w:p>
        </w:tc>
      </w:tr>
      <w:tr w:rsidR="00A034DA">
        <w:tc>
          <w:tcPr>
            <w:tcW w:w="4320" w:type="dxa"/>
            <w:tcBorders>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3420" w:type="dxa"/>
            <w:gridSpan w:val="3"/>
            <w:tcBorders>
              <w:bottom w:val="single" w:sz="4" w:space="0" w:color="000000"/>
            </w:tcBorders>
            <w:shd w:val="clear" w:color="auto" w:fill="auto"/>
            <w:vAlign w:val="center"/>
          </w:tcPr>
          <w:p w:rsidR="00A034DA" w:rsidRDefault="00825153">
            <w:pPr>
              <w:autoSpaceDE w:val="0"/>
              <w:jc w:val="center"/>
              <w:rPr>
                <w:sz w:val="28"/>
                <w:szCs w:val="28"/>
              </w:rPr>
            </w:pPr>
            <w:r>
              <w:rPr>
                <w:rFonts w:eastAsia="Calibri"/>
                <w:b/>
                <w:sz w:val="28"/>
                <w:szCs w:val="28"/>
              </w:rPr>
              <w:t>↓</w:t>
            </w:r>
          </w:p>
        </w:tc>
        <w:tc>
          <w:tcPr>
            <w:tcW w:w="730" w:type="dxa"/>
            <w:gridSpan w:val="2"/>
            <w:shd w:val="clear" w:color="auto" w:fill="auto"/>
          </w:tcPr>
          <w:p w:rsidR="00A034DA" w:rsidRDefault="00A034DA">
            <w:pPr>
              <w:snapToGrid w:val="0"/>
              <w:rPr>
                <w:sz w:val="28"/>
                <w:szCs w:val="28"/>
              </w:rPr>
            </w:pPr>
          </w:p>
        </w:tc>
      </w:tr>
      <w:tr w:rsidR="00A034DA">
        <w:tblPrEx>
          <w:tblCellMar>
            <w:left w:w="108" w:type="dxa"/>
            <w:right w:w="108" w:type="dxa"/>
          </w:tblCellMar>
        </w:tblPrEx>
        <w:tc>
          <w:tcPr>
            <w:tcW w:w="4320" w:type="dxa"/>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000000"/>
            </w:tcBorders>
            <w:shd w:val="clear" w:color="auto" w:fill="auto"/>
            <w:vAlign w:val="center"/>
          </w:tcPr>
          <w:p w:rsidR="00A034DA" w:rsidRDefault="00A034DA">
            <w:pPr>
              <w:autoSpaceDE w:val="0"/>
              <w:snapToGrid w:val="0"/>
              <w:jc w:val="center"/>
              <w:rPr>
                <w:rFonts w:eastAsia="Calibri"/>
                <w:sz w:val="28"/>
                <w:szCs w:val="28"/>
              </w:rPr>
            </w:pPr>
          </w:p>
        </w:tc>
        <w:tc>
          <w:tcPr>
            <w:tcW w:w="41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34DA" w:rsidRDefault="00825153">
            <w:pPr>
              <w:autoSpaceDE w:val="0"/>
              <w:jc w:val="center"/>
            </w:pPr>
            <w:r>
              <w:rPr>
                <w:rFonts w:eastAsia="Calibri"/>
                <w:sz w:val="28"/>
                <w:szCs w:val="28"/>
              </w:rPr>
              <w:t>Ответственный исполнитель подготавливает мотивированный отказ</w:t>
            </w:r>
          </w:p>
        </w:tc>
      </w:tr>
      <w:tr w:rsidR="00A034DA">
        <w:tblPrEx>
          <w:tblCellMar>
            <w:left w:w="108" w:type="dxa"/>
            <w:right w:w="108" w:type="dxa"/>
          </w:tblCellMar>
        </w:tblPrEx>
        <w:trPr>
          <w:gridAfter w:val="1"/>
          <w:wAfter w:w="10" w:type="dxa"/>
        </w:trPr>
        <w:tc>
          <w:tcPr>
            <w:tcW w:w="4320" w:type="dxa"/>
            <w:tcBorders>
              <w:top w:val="single" w:sz="4" w:space="0" w:color="000000"/>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4140" w:type="dxa"/>
            <w:gridSpan w:val="4"/>
            <w:tcBorders>
              <w:top w:val="single" w:sz="4" w:space="0" w:color="000000"/>
              <w:bottom w:val="single" w:sz="4" w:space="0" w:color="000000"/>
            </w:tcBorders>
            <w:shd w:val="clear" w:color="auto" w:fill="auto"/>
            <w:vAlign w:val="center"/>
          </w:tcPr>
          <w:p w:rsidR="00A034DA" w:rsidRDefault="00825153">
            <w:pPr>
              <w:autoSpaceDE w:val="0"/>
              <w:jc w:val="center"/>
            </w:pPr>
            <w:r>
              <w:rPr>
                <w:rFonts w:eastAsia="Calibri"/>
                <w:b/>
                <w:sz w:val="28"/>
                <w:szCs w:val="28"/>
              </w:rPr>
              <w:t>↓</w:t>
            </w:r>
          </w:p>
        </w:tc>
      </w:tr>
      <w:tr w:rsidR="00A034DA">
        <w:tblPrEx>
          <w:tblCellMar>
            <w:left w:w="108" w:type="dxa"/>
            <w:right w:w="108" w:type="dxa"/>
          </w:tblCellMar>
        </w:tblPrEx>
        <w:tc>
          <w:tcPr>
            <w:tcW w:w="4320" w:type="dxa"/>
            <w:tcBorders>
              <w:top w:val="single" w:sz="4" w:space="0" w:color="000000"/>
              <w:left w:val="single" w:sz="4" w:space="0" w:color="000000"/>
              <w:bottom w:val="single" w:sz="4" w:space="0" w:color="000000"/>
            </w:tcBorders>
            <w:shd w:val="clear" w:color="auto" w:fill="auto"/>
            <w:vAlign w:val="center"/>
          </w:tcPr>
          <w:p w:rsidR="00A034DA" w:rsidRDefault="00825153">
            <w:pPr>
              <w:jc w:val="center"/>
              <w:rPr>
                <w:rFonts w:eastAsia="Calibri"/>
                <w:sz w:val="28"/>
                <w:szCs w:val="28"/>
              </w:rPr>
            </w:pPr>
            <w:r>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000000"/>
            </w:tcBorders>
            <w:shd w:val="clear" w:color="auto" w:fill="auto"/>
            <w:vAlign w:val="center"/>
          </w:tcPr>
          <w:p w:rsidR="00A034DA" w:rsidRDefault="00A034DA">
            <w:pPr>
              <w:autoSpaceDE w:val="0"/>
              <w:snapToGrid w:val="0"/>
              <w:jc w:val="center"/>
              <w:rPr>
                <w:rFonts w:eastAsia="Calibri"/>
                <w:sz w:val="28"/>
                <w:szCs w:val="28"/>
              </w:rPr>
            </w:pPr>
          </w:p>
        </w:tc>
        <w:tc>
          <w:tcPr>
            <w:tcW w:w="41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34DA" w:rsidRDefault="00825153">
            <w:pPr>
              <w:autoSpaceDE w:val="0"/>
              <w:jc w:val="center"/>
            </w:pPr>
            <w:r>
              <w:rPr>
                <w:rFonts w:eastAsia="Calibri"/>
                <w:sz w:val="28"/>
                <w:szCs w:val="28"/>
              </w:rPr>
              <w:t>Мотивированный отказ вместе с материалами возвращается заявителю</w:t>
            </w:r>
          </w:p>
        </w:tc>
      </w:tr>
      <w:tr w:rsidR="00A034DA">
        <w:tblPrEx>
          <w:tblCellMar>
            <w:left w:w="108" w:type="dxa"/>
            <w:right w:w="108" w:type="dxa"/>
          </w:tblCellMar>
        </w:tblPrEx>
        <w:trPr>
          <w:gridAfter w:val="1"/>
          <w:wAfter w:w="10" w:type="dxa"/>
        </w:trPr>
        <w:tc>
          <w:tcPr>
            <w:tcW w:w="4320" w:type="dxa"/>
            <w:tcBorders>
              <w:top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tcPr>
          <w:p w:rsidR="00A034DA" w:rsidRDefault="00A034DA">
            <w:pPr>
              <w:autoSpaceDE w:val="0"/>
              <w:snapToGrid w:val="0"/>
              <w:jc w:val="center"/>
              <w:rPr>
                <w:rFonts w:eastAsia="Calibri"/>
                <w:sz w:val="28"/>
                <w:szCs w:val="28"/>
              </w:rPr>
            </w:pPr>
          </w:p>
        </w:tc>
        <w:tc>
          <w:tcPr>
            <w:tcW w:w="4140" w:type="dxa"/>
            <w:gridSpan w:val="4"/>
            <w:tcBorders>
              <w:top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blPrEx>
          <w:tblCellMar>
            <w:left w:w="108" w:type="dxa"/>
            <w:right w:w="108" w:type="dxa"/>
          </w:tblCellMar>
        </w:tblPrEx>
        <w:trPr>
          <w:gridAfter w:val="1"/>
          <w:wAfter w:w="10" w:type="dxa"/>
        </w:trPr>
        <w:tc>
          <w:tcPr>
            <w:tcW w:w="4320"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Подписание уполномоченным лицом разрешения на снос или пересадку зеленых насаждений</w:t>
            </w:r>
          </w:p>
        </w:tc>
        <w:tc>
          <w:tcPr>
            <w:tcW w:w="720" w:type="dxa"/>
            <w:tcBorders>
              <w:left w:val="single" w:sz="4" w:space="0" w:color="000000"/>
            </w:tcBorders>
            <w:shd w:val="clear" w:color="auto" w:fill="auto"/>
          </w:tcPr>
          <w:p w:rsidR="00A034DA" w:rsidRDefault="00A034DA">
            <w:pPr>
              <w:autoSpaceDE w:val="0"/>
              <w:snapToGrid w:val="0"/>
              <w:jc w:val="center"/>
              <w:rPr>
                <w:rFonts w:eastAsia="Calibri"/>
                <w:sz w:val="28"/>
                <w:szCs w:val="28"/>
              </w:rPr>
            </w:pPr>
          </w:p>
        </w:tc>
        <w:tc>
          <w:tcPr>
            <w:tcW w:w="4140" w:type="dxa"/>
            <w:gridSpan w:val="4"/>
            <w:shd w:val="clear" w:color="auto" w:fill="auto"/>
          </w:tcPr>
          <w:p w:rsidR="00A034DA" w:rsidRDefault="00A034DA">
            <w:pPr>
              <w:autoSpaceDE w:val="0"/>
              <w:snapToGrid w:val="0"/>
              <w:jc w:val="center"/>
              <w:rPr>
                <w:rFonts w:eastAsia="Calibri"/>
                <w:sz w:val="28"/>
                <w:szCs w:val="28"/>
              </w:rPr>
            </w:pPr>
          </w:p>
        </w:tc>
      </w:tr>
      <w:tr w:rsidR="00A034DA">
        <w:tblPrEx>
          <w:tblCellMar>
            <w:left w:w="108" w:type="dxa"/>
            <w:right w:w="108" w:type="dxa"/>
          </w:tblCellMar>
        </w:tblPrEx>
        <w:trPr>
          <w:gridAfter w:val="1"/>
          <w:wAfter w:w="10" w:type="dxa"/>
        </w:trPr>
        <w:tc>
          <w:tcPr>
            <w:tcW w:w="4320" w:type="dxa"/>
            <w:tcBorders>
              <w:top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tcPr>
          <w:p w:rsidR="00A034DA" w:rsidRDefault="00A034DA">
            <w:pPr>
              <w:autoSpaceDE w:val="0"/>
              <w:snapToGrid w:val="0"/>
              <w:jc w:val="center"/>
              <w:rPr>
                <w:rFonts w:eastAsia="Calibri"/>
                <w:sz w:val="28"/>
                <w:szCs w:val="28"/>
              </w:rPr>
            </w:pPr>
          </w:p>
        </w:tc>
        <w:tc>
          <w:tcPr>
            <w:tcW w:w="4140" w:type="dxa"/>
            <w:gridSpan w:val="4"/>
            <w:shd w:val="clear" w:color="auto" w:fill="auto"/>
          </w:tcPr>
          <w:p w:rsidR="00A034DA" w:rsidRDefault="00A034DA">
            <w:pPr>
              <w:autoSpaceDE w:val="0"/>
              <w:snapToGrid w:val="0"/>
              <w:jc w:val="center"/>
              <w:rPr>
                <w:rFonts w:eastAsia="Calibri"/>
                <w:sz w:val="28"/>
                <w:szCs w:val="28"/>
              </w:rPr>
            </w:pPr>
          </w:p>
        </w:tc>
      </w:tr>
      <w:tr w:rsidR="00A034DA">
        <w:tblPrEx>
          <w:tblCellMar>
            <w:left w:w="108" w:type="dxa"/>
            <w:right w:w="108" w:type="dxa"/>
          </w:tblCellMar>
        </w:tblPrEx>
        <w:trPr>
          <w:gridAfter w:val="1"/>
          <w:wAfter w:w="10" w:type="dxa"/>
        </w:trPr>
        <w:tc>
          <w:tcPr>
            <w:tcW w:w="4320"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left w:val="single" w:sz="4" w:space="0" w:color="000000"/>
            </w:tcBorders>
            <w:shd w:val="clear" w:color="auto" w:fill="auto"/>
          </w:tcPr>
          <w:p w:rsidR="00A034DA" w:rsidRDefault="00A034DA">
            <w:pPr>
              <w:autoSpaceDE w:val="0"/>
              <w:snapToGrid w:val="0"/>
              <w:jc w:val="center"/>
              <w:rPr>
                <w:rFonts w:eastAsia="Calibri"/>
                <w:sz w:val="28"/>
                <w:szCs w:val="28"/>
              </w:rPr>
            </w:pPr>
          </w:p>
          <w:p w:rsidR="00A034DA" w:rsidRDefault="00A034DA">
            <w:pPr>
              <w:autoSpaceDE w:val="0"/>
              <w:jc w:val="center"/>
              <w:rPr>
                <w:rFonts w:eastAsia="Calibri"/>
                <w:sz w:val="28"/>
                <w:szCs w:val="28"/>
              </w:rPr>
            </w:pPr>
          </w:p>
        </w:tc>
        <w:tc>
          <w:tcPr>
            <w:tcW w:w="4140" w:type="dxa"/>
            <w:gridSpan w:val="4"/>
            <w:shd w:val="clear" w:color="auto" w:fill="auto"/>
          </w:tcPr>
          <w:p w:rsidR="00A034DA" w:rsidRDefault="00A034DA">
            <w:pPr>
              <w:autoSpaceDE w:val="0"/>
              <w:snapToGrid w:val="0"/>
              <w:jc w:val="center"/>
              <w:rPr>
                <w:rFonts w:eastAsia="Calibri"/>
                <w:sz w:val="28"/>
                <w:szCs w:val="28"/>
              </w:rPr>
            </w:pPr>
          </w:p>
        </w:tc>
      </w:tr>
    </w:tbl>
    <w:p w:rsidR="00A034DA" w:rsidRDefault="00A034DA">
      <w:pPr>
        <w:tabs>
          <w:tab w:val="left" w:pos="0"/>
        </w:tabs>
        <w:jc w:val="both"/>
        <w:rPr>
          <w:sz w:val="28"/>
          <w:szCs w:val="28"/>
          <w:shd w:val="clear" w:color="auto" w:fill="FFFF00"/>
        </w:rPr>
      </w:pPr>
    </w:p>
    <w:p w:rsidR="00A034DA" w:rsidRDefault="00A034DA">
      <w:pPr>
        <w:tabs>
          <w:tab w:val="left" w:pos="0"/>
        </w:tabs>
        <w:jc w:val="both"/>
        <w:rPr>
          <w:sz w:val="28"/>
          <w:szCs w:val="28"/>
          <w:shd w:val="clear" w:color="auto" w:fill="FFFF00"/>
        </w:rPr>
      </w:pPr>
    </w:p>
    <w:p w:rsidR="00A034DA" w:rsidRDefault="00A034DA">
      <w:pPr>
        <w:tabs>
          <w:tab w:val="left" w:pos="0"/>
        </w:tabs>
        <w:jc w:val="both"/>
        <w:rPr>
          <w:sz w:val="28"/>
          <w:szCs w:val="28"/>
          <w:shd w:val="clear" w:color="auto" w:fill="FFFF00"/>
        </w:rPr>
      </w:pPr>
    </w:p>
    <w:p w:rsidR="00A034DA" w:rsidRDefault="00A034DA">
      <w:pPr>
        <w:tabs>
          <w:tab w:val="left" w:pos="0"/>
        </w:tabs>
        <w:jc w:val="both"/>
        <w:rPr>
          <w:sz w:val="28"/>
          <w:szCs w:val="28"/>
          <w:shd w:val="clear" w:color="auto" w:fill="FFFF00"/>
        </w:rPr>
      </w:pPr>
    </w:p>
    <w:p w:rsidR="00A034DA" w:rsidRDefault="00A034DA">
      <w:pPr>
        <w:tabs>
          <w:tab w:val="left" w:pos="0"/>
        </w:tabs>
        <w:jc w:val="both"/>
        <w:rPr>
          <w:sz w:val="28"/>
          <w:szCs w:val="28"/>
          <w:shd w:val="clear" w:color="auto" w:fill="FFFF00"/>
        </w:rPr>
      </w:pPr>
    </w:p>
    <w:p w:rsidR="00A034DA" w:rsidRDefault="00825153">
      <w:pPr>
        <w:widowControl w:val="0"/>
        <w:autoSpaceDE w:val="0"/>
        <w:jc w:val="right"/>
        <w:rPr>
          <w:rFonts w:eastAsia="Calibri"/>
          <w:sz w:val="28"/>
          <w:szCs w:val="28"/>
        </w:rPr>
      </w:pPr>
      <w:r>
        <w:rPr>
          <w:rFonts w:eastAsia="Calibri"/>
          <w:sz w:val="28"/>
          <w:szCs w:val="28"/>
        </w:rPr>
        <w:lastRenderedPageBreak/>
        <w:t>Приложение 2</w:t>
      </w:r>
    </w:p>
    <w:p w:rsidR="00A034DA" w:rsidRDefault="00825153">
      <w:pPr>
        <w:widowControl w:val="0"/>
        <w:autoSpaceDE w:val="0"/>
        <w:jc w:val="right"/>
        <w:rPr>
          <w:b/>
          <w:sz w:val="28"/>
          <w:szCs w:val="28"/>
        </w:rPr>
      </w:pPr>
      <w:r>
        <w:rPr>
          <w:rFonts w:eastAsia="Calibri"/>
          <w:sz w:val="28"/>
          <w:szCs w:val="28"/>
        </w:rPr>
        <w:t>к административному регламенту</w:t>
      </w:r>
    </w:p>
    <w:p w:rsidR="00A034DA" w:rsidRDefault="00A034DA">
      <w:pPr>
        <w:autoSpaceDE w:val="0"/>
        <w:jc w:val="right"/>
        <w:rPr>
          <w:b/>
          <w:sz w:val="28"/>
          <w:szCs w:val="28"/>
        </w:rPr>
      </w:pPr>
    </w:p>
    <w:p w:rsidR="00A034DA" w:rsidRDefault="00825153">
      <w:pPr>
        <w:autoSpaceDE w:val="0"/>
        <w:jc w:val="center"/>
        <w:rPr>
          <w:sz w:val="28"/>
          <w:szCs w:val="28"/>
        </w:rPr>
      </w:pPr>
      <w:r>
        <w:rPr>
          <w:b/>
          <w:sz w:val="28"/>
          <w:szCs w:val="28"/>
        </w:rPr>
        <w:t>БЛОК-СХЕМА</w:t>
      </w:r>
    </w:p>
    <w:p w:rsidR="00A034DA" w:rsidRDefault="00825153">
      <w:pPr>
        <w:pStyle w:val="ConsPlusTitle"/>
        <w:widowControl/>
        <w:jc w:val="center"/>
        <w:rPr>
          <w:sz w:val="28"/>
          <w:szCs w:val="28"/>
        </w:rPr>
      </w:pPr>
      <w:r>
        <w:rPr>
          <w:sz w:val="28"/>
          <w:szCs w:val="28"/>
        </w:rPr>
        <w:t xml:space="preserve">последовательности действий по предоставлению муниципальной услуги </w:t>
      </w:r>
    </w:p>
    <w:p w:rsidR="00A034DA" w:rsidRDefault="00825153">
      <w:pPr>
        <w:autoSpaceDE w:val="0"/>
        <w:jc w:val="center"/>
        <w:rPr>
          <w:b/>
          <w:sz w:val="28"/>
          <w:szCs w:val="28"/>
        </w:rPr>
      </w:pPr>
      <w:r>
        <w:rPr>
          <w:b/>
          <w:sz w:val="28"/>
          <w:szCs w:val="28"/>
        </w:rPr>
        <w:t>по выдаче разрешений на снос или пересадку зеленых насаждений</w:t>
      </w:r>
    </w:p>
    <w:p w:rsidR="00A034DA" w:rsidRDefault="00825153">
      <w:pPr>
        <w:autoSpaceDE w:val="0"/>
        <w:jc w:val="center"/>
        <w:rPr>
          <w:rFonts w:eastAsia="Calibri"/>
          <w:color w:val="000000"/>
          <w:sz w:val="28"/>
          <w:szCs w:val="28"/>
        </w:rPr>
      </w:pPr>
      <w:r>
        <w:rPr>
          <w:b/>
          <w:sz w:val="28"/>
          <w:szCs w:val="28"/>
        </w:rPr>
        <w:t xml:space="preserve">на базе </w:t>
      </w:r>
      <w:r>
        <w:rPr>
          <w:b/>
          <w:color w:val="000000"/>
          <w:sz w:val="28"/>
          <w:szCs w:val="28"/>
        </w:rPr>
        <w:t>МФЦ</w:t>
      </w:r>
    </w:p>
    <w:tbl>
      <w:tblPr>
        <w:tblW w:w="0" w:type="auto"/>
        <w:tblInd w:w="5" w:type="dxa"/>
        <w:tblLayout w:type="fixed"/>
        <w:tblCellMar>
          <w:left w:w="0" w:type="dxa"/>
          <w:right w:w="0" w:type="dxa"/>
        </w:tblCellMar>
        <w:tblLook w:val="0000" w:firstRow="0" w:lastRow="0" w:firstColumn="0" w:lastColumn="0" w:noHBand="0" w:noVBand="0"/>
      </w:tblPr>
      <w:tblGrid>
        <w:gridCol w:w="4320"/>
        <w:gridCol w:w="720"/>
        <w:gridCol w:w="711"/>
        <w:gridCol w:w="10"/>
        <w:gridCol w:w="2699"/>
        <w:gridCol w:w="720"/>
        <w:gridCol w:w="10"/>
      </w:tblGrid>
      <w:tr w:rsidR="00A034DA">
        <w:trPr>
          <w:trHeight w:val="1036"/>
        </w:trPr>
        <w:tc>
          <w:tcPr>
            <w:tcW w:w="5761" w:type="dxa"/>
            <w:gridSpan w:val="4"/>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c>
          <w:tcPr>
            <w:tcW w:w="3429" w:type="dxa"/>
            <w:gridSpan w:val="3"/>
            <w:tcBorders>
              <w:left w:val="single" w:sz="4" w:space="0" w:color="000000"/>
            </w:tcBorders>
            <w:shd w:val="clear" w:color="auto" w:fill="auto"/>
          </w:tcPr>
          <w:p w:rsidR="00A034DA" w:rsidRDefault="00A034DA">
            <w:pPr>
              <w:snapToGrid w:val="0"/>
              <w:rPr>
                <w:sz w:val="28"/>
                <w:szCs w:val="28"/>
              </w:rPr>
            </w:pPr>
          </w:p>
        </w:tc>
      </w:tr>
      <w:tr w:rsidR="00A034DA">
        <w:trPr>
          <w:trHeight w:val="361"/>
        </w:trPr>
        <w:tc>
          <w:tcPr>
            <w:tcW w:w="5751" w:type="dxa"/>
            <w:gridSpan w:val="3"/>
            <w:tcBorders>
              <w:top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b/>
                <w:sz w:val="28"/>
                <w:szCs w:val="28"/>
              </w:rPr>
              <w:t>↓</w:t>
            </w:r>
          </w:p>
        </w:tc>
        <w:tc>
          <w:tcPr>
            <w:tcW w:w="3439" w:type="dxa"/>
            <w:gridSpan w:val="4"/>
            <w:shd w:val="clear" w:color="auto" w:fill="auto"/>
          </w:tcPr>
          <w:p w:rsidR="00A034DA" w:rsidRDefault="00A034DA">
            <w:pPr>
              <w:snapToGrid w:val="0"/>
              <w:rPr>
                <w:sz w:val="28"/>
                <w:szCs w:val="28"/>
              </w:rPr>
            </w:pPr>
          </w:p>
        </w:tc>
      </w:tr>
      <w:tr w:rsidR="00A034DA">
        <w:trPr>
          <w:trHeight w:val="621"/>
        </w:trPr>
        <w:tc>
          <w:tcPr>
            <w:tcW w:w="5761" w:type="dxa"/>
            <w:gridSpan w:val="4"/>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sz w:val="28"/>
                <w:szCs w:val="28"/>
              </w:rPr>
            </w:pPr>
            <w:r>
              <w:rPr>
                <w:rFonts w:eastAsia="Calibri"/>
                <w:sz w:val="28"/>
                <w:szCs w:val="28"/>
              </w:rPr>
              <w:t xml:space="preserve">Рассмотрение документов органом местного самоуправления Ленинградской области </w:t>
            </w:r>
          </w:p>
        </w:tc>
        <w:tc>
          <w:tcPr>
            <w:tcW w:w="3429" w:type="dxa"/>
            <w:gridSpan w:val="3"/>
            <w:tcBorders>
              <w:left w:val="single" w:sz="4" w:space="0" w:color="000000"/>
            </w:tcBorders>
            <w:shd w:val="clear" w:color="auto" w:fill="auto"/>
          </w:tcPr>
          <w:p w:rsidR="00A034DA" w:rsidRDefault="00A034DA">
            <w:pPr>
              <w:snapToGrid w:val="0"/>
              <w:rPr>
                <w:sz w:val="28"/>
                <w:szCs w:val="28"/>
              </w:rPr>
            </w:pPr>
          </w:p>
        </w:tc>
      </w:tr>
      <w:tr w:rsidR="00A034DA">
        <w:tc>
          <w:tcPr>
            <w:tcW w:w="4320" w:type="dxa"/>
            <w:shd w:val="clear" w:color="auto" w:fill="auto"/>
            <w:vAlign w:val="center"/>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3420" w:type="dxa"/>
            <w:gridSpan w:val="3"/>
            <w:shd w:val="clear" w:color="auto" w:fill="auto"/>
            <w:vAlign w:val="center"/>
          </w:tcPr>
          <w:p w:rsidR="00A034DA" w:rsidRDefault="00825153">
            <w:pPr>
              <w:autoSpaceDE w:val="0"/>
              <w:jc w:val="center"/>
              <w:rPr>
                <w:sz w:val="28"/>
                <w:szCs w:val="28"/>
              </w:rPr>
            </w:pPr>
            <w:r>
              <w:rPr>
                <w:rFonts w:eastAsia="Calibri"/>
                <w:b/>
                <w:sz w:val="28"/>
                <w:szCs w:val="28"/>
              </w:rPr>
              <w:t>↓</w:t>
            </w:r>
          </w:p>
        </w:tc>
        <w:tc>
          <w:tcPr>
            <w:tcW w:w="730" w:type="dxa"/>
            <w:gridSpan w:val="2"/>
            <w:shd w:val="clear" w:color="auto" w:fill="auto"/>
          </w:tcPr>
          <w:p w:rsidR="00A034DA" w:rsidRDefault="00A034DA">
            <w:pPr>
              <w:snapToGrid w:val="0"/>
              <w:rPr>
                <w:sz w:val="28"/>
                <w:szCs w:val="28"/>
              </w:rPr>
            </w:pPr>
          </w:p>
        </w:tc>
      </w:tr>
      <w:tr w:rsidR="00A034DA">
        <w:tc>
          <w:tcPr>
            <w:tcW w:w="4320" w:type="dxa"/>
            <w:shd w:val="clear" w:color="auto" w:fill="auto"/>
            <w:vAlign w:val="center"/>
          </w:tcPr>
          <w:p w:rsidR="00A034DA" w:rsidRDefault="00825153">
            <w:pPr>
              <w:autoSpaceDE w:val="0"/>
              <w:jc w:val="center"/>
              <w:rPr>
                <w:rFonts w:eastAsia="Calibri"/>
                <w:sz w:val="28"/>
                <w:szCs w:val="28"/>
              </w:rPr>
            </w:pPr>
            <w:r>
              <w:rPr>
                <w:rFonts w:eastAsia="Calibri"/>
                <w:sz w:val="28"/>
                <w:szCs w:val="28"/>
              </w:rPr>
              <w:t>да</w:t>
            </w:r>
            <w:r>
              <w:rPr>
                <w:rFonts w:eastAsia="Calibri"/>
                <w:b/>
                <w:sz w:val="28"/>
                <w:szCs w:val="28"/>
              </w:rPr>
              <w:t xml:space="preserve"> </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3420" w:type="dxa"/>
            <w:gridSpan w:val="3"/>
            <w:shd w:val="clear" w:color="auto" w:fill="auto"/>
            <w:vAlign w:val="center"/>
          </w:tcPr>
          <w:p w:rsidR="00A034DA" w:rsidRDefault="00825153">
            <w:pPr>
              <w:autoSpaceDE w:val="0"/>
              <w:jc w:val="center"/>
              <w:rPr>
                <w:sz w:val="28"/>
                <w:szCs w:val="28"/>
              </w:rPr>
            </w:pPr>
            <w:r>
              <w:rPr>
                <w:rFonts w:eastAsia="Calibri"/>
                <w:sz w:val="28"/>
                <w:szCs w:val="28"/>
              </w:rPr>
              <w:t>нет</w:t>
            </w:r>
            <w:r>
              <w:rPr>
                <w:rFonts w:eastAsia="Calibri"/>
                <w:b/>
                <w:sz w:val="28"/>
                <w:szCs w:val="28"/>
              </w:rPr>
              <w:t xml:space="preserve"> </w:t>
            </w:r>
          </w:p>
        </w:tc>
        <w:tc>
          <w:tcPr>
            <w:tcW w:w="730" w:type="dxa"/>
            <w:gridSpan w:val="2"/>
            <w:shd w:val="clear" w:color="auto" w:fill="auto"/>
          </w:tcPr>
          <w:p w:rsidR="00A034DA" w:rsidRDefault="00A034DA">
            <w:pPr>
              <w:snapToGrid w:val="0"/>
              <w:rPr>
                <w:sz w:val="28"/>
                <w:szCs w:val="28"/>
              </w:rPr>
            </w:pPr>
          </w:p>
        </w:tc>
      </w:tr>
      <w:tr w:rsidR="00A034DA">
        <w:tc>
          <w:tcPr>
            <w:tcW w:w="4320" w:type="dxa"/>
            <w:tcBorders>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3420" w:type="dxa"/>
            <w:gridSpan w:val="3"/>
            <w:tcBorders>
              <w:bottom w:val="single" w:sz="4" w:space="0" w:color="000000"/>
            </w:tcBorders>
            <w:shd w:val="clear" w:color="auto" w:fill="auto"/>
            <w:vAlign w:val="center"/>
          </w:tcPr>
          <w:p w:rsidR="00A034DA" w:rsidRDefault="00825153">
            <w:pPr>
              <w:autoSpaceDE w:val="0"/>
              <w:jc w:val="center"/>
              <w:rPr>
                <w:sz w:val="28"/>
                <w:szCs w:val="28"/>
              </w:rPr>
            </w:pPr>
            <w:r>
              <w:rPr>
                <w:rFonts w:eastAsia="Calibri"/>
                <w:b/>
                <w:sz w:val="28"/>
                <w:szCs w:val="28"/>
              </w:rPr>
              <w:t>↓</w:t>
            </w:r>
          </w:p>
        </w:tc>
        <w:tc>
          <w:tcPr>
            <w:tcW w:w="730" w:type="dxa"/>
            <w:gridSpan w:val="2"/>
            <w:shd w:val="clear" w:color="auto" w:fill="auto"/>
          </w:tcPr>
          <w:p w:rsidR="00A034DA" w:rsidRDefault="00A034DA">
            <w:pPr>
              <w:snapToGrid w:val="0"/>
              <w:rPr>
                <w:sz w:val="28"/>
                <w:szCs w:val="28"/>
              </w:rPr>
            </w:pPr>
          </w:p>
        </w:tc>
      </w:tr>
      <w:tr w:rsidR="00A034DA">
        <w:tblPrEx>
          <w:tblCellMar>
            <w:left w:w="108" w:type="dxa"/>
            <w:right w:w="108" w:type="dxa"/>
          </w:tblCellMar>
        </w:tblPrEx>
        <w:tc>
          <w:tcPr>
            <w:tcW w:w="4320" w:type="dxa"/>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000000"/>
            </w:tcBorders>
            <w:shd w:val="clear" w:color="auto" w:fill="auto"/>
            <w:vAlign w:val="center"/>
          </w:tcPr>
          <w:p w:rsidR="00A034DA" w:rsidRDefault="00A034DA">
            <w:pPr>
              <w:autoSpaceDE w:val="0"/>
              <w:snapToGrid w:val="0"/>
              <w:jc w:val="center"/>
              <w:rPr>
                <w:rFonts w:eastAsia="Calibri"/>
                <w:sz w:val="28"/>
                <w:szCs w:val="28"/>
              </w:rPr>
            </w:pPr>
          </w:p>
        </w:tc>
        <w:tc>
          <w:tcPr>
            <w:tcW w:w="41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34DA" w:rsidRDefault="00825153">
            <w:pPr>
              <w:autoSpaceDE w:val="0"/>
              <w:jc w:val="center"/>
            </w:pPr>
            <w:r>
              <w:rPr>
                <w:rFonts w:eastAsia="Calibri"/>
                <w:sz w:val="28"/>
                <w:szCs w:val="28"/>
              </w:rPr>
              <w:t>Ответственный исполнитель подготавливает мотивированный отказ</w:t>
            </w:r>
          </w:p>
        </w:tc>
      </w:tr>
      <w:tr w:rsidR="00A034DA">
        <w:tblPrEx>
          <w:tblCellMar>
            <w:left w:w="108" w:type="dxa"/>
            <w:right w:w="108" w:type="dxa"/>
          </w:tblCellMar>
        </w:tblPrEx>
        <w:trPr>
          <w:gridAfter w:val="1"/>
          <w:wAfter w:w="10" w:type="dxa"/>
        </w:trPr>
        <w:tc>
          <w:tcPr>
            <w:tcW w:w="4320" w:type="dxa"/>
            <w:tcBorders>
              <w:top w:val="single" w:sz="4" w:space="0" w:color="000000"/>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vAlign w:val="center"/>
          </w:tcPr>
          <w:p w:rsidR="00A034DA" w:rsidRDefault="00A034DA">
            <w:pPr>
              <w:autoSpaceDE w:val="0"/>
              <w:snapToGrid w:val="0"/>
              <w:jc w:val="center"/>
              <w:rPr>
                <w:rFonts w:eastAsia="Calibri"/>
                <w:sz w:val="28"/>
                <w:szCs w:val="28"/>
              </w:rPr>
            </w:pPr>
          </w:p>
        </w:tc>
        <w:tc>
          <w:tcPr>
            <w:tcW w:w="4140" w:type="dxa"/>
            <w:gridSpan w:val="4"/>
            <w:tcBorders>
              <w:top w:val="single" w:sz="4" w:space="0" w:color="000000"/>
              <w:bottom w:val="single" w:sz="4" w:space="0" w:color="000000"/>
            </w:tcBorders>
            <w:shd w:val="clear" w:color="auto" w:fill="auto"/>
            <w:vAlign w:val="center"/>
          </w:tcPr>
          <w:p w:rsidR="00A034DA" w:rsidRDefault="00825153">
            <w:pPr>
              <w:autoSpaceDE w:val="0"/>
              <w:jc w:val="center"/>
            </w:pPr>
            <w:r>
              <w:rPr>
                <w:rFonts w:eastAsia="Calibri"/>
                <w:b/>
                <w:sz w:val="28"/>
                <w:szCs w:val="28"/>
              </w:rPr>
              <w:t>↓</w:t>
            </w:r>
          </w:p>
        </w:tc>
      </w:tr>
      <w:tr w:rsidR="00A034DA">
        <w:tblPrEx>
          <w:tblCellMar>
            <w:left w:w="108" w:type="dxa"/>
            <w:right w:w="108" w:type="dxa"/>
          </w:tblCellMar>
        </w:tblPrEx>
        <w:tc>
          <w:tcPr>
            <w:tcW w:w="4320" w:type="dxa"/>
            <w:tcBorders>
              <w:top w:val="single" w:sz="4" w:space="0" w:color="000000"/>
              <w:left w:val="single" w:sz="4" w:space="0" w:color="000000"/>
              <w:bottom w:val="single" w:sz="4" w:space="0" w:color="000000"/>
            </w:tcBorders>
            <w:shd w:val="clear" w:color="auto" w:fill="auto"/>
            <w:vAlign w:val="center"/>
          </w:tcPr>
          <w:p w:rsidR="00A034DA" w:rsidRDefault="00825153">
            <w:pPr>
              <w:autoSpaceDE w:val="0"/>
              <w:jc w:val="center"/>
              <w:rPr>
                <w:rFonts w:eastAsia="Calibri"/>
                <w:sz w:val="28"/>
                <w:szCs w:val="28"/>
              </w:rPr>
            </w:pPr>
            <w:r>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000000"/>
            </w:tcBorders>
            <w:shd w:val="clear" w:color="auto" w:fill="auto"/>
            <w:vAlign w:val="center"/>
          </w:tcPr>
          <w:p w:rsidR="00A034DA" w:rsidRDefault="00A034DA">
            <w:pPr>
              <w:autoSpaceDE w:val="0"/>
              <w:snapToGrid w:val="0"/>
              <w:jc w:val="center"/>
              <w:rPr>
                <w:rFonts w:eastAsia="Calibri"/>
                <w:sz w:val="28"/>
                <w:szCs w:val="28"/>
              </w:rPr>
            </w:pPr>
          </w:p>
        </w:tc>
        <w:tc>
          <w:tcPr>
            <w:tcW w:w="41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34DA" w:rsidRDefault="00825153">
            <w:pPr>
              <w:autoSpaceDE w:val="0"/>
              <w:jc w:val="center"/>
            </w:pPr>
            <w:r>
              <w:rPr>
                <w:rFonts w:eastAsia="Calibri"/>
                <w:sz w:val="28"/>
                <w:szCs w:val="28"/>
              </w:rPr>
              <w:t xml:space="preserve">Мотивированный отказ вместе с материалами возвращается в </w:t>
            </w:r>
            <w:r>
              <w:rPr>
                <w:rFonts w:eastAsia="Calibri"/>
                <w:color w:val="000000"/>
                <w:sz w:val="28"/>
                <w:szCs w:val="28"/>
              </w:rPr>
              <w:t xml:space="preserve">МФЦ </w:t>
            </w:r>
            <w:r>
              <w:rPr>
                <w:rFonts w:eastAsia="Calibri"/>
                <w:sz w:val="28"/>
                <w:szCs w:val="28"/>
              </w:rPr>
              <w:t>для выдачи заявителю</w:t>
            </w:r>
          </w:p>
        </w:tc>
      </w:tr>
      <w:tr w:rsidR="00A034DA">
        <w:tblPrEx>
          <w:tblCellMar>
            <w:left w:w="108" w:type="dxa"/>
            <w:right w:w="108" w:type="dxa"/>
          </w:tblCellMar>
        </w:tblPrEx>
        <w:trPr>
          <w:gridAfter w:val="1"/>
          <w:wAfter w:w="10" w:type="dxa"/>
        </w:trPr>
        <w:tc>
          <w:tcPr>
            <w:tcW w:w="4320" w:type="dxa"/>
            <w:tcBorders>
              <w:top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tcPr>
          <w:p w:rsidR="00A034DA" w:rsidRDefault="00A034DA">
            <w:pPr>
              <w:autoSpaceDE w:val="0"/>
              <w:snapToGrid w:val="0"/>
              <w:jc w:val="center"/>
              <w:rPr>
                <w:rFonts w:eastAsia="Calibri"/>
                <w:sz w:val="28"/>
                <w:szCs w:val="28"/>
              </w:rPr>
            </w:pPr>
          </w:p>
        </w:tc>
        <w:tc>
          <w:tcPr>
            <w:tcW w:w="4140" w:type="dxa"/>
            <w:gridSpan w:val="4"/>
            <w:tcBorders>
              <w:top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blPrEx>
          <w:tblCellMar>
            <w:left w:w="108" w:type="dxa"/>
            <w:right w:w="108" w:type="dxa"/>
          </w:tblCellMar>
        </w:tblPrEx>
        <w:trPr>
          <w:gridAfter w:val="1"/>
          <w:wAfter w:w="10" w:type="dxa"/>
        </w:trPr>
        <w:tc>
          <w:tcPr>
            <w:tcW w:w="4320"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Подписание уполномоченным лицом разрешения на снос или пересадку зеленых насаждений</w:t>
            </w:r>
          </w:p>
        </w:tc>
        <w:tc>
          <w:tcPr>
            <w:tcW w:w="720" w:type="dxa"/>
            <w:tcBorders>
              <w:left w:val="single" w:sz="4" w:space="0" w:color="000000"/>
            </w:tcBorders>
            <w:shd w:val="clear" w:color="auto" w:fill="auto"/>
          </w:tcPr>
          <w:p w:rsidR="00A034DA" w:rsidRDefault="00A034DA">
            <w:pPr>
              <w:autoSpaceDE w:val="0"/>
              <w:snapToGrid w:val="0"/>
              <w:jc w:val="center"/>
              <w:rPr>
                <w:rFonts w:eastAsia="Calibri"/>
                <w:sz w:val="28"/>
                <w:szCs w:val="28"/>
              </w:rPr>
            </w:pPr>
          </w:p>
        </w:tc>
        <w:tc>
          <w:tcPr>
            <w:tcW w:w="4140" w:type="dxa"/>
            <w:gridSpan w:val="4"/>
            <w:shd w:val="clear" w:color="auto" w:fill="auto"/>
          </w:tcPr>
          <w:p w:rsidR="00A034DA" w:rsidRDefault="00A034DA">
            <w:pPr>
              <w:autoSpaceDE w:val="0"/>
              <w:snapToGrid w:val="0"/>
              <w:jc w:val="center"/>
              <w:rPr>
                <w:rFonts w:eastAsia="Calibri"/>
                <w:sz w:val="28"/>
                <w:szCs w:val="28"/>
              </w:rPr>
            </w:pPr>
          </w:p>
        </w:tc>
      </w:tr>
      <w:tr w:rsidR="00A034DA">
        <w:tblPrEx>
          <w:tblCellMar>
            <w:left w:w="108" w:type="dxa"/>
            <w:right w:w="108" w:type="dxa"/>
          </w:tblCellMar>
        </w:tblPrEx>
        <w:trPr>
          <w:gridAfter w:val="1"/>
          <w:wAfter w:w="10" w:type="dxa"/>
        </w:trPr>
        <w:tc>
          <w:tcPr>
            <w:tcW w:w="4320" w:type="dxa"/>
            <w:tcBorders>
              <w:top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b/>
                <w:sz w:val="28"/>
                <w:szCs w:val="28"/>
              </w:rPr>
              <w:t>↓</w:t>
            </w:r>
          </w:p>
        </w:tc>
        <w:tc>
          <w:tcPr>
            <w:tcW w:w="720" w:type="dxa"/>
            <w:shd w:val="clear" w:color="auto" w:fill="auto"/>
          </w:tcPr>
          <w:p w:rsidR="00A034DA" w:rsidRDefault="00A034DA">
            <w:pPr>
              <w:autoSpaceDE w:val="0"/>
              <w:snapToGrid w:val="0"/>
              <w:jc w:val="center"/>
              <w:rPr>
                <w:rFonts w:eastAsia="Calibri"/>
                <w:sz w:val="28"/>
                <w:szCs w:val="28"/>
              </w:rPr>
            </w:pPr>
          </w:p>
        </w:tc>
        <w:tc>
          <w:tcPr>
            <w:tcW w:w="4140" w:type="dxa"/>
            <w:gridSpan w:val="4"/>
            <w:shd w:val="clear" w:color="auto" w:fill="auto"/>
          </w:tcPr>
          <w:p w:rsidR="00A034DA" w:rsidRDefault="00A034DA">
            <w:pPr>
              <w:autoSpaceDE w:val="0"/>
              <w:snapToGrid w:val="0"/>
              <w:jc w:val="center"/>
              <w:rPr>
                <w:rFonts w:eastAsia="Calibri"/>
                <w:sz w:val="28"/>
                <w:szCs w:val="28"/>
              </w:rPr>
            </w:pPr>
          </w:p>
        </w:tc>
      </w:tr>
      <w:tr w:rsidR="00A034DA">
        <w:tblPrEx>
          <w:tblCellMar>
            <w:left w:w="108" w:type="dxa"/>
            <w:right w:w="108" w:type="dxa"/>
          </w:tblCellMar>
        </w:tblPrEx>
        <w:trPr>
          <w:gridAfter w:val="1"/>
          <w:wAfter w:w="10" w:type="dxa"/>
        </w:trPr>
        <w:tc>
          <w:tcPr>
            <w:tcW w:w="4320" w:type="dxa"/>
            <w:tcBorders>
              <w:top w:val="single" w:sz="4" w:space="0" w:color="000000"/>
              <w:left w:val="single" w:sz="4" w:space="0" w:color="000000"/>
              <w:bottom w:val="single" w:sz="4" w:space="0" w:color="000000"/>
            </w:tcBorders>
            <w:shd w:val="clear" w:color="auto" w:fill="auto"/>
          </w:tcPr>
          <w:p w:rsidR="00A034DA" w:rsidRDefault="00825153">
            <w:pPr>
              <w:jc w:val="center"/>
              <w:rPr>
                <w:rFonts w:eastAsia="Calibri"/>
                <w:sz w:val="28"/>
                <w:szCs w:val="28"/>
              </w:rPr>
            </w:pPr>
            <w:r>
              <w:rPr>
                <w:rFonts w:eastAsia="Calibri"/>
                <w:sz w:val="28"/>
                <w:szCs w:val="28"/>
              </w:rPr>
              <w:t xml:space="preserve">Разрешение направляется в </w:t>
            </w:r>
            <w:r>
              <w:rPr>
                <w:rFonts w:eastAsia="Calibri"/>
                <w:color w:val="000000"/>
                <w:sz w:val="28"/>
                <w:szCs w:val="28"/>
              </w:rPr>
              <w:t xml:space="preserve">МФЦ </w:t>
            </w:r>
            <w:r>
              <w:rPr>
                <w:rFonts w:eastAsia="Calibri"/>
                <w:sz w:val="28"/>
                <w:szCs w:val="28"/>
              </w:rPr>
              <w:t>либо непосредственно заявителю по почтовому адресу, указанному в заявлении</w:t>
            </w:r>
          </w:p>
        </w:tc>
        <w:tc>
          <w:tcPr>
            <w:tcW w:w="720" w:type="dxa"/>
            <w:tcBorders>
              <w:left w:val="single" w:sz="4" w:space="0" w:color="000000"/>
            </w:tcBorders>
            <w:shd w:val="clear" w:color="auto" w:fill="auto"/>
          </w:tcPr>
          <w:p w:rsidR="00A034DA" w:rsidRDefault="00A034DA">
            <w:pPr>
              <w:autoSpaceDE w:val="0"/>
              <w:snapToGrid w:val="0"/>
              <w:jc w:val="center"/>
              <w:rPr>
                <w:rFonts w:eastAsia="Calibri"/>
                <w:sz w:val="28"/>
                <w:szCs w:val="28"/>
              </w:rPr>
            </w:pPr>
          </w:p>
        </w:tc>
        <w:tc>
          <w:tcPr>
            <w:tcW w:w="4140" w:type="dxa"/>
            <w:gridSpan w:val="4"/>
            <w:shd w:val="clear" w:color="auto" w:fill="auto"/>
          </w:tcPr>
          <w:p w:rsidR="00A034DA" w:rsidRDefault="00A034DA">
            <w:pPr>
              <w:autoSpaceDE w:val="0"/>
              <w:snapToGrid w:val="0"/>
              <w:jc w:val="center"/>
              <w:rPr>
                <w:rFonts w:eastAsia="Calibri"/>
                <w:sz w:val="28"/>
                <w:szCs w:val="28"/>
              </w:rPr>
            </w:pPr>
          </w:p>
        </w:tc>
      </w:tr>
    </w:tbl>
    <w:p w:rsidR="00A034DA" w:rsidRDefault="00A034DA">
      <w:pPr>
        <w:widowControl w:val="0"/>
        <w:autoSpaceDE w:val="0"/>
        <w:jc w:val="right"/>
        <w:rPr>
          <w:sz w:val="28"/>
          <w:szCs w:val="28"/>
          <w:shd w:val="clear" w:color="auto" w:fill="FFFF00"/>
        </w:rPr>
      </w:pPr>
    </w:p>
    <w:p w:rsidR="00A034DA" w:rsidRDefault="00A034DA">
      <w:pPr>
        <w:widowControl w:val="0"/>
        <w:autoSpaceDE w:val="0"/>
        <w:jc w:val="right"/>
        <w:rPr>
          <w:sz w:val="28"/>
          <w:szCs w:val="28"/>
          <w:shd w:val="clear" w:color="auto" w:fill="FFFF00"/>
        </w:rPr>
      </w:pPr>
    </w:p>
    <w:p w:rsidR="00A034DA" w:rsidRDefault="00A034DA">
      <w:pPr>
        <w:widowControl w:val="0"/>
        <w:autoSpaceDE w:val="0"/>
        <w:jc w:val="right"/>
        <w:rPr>
          <w:sz w:val="28"/>
          <w:szCs w:val="28"/>
          <w:shd w:val="clear" w:color="auto" w:fill="FFFF00"/>
        </w:rPr>
      </w:pPr>
    </w:p>
    <w:p w:rsidR="00A034DA" w:rsidRDefault="00A034DA">
      <w:pPr>
        <w:widowControl w:val="0"/>
        <w:autoSpaceDE w:val="0"/>
        <w:jc w:val="right"/>
        <w:rPr>
          <w:sz w:val="28"/>
          <w:szCs w:val="28"/>
          <w:shd w:val="clear" w:color="auto" w:fill="FFFF00"/>
        </w:rPr>
      </w:pPr>
    </w:p>
    <w:p w:rsidR="00A034DA" w:rsidRDefault="00A034DA">
      <w:pPr>
        <w:widowControl w:val="0"/>
        <w:autoSpaceDE w:val="0"/>
        <w:rPr>
          <w:sz w:val="28"/>
          <w:szCs w:val="28"/>
          <w:shd w:val="clear" w:color="auto" w:fill="FFFF00"/>
        </w:rPr>
      </w:pPr>
    </w:p>
    <w:p w:rsidR="00417CFE" w:rsidRDefault="00417CFE">
      <w:pPr>
        <w:widowControl w:val="0"/>
        <w:autoSpaceDE w:val="0"/>
        <w:jc w:val="right"/>
        <w:rPr>
          <w:rFonts w:eastAsia="Calibri"/>
          <w:sz w:val="28"/>
          <w:szCs w:val="28"/>
        </w:rPr>
      </w:pPr>
    </w:p>
    <w:p w:rsidR="00417CFE" w:rsidRDefault="00417CFE">
      <w:pPr>
        <w:widowControl w:val="0"/>
        <w:autoSpaceDE w:val="0"/>
        <w:jc w:val="right"/>
        <w:rPr>
          <w:rFonts w:eastAsia="Calibri"/>
          <w:sz w:val="28"/>
          <w:szCs w:val="28"/>
        </w:rPr>
      </w:pPr>
    </w:p>
    <w:p w:rsidR="00A034DA" w:rsidRDefault="00825153">
      <w:pPr>
        <w:widowControl w:val="0"/>
        <w:autoSpaceDE w:val="0"/>
        <w:jc w:val="right"/>
        <w:rPr>
          <w:rFonts w:eastAsia="Calibri"/>
          <w:sz w:val="28"/>
          <w:szCs w:val="28"/>
        </w:rPr>
      </w:pPr>
      <w:r>
        <w:rPr>
          <w:rFonts w:eastAsia="Calibri"/>
          <w:sz w:val="28"/>
          <w:szCs w:val="28"/>
        </w:rPr>
        <w:lastRenderedPageBreak/>
        <w:t>Приложение 3</w:t>
      </w:r>
    </w:p>
    <w:p w:rsidR="00A034DA" w:rsidRDefault="00825153">
      <w:pPr>
        <w:widowControl w:val="0"/>
        <w:autoSpaceDE w:val="0"/>
        <w:jc w:val="right"/>
        <w:rPr>
          <w:sz w:val="28"/>
          <w:szCs w:val="28"/>
        </w:rPr>
      </w:pPr>
      <w:r>
        <w:rPr>
          <w:rFonts w:eastAsia="Calibri"/>
          <w:sz w:val="28"/>
          <w:szCs w:val="28"/>
        </w:rPr>
        <w:t>к административному регламенту</w:t>
      </w:r>
    </w:p>
    <w:p w:rsidR="00A034DA" w:rsidRDefault="00A034DA">
      <w:pPr>
        <w:widowControl w:val="0"/>
        <w:autoSpaceDE w:val="0"/>
        <w:jc w:val="right"/>
        <w:rPr>
          <w:sz w:val="28"/>
          <w:szCs w:val="28"/>
        </w:rPr>
      </w:pPr>
    </w:p>
    <w:p w:rsidR="00A034DA" w:rsidRDefault="00825153">
      <w:pPr>
        <w:widowControl w:val="0"/>
        <w:autoSpaceDE w:val="0"/>
        <w:ind w:firstLine="540"/>
        <w:jc w:val="center"/>
        <w:rPr>
          <w:sz w:val="28"/>
          <w:szCs w:val="28"/>
        </w:rPr>
      </w:pPr>
      <w:r>
        <w:rPr>
          <w:color w:val="000000"/>
          <w:sz w:val="28"/>
          <w:szCs w:val="28"/>
        </w:rPr>
        <w:t>Информация о местах нахождения и графике работы, справочных телефонах и адресах электронной почты МФЦ</w:t>
      </w:r>
    </w:p>
    <w:tbl>
      <w:tblPr>
        <w:tblW w:w="0" w:type="auto"/>
        <w:tblInd w:w="75" w:type="dxa"/>
        <w:tblLayout w:type="fixed"/>
        <w:tblCellMar>
          <w:left w:w="75" w:type="dxa"/>
          <w:right w:w="75" w:type="dxa"/>
        </w:tblCellMar>
        <w:tblLook w:val="0000" w:firstRow="0" w:lastRow="0" w:firstColumn="0" w:lastColumn="0" w:noHBand="0" w:noVBand="0"/>
      </w:tblPr>
      <w:tblGrid>
        <w:gridCol w:w="567"/>
        <w:gridCol w:w="1305"/>
        <w:gridCol w:w="2433"/>
        <w:gridCol w:w="1980"/>
        <w:gridCol w:w="2160"/>
        <w:gridCol w:w="1381"/>
      </w:tblGrid>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N</w:t>
            </w:r>
          </w:p>
          <w:p w:rsidR="00A034DA" w:rsidRDefault="00825153">
            <w:pPr>
              <w:widowControl w:val="0"/>
              <w:autoSpaceDE w:val="0"/>
              <w:jc w:val="center"/>
              <w:rPr>
                <w:sz w:val="28"/>
                <w:szCs w:val="28"/>
              </w:rPr>
            </w:pPr>
            <w:proofErr w:type="gramStart"/>
            <w:r>
              <w:rPr>
                <w:sz w:val="28"/>
                <w:szCs w:val="28"/>
              </w:rPr>
              <w:t>п</w:t>
            </w:r>
            <w:proofErr w:type="gramEnd"/>
            <w:r>
              <w:rPr>
                <w:sz w:val="28"/>
                <w:szCs w:val="28"/>
              </w:rPr>
              <w:t>/п</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Наименование</w:t>
            </w:r>
          </w:p>
          <w:p w:rsidR="00A034DA" w:rsidRDefault="00825153">
            <w:pPr>
              <w:widowControl w:val="0"/>
              <w:autoSpaceDE w:val="0"/>
              <w:jc w:val="center"/>
              <w:rPr>
                <w:sz w:val="28"/>
                <w:szCs w:val="28"/>
              </w:rPr>
            </w:pPr>
            <w:r>
              <w:rPr>
                <w:sz w:val="28"/>
                <w:szCs w:val="28"/>
              </w:rPr>
              <w:t>МФЦ</w:t>
            </w: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Почтовый адрес</w:t>
            </w: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График</w:t>
            </w:r>
          </w:p>
          <w:p w:rsidR="00A034DA" w:rsidRDefault="00825153">
            <w:pPr>
              <w:widowControl w:val="0"/>
              <w:autoSpaceDE w:val="0"/>
              <w:jc w:val="center"/>
              <w:rPr>
                <w:sz w:val="28"/>
                <w:szCs w:val="28"/>
              </w:rPr>
            </w:pPr>
            <w:r>
              <w:rPr>
                <w:sz w:val="28"/>
                <w:szCs w:val="28"/>
              </w:rPr>
              <w:t>работы</w:t>
            </w:r>
          </w:p>
        </w:tc>
        <w:tc>
          <w:tcPr>
            <w:tcW w:w="216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Адрес электронной почты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widowControl w:val="0"/>
              <w:autoSpaceDE w:val="0"/>
              <w:jc w:val="center"/>
            </w:pPr>
            <w:r>
              <w:rPr>
                <w:sz w:val="28"/>
                <w:szCs w:val="28"/>
              </w:rPr>
              <w:t>Телефон</w:t>
            </w: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1</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Филиал ГБУ ЛО «МФЦ» «Всеволожский»</w:t>
            </w: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188681, Россия, Ленинградская область, д. Новосаратовка, Центр, д. 8</w:t>
            </w: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pPr>
            <w:r>
              <w:rPr>
                <w:sz w:val="28"/>
                <w:szCs w:val="28"/>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9D7BBE">
            <w:pPr>
              <w:widowControl w:val="0"/>
              <w:autoSpaceDE w:val="0"/>
              <w:jc w:val="center"/>
              <w:rPr>
                <w:sz w:val="28"/>
                <w:szCs w:val="28"/>
              </w:rPr>
            </w:pPr>
            <w:hyperlink r:id="rId11" w:history="1">
              <w:r w:rsidR="00825153">
                <w:rPr>
                  <w:rStyle w:val="a3"/>
                  <w:sz w:val="28"/>
                  <w:szCs w:val="28"/>
                </w:rPr>
                <w:t>mfcvsev@gmail.com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widowControl w:val="0"/>
              <w:autoSpaceDE w:val="0"/>
              <w:jc w:val="center"/>
            </w:pPr>
            <w:r>
              <w:rPr>
                <w:sz w:val="28"/>
                <w:szCs w:val="28"/>
              </w:rPr>
              <w:t>456-18-88</w:t>
            </w: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2</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Филиал ГБУ ЛО «МФЦ» «</w:t>
            </w:r>
            <w:proofErr w:type="spellStart"/>
            <w:r>
              <w:rPr>
                <w:sz w:val="28"/>
                <w:szCs w:val="28"/>
              </w:rPr>
              <w:t>Приозерский</w:t>
            </w:r>
            <w:proofErr w:type="spellEnd"/>
            <w:r>
              <w:rPr>
                <w:sz w:val="28"/>
                <w:szCs w:val="28"/>
              </w:rPr>
              <w:t>»</w:t>
            </w: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188761, Россия, Ленинградская область, г. Приозерск, ул. Калинина, д. 51</w:t>
            </w: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pPr>
            <w:r>
              <w:rPr>
                <w:sz w:val="28"/>
                <w:szCs w:val="28"/>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9D7BBE">
            <w:pPr>
              <w:widowControl w:val="0"/>
              <w:autoSpaceDE w:val="0"/>
              <w:jc w:val="center"/>
              <w:rPr>
                <w:sz w:val="28"/>
                <w:szCs w:val="28"/>
              </w:rPr>
            </w:pPr>
            <w:hyperlink r:id="rId12" w:history="1">
              <w:r w:rsidR="00825153">
                <w:rPr>
                  <w:rStyle w:val="a3"/>
                  <w:sz w:val="28"/>
                  <w:szCs w:val="28"/>
                </w:rPr>
                <w:t>mfcprioz@gmail.com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widowControl w:val="0"/>
              <w:autoSpaceDE w:val="0"/>
              <w:snapToGrid w:val="0"/>
              <w:jc w:val="center"/>
              <w:rPr>
                <w:sz w:val="28"/>
                <w:szCs w:val="28"/>
              </w:rPr>
            </w:pP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3</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Филиал ГБУ ЛО «МФЦ» «</w:t>
            </w:r>
            <w:proofErr w:type="spellStart"/>
            <w:r>
              <w:rPr>
                <w:sz w:val="28"/>
                <w:szCs w:val="28"/>
              </w:rPr>
              <w:t>Тосненский</w:t>
            </w:r>
            <w:proofErr w:type="spellEnd"/>
            <w:r>
              <w:rPr>
                <w:sz w:val="28"/>
                <w:szCs w:val="28"/>
              </w:rPr>
              <w:t>»</w:t>
            </w: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187002, Россия, Ленинградская область, г. Тосно, ул. Советская, д. 9</w:t>
            </w:r>
            <w:proofErr w:type="gramStart"/>
            <w:r>
              <w:rPr>
                <w:sz w:val="28"/>
                <w:szCs w:val="28"/>
              </w:rPr>
              <w:t xml:space="preserve"> В</w:t>
            </w:r>
            <w:proofErr w:type="gramEnd"/>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pPr>
            <w:r>
              <w:rPr>
                <w:sz w:val="28"/>
                <w:szCs w:val="28"/>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9D7BBE">
            <w:pPr>
              <w:widowControl w:val="0"/>
              <w:autoSpaceDE w:val="0"/>
              <w:jc w:val="center"/>
              <w:rPr>
                <w:sz w:val="28"/>
                <w:szCs w:val="28"/>
              </w:rPr>
            </w:pPr>
            <w:hyperlink r:id="rId13" w:history="1">
              <w:r w:rsidR="00825153">
                <w:rPr>
                  <w:rStyle w:val="a3"/>
                  <w:sz w:val="28"/>
                  <w:szCs w:val="28"/>
                </w:rPr>
                <w:t>mfctosno@gmail.com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widowControl w:val="0"/>
              <w:autoSpaceDE w:val="0"/>
              <w:snapToGrid w:val="0"/>
              <w:jc w:val="center"/>
              <w:rPr>
                <w:sz w:val="28"/>
                <w:szCs w:val="28"/>
              </w:rPr>
            </w:pP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4</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sz w:val="28"/>
                <w:szCs w:val="28"/>
              </w:rPr>
            </w:pPr>
            <w:r>
              <w:rPr>
                <w:sz w:val="28"/>
                <w:szCs w:val="28"/>
              </w:rPr>
              <w:t>Филиал ГБУ ЛО «МФЦ» «</w:t>
            </w:r>
            <w:proofErr w:type="spellStart"/>
            <w:r>
              <w:rPr>
                <w:sz w:val="28"/>
                <w:szCs w:val="28"/>
              </w:rPr>
              <w:t>Волосовский</w:t>
            </w:r>
            <w:proofErr w:type="spellEnd"/>
            <w:r>
              <w:rPr>
                <w:sz w:val="28"/>
                <w:szCs w:val="28"/>
              </w:rPr>
              <w:t>»</w:t>
            </w: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color w:val="000000"/>
                <w:sz w:val="28"/>
                <w:szCs w:val="28"/>
              </w:rPr>
            </w:pPr>
            <w:proofErr w:type="gramStart"/>
            <w:r>
              <w:rPr>
                <w:sz w:val="28"/>
                <w:szCs w:val="28"/>
              </w:rPr>
              <w:t>Россия, Ленинградская область, г. Волосово, ул. Усадьба СХТ, д. 1, лит.</w:t>
            </w:r>
            <w:proofErr w:type="gramEnd"/>
            <w:r>
              <w:rPr>
                <w:sz w:val="28"/>
                <w:szCs w:val="28"/>
              </w:rPr>
              <w:t xml:space="preserve"> А</w:t>
            </w: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pPr>
            <w:r>
              <w:rPr>
                <w:color w:val="000000"/>
                <w:sz w:val="28"/>
                <w:szCs w:val="28"/>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9D7BBE">
            <w:pPr>
              <w:widowControl w:val="0"/>
              <w:autoSpaceDE w:val="0"/>
              <w:jc w:val="center"/>
              <w:rPr>
                <w:color w:val="000000"/>
                <w:sz w:val="28"/>
                <w:szCs w:val="28"/>
              </w:rPr>
            </w:pPr>
            <w:hyperlink r:id="rId14" w:history="1">
              <w:r w:rsidR="00825153">
                <w:rPr>
                  <w:rStyle w:val="a3"/>
                  <w:sz w:val="28"/>
                  <w:szCs w:val="28"/>
                </w:rPr>
                <w:t>mfcvolosovo@gmail.com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widowControl w:val="0"/>
              <w:autoSpaceDE w:val="0"/>
              <w:snapToGrid w:val="0"/>
              <w:jc w:val="center"/>
              <w:rPr>
                <w:color w:val="000000"/>
                <w:sz w:val="28"/>
                <w:szCs w:val="28"/>
              </w:rPr>
            </w:pP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jc w:val="center"/>
              <w:rPr>
                <w:bCs/>
                <w:sz w:val="28"/>
                <w:szCs w:val="28"/>
              </w:rPr>
            </w:pPr>
            <w:r>
              <w:rPr>
                <w:bCs/>
                <w:sz w:val="28"/>
                <w:szCs w:val="28"/>
              </w:rPr>
              <w:t>5</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rPr>
                <w:bCs/>
                <w:sz w:val="28"/>
                <w:szCs w:val="28"/>
              </w:rPr>
            </w:pPr>
            <w:r>
              <w:rPr>
                <w:bCs/>
                <w:sz w:val="28"/>
                <w:szCs w:val="28"/>
              </w:rPr>
              <w:t>Филиал ГБУ ЛО «МФЦ»</w:t>
            </w:r>
          </w:p>
          <w:p w:rsidR="00A034DA" w:rsidRDefault="00825153">
            <w:pPr>
              <w:rPr>
                <w:bCs/>
                <w:sz w:val="28"/>
                <w:szCs w:val="28"/>
              </w:rPr>
            </w:pPr>
            <w:r>
              <w:rPr>
                <w:bCs/>
                <w:sz w:val="28"/>
                <w:szCs w:val="28"/>
              </w:rPr>
              <w:t>«Выборгский»</w:t>
            </w:r>
          </w:p>
          <w:p w:rsidR="00A034DA" w:rsidRDefault="00A034DA">
            <w:pPr>
              <w:rPr>
                <w:bCs/>
                <w:sz w:val="28"/>
                <w:szCs w:val="28"/>
              </w:rPr>
            </w:pP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rPr>
                <w:bCs/>
                <w:sz w:val="28"/>
                <w:szCs w:val="28"/>
                <w:lang w:val="en-US"/>
              </w:rPr>
            </w:pPr>
            <w:r>
              <w:rPr>
                <w:bCs/>
                <w:sz w:val="28"/>
                <w:szCs w:val="28"/>
              </w:rPr>
              <w:t xml:space="preserve">188800, Россия, Ленинградская область, </w:t>
            </w:r>
            <w:proofErr w:type="spellStart"/>
            <w:r>
              <w:rPr>
                <w:bCs/>
                <w:sz w:val="28"/>
                <w:szCs w:val="28"/>
              </w:rPr>
              <w:t>г</w:t>
            </w:r>
            <w:proofErr w:type="gramStart"/>
            <w:r>
              <w:rPr>
                <w:bCs/>
                <w:sz w:val="28"/>
                <w:szCs w:val="28"/>
              </w:rPr>
              <w:t>.В</w:t>
            </w:r>
            <w:proofErr w:type="gramEnd"/>
            <w:r>
              <w:rPr>
                <w:bCs/>
                <w:sz w:val="28"/>
                <w:szCs w:val="28"/>
              </w:rPr>
              <w:t>ыборг</w:t>
            </w:r>
            <w:proofErr w:type="spellEnd"/>
            <w:r>
              <w:rPr>
                <w:bCs/>
                <w:sz w:val="28"/>
                <w:szCs w:val="28"/>
              </w:rPr>
              <w:t>, ул. Вокзальная, д.13</w:t>
            </w:r>
          </w:p>
          <w:p w:rsidR="00A034DA" w:rsidRDefault="00A034DA">
            <w:pPr>
              <w:rPr>
                <w:bCs/>
                <w:sz w:val="28"/>
                <w:szCs w:val="28"/>
                <w:lang w:val="en-US"/>
              </w:rPr>
            </w:pP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rPr>
                <w:bCs/>
                <w:sz w:val="28"/>
                <w:szCs w:val="28"/>
              </w:rPr>
            </w:pPr>
            <w:r>
              <w:rPr>
                <w:bCs/>
                <w:sz w:val="28"/>
                <w:szCs w:val="28"/>
              </w:rPr>
              <w:t>С 9.00 до 21.00, ежедневно,</w:t>
            </w:r>
          </w:p>
          <w:p w:rsidR="00A034DA" w:rsidRDefault="00825153">
            <w:r>
              <w:rPr>
                <w:bCs/>
                <w:sz w:val="28"/>
                <w:szCs w:val="28"/>
              </w:rPr>
              <w:t>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9D7BBE">
            <w:pPr>
              <w:rPr>
                <w:sz w:val="28"/>
                <w:szCs w:val="28"/>
                <w:lang w:val="en-US"/>
              </w:rPr>
            </w:pPr>
            <w:hyperlink r:id="rId15" w:history="1">
              <w:r w:rsidR="00825153">
                <w:rPr>
                  <w:rStyle w:val="a3"/>
                  <w:sz w:val="28"/>
                  <w:szCs w:val="28"/>
                  <w:lang w:val="en-US"/>
                </w:rPr>
                <w:t>mfcvyborg@gmail.com</w:t>
              </w:r>
            </w:hyperlink>
          </w:p>
          <w:p w:rsidR="00A034DA" w:rsidRDefault="00A034DA">
            <w:pPr>
              <w:rPr>
                <w:sz w:val="28"/>
                <w:szCs w:val="28"/>
                <w:lang w:val="en-US"/>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snapToGrid w:val="0"/>
              <w:rPr>
                <w:sz w:val="28"/>
                <w:szCs w:val="28"/>
              </w:rPr>
            </w:pP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jc w:val="center"/>
              <w:rPr>
                <w:bCs/>
                <w:sz w:val="28"/>
                <w:szCs w:val="28"/>
              </w:rPr>
            </w:pPr>
            <w:r>
              <w:rPr>
                <w:bCs/>
                <w:sz w:val="28"/>
                <w:szCs w:val="28"/>
              </w:rPr>
              <w:t>6.</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rPr>
                <w:bCs/>
                <w:sz w:val="28"/>
                <w:szCs w:val="28"/>
              </w:rPr>
            </w:pPr>
            <w:r>
              <w:rPr>
                <w:bCs/>
                <w:sz w:val="28"/>
                <w:szCs w:val="28"/>
              </w:rPr>
              <w:t>Филиал ГБУ ЛО «МФЦ»</w:t>
            </w:r>
          </w:p>
          <w:p w:rsidR="00A034DA" w:rsidRDefault="00825153">
            <w:pPr>
              <w:rPr>
                <w:bCs/>
                <w:sz w:val="28"/>
                <w:szCs w:val="28"/>
              </w:rPr>
            </w:pPr>
            <w:r>
              <w:rPr>
                <w:bCs/>
                <w:sz w:val="28"/>
                <w:szCs w:val="28"/>
              </w:rPr>
              <w:t>«Тихвинский»</w:t>
            </w:r>
          </w:p>
          <w:p w:rsidR="00A034DA" w:rsidRDefault="00A034DA">
            <w:pPr>
              <w:rPr>
                <w:bCs/>
                <w:sz w:val="28"/>
                <w:szCs w:val="28"/>
              </w:rPr>
            </w:pP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rPr>
                <w:bCs/>
                <w:sz w:val="28"/>
                <w:szCs w:val="28"/>
              </w:rPr>
            </w:pPr>
            <w:r>
              <w:rPr>
                <w:bCs/>
                <w:sz w:val="28"/>
                <w:szCs w:val="28"/>
              </w:rPr>
              <w:t xml:space="preserve">187550, Ленинградская область, </w:t>
            </w:r>
            <w:proofErr w:type="spellStart"/>
            <w:r>
              <w:rPr>
                <w:bCs/>
                <w:sz w:val="28"/>
                <w:szCs w:val="28"/>
              </w:rPr>
              <w:t>г</w:t>
            </w:r>
            <w:proofErr w:type="gramStart"/>
            <w:r>
              <w:rPr>
                <w:bCs/>
                <w:sz w:val="28"/>
                <w:szCs w:val="28"/>
              </w:rPr>
              <w:t>.Т</w:t>
            </w:r>
            <w:proofErr w:type="gramEnd"/>
            <w:r>
              <w:rPr>
                <w:bCs/>
                <w:sz w:val="28"/>
                <w:szCs w:val="28"/>
              </w:rPr>
              <w:t>ихвин</w:t>
            </w:r>
            <w:proofErr w:type="spellEnd"/>
            <w:r>
              <w:rPr>
                <w:bCs/>
                <w:sz w:val="28"/>
                <w:szCs w:val="28"/>
              </w:rPr>
              <w:t>, 1микрорайон, д.2</w:t>
            </w:r>
          </w:p>
          <w:p w:rsidR="00A034DA" w:rsidRDefault="00A034DA">
            <w:pPr>
              <w:rPr>
                <w:bCs/>
                <w:sz w:val="28"/>
                <w:szCs w:val="28"/>
              </w:rPr>
            </w:pP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rPr>
                <w:bCs/>
                <w:sz w:val="28"/>
                <w:szCs w:val="28"/>
              </w:rPr>
            </w:pPr>
            <w:r>
              <w:rPr>
                <w:bCs/>
                <w:sz w:val="28"/>
                <w:szCs w:val="28"/>
              </w:rPr>
              <w:t>С 9.00 до 21.00, ежедневно,</w:t>
            </w:r>
          </w:p>
          <w:p w:rsidR="00A034DA" w:rsidRDefault="00825153">
            <w:pPr>
              <w:rPr>
                <w:sz w:val="28"/>
                <w:szCs w:val="28"/>
              </w:rPr>
            </w:pPr>
            <w:r>
              <w:rPr>
                <w:bCs/>
                <w:sz w:val="28"/>
                <w:szCs w:val="28"/>
              </w:rPr>
              <w:t>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A034DA">
            <w:pPr>
              <w:snapToGrid w:val="0"/>
              <w:rPr>
                <w:sz w:val="28"/>
                <w:szCs w:val="28"/>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snapToGrid w:val="0"/>
              <w:rPr>
                <w:sz w:val="28"/>
                <w:szCs w:val="28"/>
              </w:rPr>
            </w:pP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jc w:val="center"/>
              <w:rPr>
                <w:bCs/>
                <w:color w:val="000000"/>
                <w:sz w:val="28"/>
                <w:szCs w:val="28"/>
              </w:rPr>
            </w:pPr>
            <w:r>
              <w:rPr>
                <w:bCs/>
                <w:sz w:val="28"/>
                <w:szCs w:val="28"/>
              </w:rPr>
              <w:t>7</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jc w:val="center"/>
              <w:rPr>
                <w:bCs/>
                <w:color w:val="000000"/>
                <w:sz w:val="28"/>
                <w:szCs w:val="28"/>
              </w:rPr>
            </w:pPr>
            <w:r>
              <w:rPr>
                <w:bCs/>
                <w:color w:val="000000"/>
                <w:sz w:val="28"/>
                <w:szCs w:val="28"/>
              </w:rPr>
              <w:t xml:space="preserve">Филиал ГБУ ЛО «МФЦ» </w:t>
            </w:r>
            <w:r>
              <w:rPr>
                <w:bCs/>
                <w:color w:val="000000"/>
                <w:sz w:val="28"/>
                <w:szCs w:val="28"/>
              </w:rPr>
              <w:lastRenderedPageBreak/>
              <w:t>«</w:t>
            </w:r>
            <w:proofErr w:type="spellStart"/>
            <w:r>
              <w:rPr>
                <w:bCs/>
                <w:color w:val="000000"/>
                <w:sz w:val="28"/>
                <w:szCs w:val="28"/>
              </w:rPr>
              <w:t>Лодейнопольский</w:t>
            </w:r>
            <w:proofErr w:type="spellEnd"/>
            <w:r>
              <w:rPr>
                <w:bCs/>
                <w:color w:val="000000"/>
                <w:sz w:val="28"/>
                <w:szCs w:val="28"/>
              </w:rPr>
              <w:t>»</w:t>
            </w: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jc w:val="center"/>
              <w:rPr>
                <w:bCs/>
                <w:color w:val="000000"/>
                <w:sz w:val="28"/>
                <w:szCs w:val="28"/>
              </w:rPr>
            </w:pPr>
            <w:r>
              <w:rPr>
                <w:bCs/>
                <w:color w:val="000000"/>
                <w:sz w:val="28"/>
                <w:szCs w:val="28"/>
              </w:rPr>
              <w:lastRenderedPageBreak/>
              <w:t>187700,</w:t>
            </w:r>
          </w:p>
          <w:p w:rsidR="00A034DA" w:rsidRDefault="00825153">
            <w:pPr>
              <w:widowControl w:val="0"/>
              <w:jc w:val="center"/>
              <w:rPr>
                <w:bCs/>
                <w:color w:val="000000"/>
                <w:sz w:val="28"/>
                <w:szCs w:val="28"/>
              </w:rPr>
            </w:pPr>
            <w:r>
              <w:rPr>
                <w:bCs/>
                <w:color w:val="000000"/>
                <w:sz w:val="28"/>
                <w:szCs w:val="28"/>
              </w:rPr>
              <w:t xml:space="preserve">Ленинградская область, </w:t>
            </w:r>
            <w:proofErr w:type="spellStart"/>
            <w:r>
              <w:rPr>
                <w:bCs/>
                <w:color w:val="000000"/>
                <w:sz w:val="28"/>
                <w:szCs w:val="28"/>
              </w:rPr>
              <w:lastRenderedPageBreak/>
              <w:t>г</w:t>
            </w:r>
            <w:proofErr w:type="gramStart"/>
            <w:r>
              <w:rPr>
                <w:bCs/>
                <w:color w:val="000000"/>
                <w:sz w:val="28"/>
                <w:szCs w:val="28"/>
              </w:rPr>
              <w:t>.Л</w:t>
            </w:r>
            <w:proofErr w:type="gramEnd"/>
            <w:r>
              <w:rPr>
                <w:bCs/>
                <w:color w:val="000000"/>
                <w:sz w:val="28"/>
                <w:szCs w:val="28"/>
              </w:rPr>
              <w:t>одейное</w:t>
            </w:r>
            <w:proofErr w:type="spellEnd"/>
            <w:r>
              <w:rPr>
                <w:bCs/>
                <w:color w:val="000000"/>
                <w:sz w:val="28"/>
                <w:szCs w:val="28"/>
              </w:rPr>
              <w:t xml:space="preserve"> Поле, ул. Карла Маркса, дом 36</w:t>
            </w: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jc w:val="center"/>
              <w:rPr>
                <w:bCs/>
                <w:color w:val="000000"/>
                <w:sz w:val="28"/>
                <w:szCs w:val="28"/>
              </w:rPr>
            </w:pPr>
            <w:r>
              <w:rPr>
                <w:bCs/>
                <w:color w:val="000000"/>
                <w:sz w:val="28"/>
                <w:szCs w:val="28"/>
              </w:rPr>
              <w:lastRenderedPageBreak/>
              <w:t>С 9.00 до 21.00, ежедневно,</w:t>
            </w:r>
          </w:p>
          <w:p w:rsidR="00A034DA" w:rsidRDefault="00825153">
            <w:pPr>
              <w:widowControl w:val="0"/>
              <w:jc w:val="center"/>
              <w:rPr>
                <w:sz w:val="28"/>
                <w:szCs w:val="28"/>
              </w:rPr>
            </w:pPr>
            <w:r>
              <w:rPr>
                <w:bCs/>
                <w:color w:val="000000"/>
                <w:sz w:val="28"/>
                <w:szCs w:val="28"/>
              </w:rPr>
              <w:lastRenderedPageBreak/>
              <w:t>без перерыва</w:t>
            </w:r>
          </w:p>
        </w:tc>
        <w:tc>
          <w:tcPr>
            <w:tcW w:w="2160" w:type="dxa"/>
            <w:tcBorders>
              <w:top w:val="single" w:sz="4" w:space="0" w:color="000000"/>
              <w:left w:val="single" w:sz="4" w:space="0" w:color="000000"/>
              <w:bottom w:val="single" w:sz="4" w:space="0" w:color="000000"/>
            </w:tcBorders>
            <w:shd w:val="clear" w:color="auto" w:fill="auto"/>
          </w:tcPr>
          <w:p w:rsidR="00A034DA" w:rsidRDefault="00A034DA">
            <w:pPr>
              <w:snapToGrid w:val="0"/>
              <w:rPr>
                <w:sz w:val="28"/>
                <w:szCs w:val="28"/>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snapToGrid w:val="0"/>
              <w:rPr>
                <w:sz w:val="28"/>
                <w:szCs w:val="28"/>
              </w:rPr>
            </w:pPr>
          </w:p>
        </w:tc>
      </w:tr>
      <w:tr w:rsidR="00A034DA">
        <w:tc>
          <w:tcPr>
            <w:tcW w:w="567"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color w:val="000000"/>
                <w:sz w:val="28"/>
                <w:szCs w:val="28"/>
              </w:rPr>
            </w:pPr>
            <w:r>
              <w:rPr>
                <w:color w:val="000000"/>
                <w:sz w:val="28"/>
                <w:szCs w:val="28"/>
              </w:rPr>
              <w:lastRenderedPageBreak/>
              <w:t>8</w:t>
            </w:r>
          </w:p>
        </w:tc>
        <w:tc>
          <w:tcPr>
            <w:tcW w:w="1305"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color w:val="000000"/>
                <w:sz w:val="28"/>
                <w:szCs w:val="28"/>
              </w:rPr>
            </w:pPr>
            <w:r>
              <w:rPr>
                <w:color w:val="000000"/>
                <w:sz w:val="28"/>
                <w:szCs w:val="28"/>
              </w:rPr>
              <w:t>ГБУ ЛО «МФЦ»</w:t>
            </w:r>
          </w:p>
          <w:p w:rsidR="00A034DA" w:rsidRDefault="00A034DA">
            <w:pPr>
              <w:widowControl w:val="0"/>
              <w:autoSpaceDE w:val="0"/>
              <w:jc w:val="center"/>
              <w:rPr>
                <w:color w:val="000000"/>
                <w:sz w:val="28"/>
                <w:szCs w:val="28"/>
              </w:rPr>
            </w:pPr>
          </w:p>
        </w:tc>
        <w:tc>
          <w:tcPr>
            <w:tcW w:w="2433"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rPr>
                <w:color w:val="000000"/>
                <w:sz w:val="28"/>
                <w:szCs w:val="28"/>
              </w:rPr>
            </w:pPr>
            <w:r>
              <w:rPr>
                <w:color w:val="000000"/>
                <w:sz w:val="28"/>
                <w:szCs w:val="28"/>
              </w:rPr>
              <w:t xml:space="preserve">188641, Россия, Ленинградская область, Всеволожский район, </w:t>
            </w:r>
            <w:proofErr w:type="spellStart"/>
            <w:r>
              <w:rPr>
                <w:color w:val="000000"/>
                <w:sz w:val="28"/>
                <w:szCs w:val="28"/>
              </w:rPr>
              <w:t>дер</w:t>
            </w:r>
            <w:proofErr w:type="gramStart"/>
            <w:r>
              <w:rPr>
                <w:color w:val="000000"/>
                <w:sz w:val="28"/>
                <w:szCs w:val="28"/>
              </w:rPr>
              <w:t>.Н</w:t>
            </w:r>
            <w:proofErr w:type="gramEnd"/>
            <w:r>
              <w:rPr>
                <w:color w:val="000000"/>
                <w:sz w:val="28"/>
                <w:szCs w:val="28"/>
              </w:rPr>
              <w:t>овосаратовка</w:t>
            </w:r>
            <w:proofErr w:type="spellEnd"/>
            <w:r>
              <w:rPr>
                <w:color w:val="000000"/>
                <w:sz w:val="28"/>
                <w:szCs w:val="28"/>
              </w:rPr>
              <w:t>-центр, д.8. Почтовый адрес: 191311, Россия, Санкт-Петербург, ул. Смольного, д.3, литер А.</w:t>
            </w:r>
          </w:p>
        </w:tc>
        <w:tc>
          <w:tcPr>
            <w:tcW w:w="1980" w:type="dxa"/>
            <w:tcBorders>
              <w:top w:val="single" w:sz="4" w:space="0" w:color="000000"/>
              <w:left w:val="single" w:sz="4" w:space="0" w:color="000000"/>
              <w:bottom w:val="single" w:sz="4" w:space="0" w:color="000000"/>
            </w:tcBorders>
            <w:shd w:val="clear" w:color="auto" w:fill="auto"/>
          </w:tcPr>
          <w:p w:rsidR="00A034DA" w:rsidRDefault="00825153">
            <w:pPr>
              <w:widowControl w:val="0"/>
              <w:autoSpaceDE w:val="0"/>
              <w:jc w:val="center"/>
            </w:pPr>
            <w:proofErr w:type="spellStart"/>
            <w:r>
              <w:rPr>
                <w:color w:val="000000"/>
                <w:sz w:val="28"/>
                <w:szCs w:val="28"/>
              </w:rPr>
              <w:t>пн-чт</w:t>
            </w:r>
            <w:proofErr w:type="spellEnd"/>
            <w:r>
              <w:rPr>
                <w:color w:val="000000"/>
                <w:sz w:val="28"/>
                <w:szCs w:val="28"/>
              </w:rPr>
              <w:t xml:space="preserve"> – с 9.00 до 18.00, пт. – с 9.00 до 17.00, перерыв  с 13.00 до 13.48, выходные дни – </w:t>
            </w:r>
            <w:proofErr w:type="spellStart"/>
            <w:proofErr w:type="gramStart"/>
            <w:r>
              <w:rPr>
                <w:color w:val="000000"/>
                <w:sz w:val="28"/>
                <w:szCs w:val="28"/>
              </w:rPr>
              <w:t>сб</w:t>
            </w:r>
            <w:proofErr w:type="spellEnd"/>
            <w:proofErr w:type="gramEnd"/>
            <w:r>
              <w:rPr>
                <w:color w:val="000000"/>
                <w:sz w:val="28"/>
                <w:szCs w:val="28"/>
              </w:rPr>
              <w:t>, вс.</w:t>
            </w:r>
          </w:p>
        </w:tc>
        <w:tc>
          <w:tcPr>
            <w:tcW w:w="2160" w:type="dxa"/>
            <w:tcBorders>
              <w:top w:val="single" w:sz="4" w:space="0" w:color="000000"/>
              <w:left w:val="single" w:sz="4" w:space="0" w:color="000000"/>
              <w:bottom w:val="single" w:sz="4" w:space="0" w:color="000000"/>
            </w:tcBorders>
            <w:shd w:val="clear" w:color="auto" w:fill="auto"/>
          </w:tcPr>
          <w:p w:rsidR="00A034DA" w:rsidRDefault="009D7BBE">
            <w:pPr>
              <w:widowControl w:val="0"/>
              <w:autoSpaceDE w:val="0"/>
              <w:jc w:val="center"/>
              <w:rPr>
                <w:color w:val="000000"/>
                <w:sz w:val="28"/>
                <w:szCs w:val="28"/>
              </w:rPr>
            </w:pPr>
            <w:hyperlink r:id="rId16" w:history="1">
              <w:r w:rsidR="00825153">
                <w:rPr>
                  <w:rStyle w:val="a3"/>
                  <w:sz w:val="28"/>
                  <w:szCs w:val="28"/>
                </w:rPr>
                <w:t>Mfc-info@lenreg.ru</w:t>
              </w:r>
            </w:hyperlink>
            <w:r w:rsidR="00825153">
              <w:rPr>
                <w:color w:val="000000"/>
                <w:sz w:val="28"/>
                <w:szCs w:val="28"/>
              </w:rPr>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widowControl w:val="0"/>
              <w:autoSpaceDE w:val="0"/>
              <w:jc w:val="center"/>
            </w:pPr>
            <w:r>
              <w:rPr>
                <w:color w:val="000000"/>
                <w:sz w:val="28"/>
                <w:szCs w:val="28"/>
              </w:rPr>
              <w:t>577-47-30</w:t>
            </w:r>
          </w:p>
        </w:tc>
      </w:tr>
    </w:tbl>
    <w:p w:rsidR="00A034DA" w:rsidRDefault="00A034DA">
      <w:pPr>
        <w:widowControl w:val="0"/>
        <w:autoSpaceDE w:val="0"/>
        <w:jc w:val="right"/>
        <w:rPr>
          <w:rFonts w:eastAsia="Calibri"/>
          <w:sz w:val="28"/>
          <w:szCs w:val="28"/>
        </w:rPr>
      </w:pPr>
    </w:p>
    <w:p w:rsidR="00A034DA" w:rsidRDefault="00A034DA">
      <w:pPr>
        <w:widowControl w:val="0"/>
        <w:autoSpaceDE w:val="0"/>
        <w:jc w:val="right"/>
        <w:rPr>
          <w:rFonts w:eastAsia="Calibri"/>
          <w:sz w:val="28"/>
          <w:szCs w:val="28"/>
        </w:rPr>
      </w:pPr>
    </w:p>
    <w:p w:rsidR="00A034DA" w:rsidRDefault="00A034DA">
      <w:pPr>
        <w:widowControl w:val="0"/>
        <w:autoSpaceDE w:val="0"/>
        <w:jc w:val="right"/>
        <w:rPr>
          <w:rFonts w:eastAsia="Calibri"/>
          <w:sz w:val="28"/>
          <w:szCs w:val="28"/>
        </w:rPr>
      </w:pPr>
    </w:p>
    <w:p w:rsidR="00A034DA" w:rsidRDefault="00A034DA">
      <w:pPr>
        <w:widowControl w:val="0"/>
        <w:autoSpaceDE w:val="0"/>
        <w:jc w:val="right"/>
        <w:rPr>
          <w:rFonts w:eastAsia="Calibri"/>
          <w:sz w:val="28"/>
          <w:szCs w:val="28"/>
        </w:rPr>
      </w:pPr>
    </w:p>
    <w:p w:rsidR="00A034DA" w:rsidRDefault="00A034DA">
      <w:pPr>
        <w:widowControl w:val="0"/>
        <w:autoSpaceDE w:val="0"/>
        <w:jc w:val="right"/>
        <w:rPr>
          <w:rFonts w:eastAsia="Calibri"/>
          <w:sz w:val="28"/>
          <w:szCs w:val="28"/>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jc w:val="right"/>
        <w:rPr>
          <w:rFonts w:eastAsia="Calibri"/>
          <w:sz w:val="28"/>
          <w:szCs w:val="28"/>
          <w:shd w:val="clear" w:color="auto" w:fill="FFFF00"/>
        </w:rPr>
      </w:pPr>
    </w:p>
    <w:p w:rsidR="00A034DA" w:rsidRDefault="00A034DA">
      <w:pPr>
        <w:widowControl w:val="0"/>
        <w:autoSpaceDE w:val="0"/>
        <w:rPr>
          <w:rFonts w:eastAsia="Calibri"/>
          <w:sz w:val="28"/>
          <w:szCs w:val="28"/>
          <w:shd w:val="clear" w:color="auto" w:fill="FFFF00"/>
        </w:rPr>
      </w:pPr>
    </w:p>
    <w:p w:rsidR="00A034DA" w:rsidRDefault="00A034DA">
      <w:pPr>
        <w:widowControl w:val="0"/>
        <w:autoSpaceDE w:val="0"/>
        <w:jc w:val="right"/>
        <w:rPr>
          <w:rFonts w:eastAsia="Calibri"/>
          <w:sz w:val="28"/>
          <w:szCs w:val="28"/>
        </w:rPr>
      </w:pPr>
    </w:p>
    <w:p w:rsidR="00A034DA" w:rsidRDefault="00825153">
      <w:pPr>
        <w:widowControl w:val="0"/>
        <w:autoSpaceDE w:val="0"/>
        <w:jc w:val="right"/>
        <w:rPr>
          <w:rFonts w:eastAsia="Calibri"/>
          <w:sz w:val="28"/>
          <w:szCs w:val="28"/>
        </w:rPr>
      </w:pPr>
      <w:r>
        <w:rPr>
          <w:rFonts w:eastAsia="Calibri"/>
          <w:sz w:val="28"/>
          <w:szCs w:val="28"/>
        </w:rPr>
        <w:t>Приложение 4</w:t>
      </w:r>
    </w:p>
    <w:p w:rsidR="00A034DA" w:rsidRDefault="00825153">
      <w:pPr>
        <w:widowControl w:val="0"/>
        <w:autoSpaceDE w:val="0"/>
        <w:jc w:val="right"/>
        <w:rPr>
          <w:sz w:val="28"/>
          <w:szCs w:val="28"/>
        </w:rPr>
      </w:pPr>
      <w:r>
        <w:rPr>
          <w:rFonts w:eastAsia="Calibri"/>
          <w:sz w:val="28"/>
          <w:szCs w:val="28"/>
        </w:rPr>
        <w:t>к административному регламенту</w:t>
      </w:r>
    </w:p>
    <w:p w:rsidR="00A034DA" w:rsidRDefault="00A034DA">
      <w:pPr>
        <w:widowControl w:val="0"/>
        <w:autoSpaceDE w:val="0"/>
        <w:jc w:val="right"/>
        <w:rPr>
          <w:sz w:val="28"/>
          <w:szCs w:val="28"/>
        </w:rPr>
      </w:pPr>
    </w:p>
    <w:p w:rsidR="00A034DA" w:rsidRDefault="00825153">
      <w:pPr>
        <w:autoSpaceDE w:val="0"/>
        <w:ind w:firstLine="540"/>
        <w:jc w:val="center"/>
        <w:rPr>
          <w:sz w:val="28"/>
          <w:szCs w:val="28"/>
        </w:rPr>
      </w:pPr>
      <w:r>
        <w:rPr>
          <w:b/>
          <w:sz w:val="28"/>
          <w:szCs w:val="28"/>
        </w:rPr>
        <w:t>Места нахождения, справочные телефоны и адреса электронной почты органов местного самоуправления Ленинградской области</w:t>
      </w:r>
    </w:p>
    <w:p w:rsidR="00A034DA" w:rsidRDefault="00A034DA">
      <w:pPr>
        <w:autoSpaceDE w:val="0"/>
        <w:ind w:firstLine="540"/>
        <w:jc w:val="center"/>
        <w:rPr>
          <w:sz w:val="28"/>
          <w:szCs w:val="28"/>
        </w:rPr>
      </w:pPr>
    </w:p>
    <w:tbl>
      <w:tblPr>
        <w:tblW w:w="0" w:type="auto"/>
        <w:tblInd w:w="-5" w:type="dxa"/>
        <w:tblLayout w:type="fixed"/>
        <w:tblLook w:val="0000" w:firstRow="0" w:lastRow="0" w:firstColumn="0" w:lastColumn="0" w:noHBand="0" w:noVBand="0"/>
      </w:tblPr>
      <w:tblGrid>
        <w:gridCol w:w="828"/>
        <w:gridCol w:w="3016"/>
        <w:gridCol w:w="1907"/>
        <w:gridCol w:w="1909"/>
        <w:gridCol w:w="1920"/>
      </w:tblGrid>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b/>
                <w:sz w:val="28"/>
                <w:szCs w:val="28"/>
              </w:rPr>
            </w:pPr>
            <w:r>
              <w:rPr>
                <w:rFonts w:eastAsia="Calibri"/>
                <w:b/>
                <w:sz w:val="28"/>
                <w:szCs w:val="28"/>
              </w:rPr>
              <w:t xml:space="preserve">№ </w:t>
            </w:r>
            <w:proofErr w:type="gramStart"/>
            <w:r>
              <w:rPr>
                <w:rFonts w:eastAsia="Calibri"/>
                <w:b/>
                <w:sz w:val="28"/>
                <w:szCs w:val="28"/>
              </w:rPr>
              <w:t>п</w:t>
            </w:r>
            <w:proofErr w:type="gramEnd"/>
            <w:r>
              <w:rPr>
                <w:rFonts w:eastAsia="Calibri"/>
                <w:b/>
                <w:sz w:val="28"/>
                <w:szCs w:val="28"/>
              </w:rPr>
              <w:t>/п</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b/>
                <w:sz w:val="28"/>
                <w:szCs w:val="28"/>
              </w:rPr>
            </w:pPr>
            <w:r>
              <w:rPr>
                <w:rFonts w:eastAsia="Calibri"/>
                <w:b/>
                <w:sz w:val="28"/>
                <w:szCs w:val="28"/>
              </w:rPr>
              <w:t>Муниципальный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b/>
                <w:sz w:val="28"/>
                <w:szCs w:val="28"/>
              </w:rPr>
            </w:pPr>
            <w:r>
              <w:rPr>
                <w:rFonts w:eastAsia="Calibri"/>
                <w:b/>
                <w:sz w:val="28"/>
                <w:szCs w:val="28"/>
              </w:rPr>
              <w:t>Почтовый адрес</w:t>
            </w:r>
          </w:p>
        </w:tc>
        <w:tc>
          <w:tcPr>
            <w:tcW w:w="1909"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b/>
                <w:sz w:val="28"/>
                <w:szCs w:val="28"/>
              </w:rPr>
            </w:pPr>
            <w:r>
              <w:rPr>
                <w:rFonts w:eastAsia="Calibri"/>
                <w:b/>
                <w:sz w:val="28"/>
                <w:szCs w:val="28"/>
              </w:rPr>
              <w:t>Справочные телефоны</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825153">
            <w:pPr>
              <w:autoSpaceDE w:val="0"/>
              <w:jc w:val="center"/>
            </w:pPr>
            <w:r>
              <w:rPr>
                <w:rFonts w:eastAsia="Calibri"/>
                <w:b/>
                <w:sz w:val="28"/>
                <w:szCs w:val="28"/>
              </w:rPr>
              <w:t>Адрес электронной почты</w:t>
            </w: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Бокситогорский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2</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Волосовский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3</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Волховский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4</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Всеволожский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5</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Выборгский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6</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Гатчинский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7</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Кингисеппский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8</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Киришский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9</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Кировский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10</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Лодейнопольский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11</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Ломоносовский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12</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Лужский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13</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Подпорожский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14</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Приозерский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15</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Сланцевский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16</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Сосновоборский</w:t>
            </w:r>
            <w:proofErr w:type="spellEnd"/>
            <w:r>
              <w:rPr>
                <w:rFonts w:eastAsia="Calibri"/>
                <w:sz w:val="28"/>
                <w:szCs w:val="28"/>
              </w:rPr>
              <w:t xml:space="preserve"> городской округ</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17</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Тихвинский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r w:rsidR="00A034DA">
        <w:tc>
          <w:tcPr>
            <w:tcW w:w="828"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r>
              <w:rPr>
                <w:rFonts w:eastAsia="Calibri"/>
                <w:sz w:val="28"/>
                <w:szCs w:val="28"/>
              </w:rPr>
              <w:t>18</w:t>
            </w:r>
          </w:p>
        </w:tc>
        <w:tc>
          <w:tcPr>
            <w:tcW w:w="3016" w:type="dxa"/>
            <w:tcBorders>
              <w:top w:val="single" w:sz="4" w:space="0" w:color="000000"/>
              <w:left w:val="single" w:sz="4" w:space="0" w:color="000000"/>
              <w:bottom w:val="single" w:sz="4" w:space="0" w:color="000000"/>
            </w:tcBorders>
            <w:shd w:val="clear" w:color="auto" w:fill="auto"/>
          </w:tcPr>
          <w:p w:rsidR="00A034DA" w:rsidRDefault="00825153">
            <w:pPr>
              <w:autoSpaceDE w:val="0"/>
              <w:jc w:val="center"/>
              <w:rPr>
                <w:rFonts w:eastAsia="Calibri"/>
                <w:sz w:val="28"/>
                <w:szCs w:val="28"/>
              </w:rPr>
            </w:pPr>
            <w:proofErr w:type="spellStart"/>
            <w:r>
              <w:rPr>
                <w:rFonts w:eastAsia="Calibri"/>
                <w:sz w:val="28"/>
                <w:szCs w:val="28"/>
              </w:rPr>
              <w:t>Тосненский</w:t>
            </w:r>
            <w:proofErr w:type="spellEnd"/>
            <w:r>
              <w:rPr>
                <w:rFonts w:eastAsia="Calibri"/>
                <w:sz w:val="28"/>
                <w:szCs w:val="28"/>
              </w:rPr>
              <w:t xml:space="preserve"> район</w:t>
            </w:r>
          </w:p>
        </w:tc>
        <w:tc>
          <w:tcPr>
            <w:tcW w:w="1907"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09" w:type="dxa"/>
            <w:tcBorders>
              <w:top w:val="single" w:sz="4" w:space="0" w:color="000000"/>
              <w:left w:val="single" w:sz="4" w:space="0" w:color="000000"/>
              <w:bottom w:val="single" w:sz="4" w:space="0" w:color="000000"/>
            </w:tcBorders>
            <w:shd w:val="clear" w:color="auto" w:fill="auto"/>
          </w:tcPr>
          <w:p w:rsidR="00A034DA" w:rsidRDefault="00A034DA">
            <w:pPr>
              <w:autoSpaceDE w:val="0"/>
              <w:snapToGrid w:val="0"/>
              <w:jc w:val="center"/>
              <w:rPr>
                <w:rFonts w:eastAsia="Calibri"/>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A034DA" w:rsidRDefault="00A034DA">
            <w:pPr>
              <w:autoSpaceDE w:val="0"/>
              <w:snapToGrid w:val="0"/>
              <w:jc w:val="center"/>
              <w:rPr>
                <w:rFonts w:eastAsia="Calibri"/>
                <w:sz w:val="28"/>
                <w:szCs w:val="28"/>
              </w:rPr>
            </w:pPr>
          </w:p>
        </w:tc>
      </w:tr>
    </w:tbl>
    <w:p w:rsidR="00A034DA" w:rsidRDefault="00A034DA">
      <w:pPr>
        <w:autoSpaceDE w:val="0"/>
        <w:ind w:firstLine="540"/>
        <w:jc w:val="center"/>
      </w:pPr>
    </w:p>
    <w:p w:rsidR="00A034DA" w:rsidRDefault="00825153">
      <w:pPr>
        <w:pageBreakBefore/>
        <w:widowControl w:val="0"/>
        <w:autoSpaceDE w:val="0"/>
        <w:jc w:val="right"/>
        <w:rPr>
          <w:rFonts w:eastAsia="Calibri"/>
          <w:sz w:val="28"/>
          <w:szCs w:val="28"/>
        </w:rPr>
      </w:pPr>
      <w:r>
        <w:rPr>
          <w:rFonts w:eastAsia="Calibri"/>
          <w:sz w:val="28"/>
          <w:szCs w:val="28"/>
        </w:rPr>
        <w:lastRenderedPageBreak/>
        <w:t>Приложение 5</w:t>
      </w:r>
    </w:p>
    <w:p w:rsidR="00A034DA" w:rsidRDefault="00825153">
      <w:pPr>
        <w:widowControl w:val="0"/>
        <w:autoSpaceDE w:val="0"/>
        <w:jc w:val="right"/>
        <w:rPr>
          <w:b/>
          <w:sz w:val="28"/>
          <w:szCs w:val="28"/>
        </w:rPr>
      </w:pPr>
      <w:r>
        <w:rPr>
          <w:rFonts w:eastAsia="Calibri"/>
          <w:sz w:val="28"/>
          <w:szCs w:val="28"/>
        </w:rPr>
        <w:t>к административному регламенту</w:t>
      </w:r>
    </w:p>
    <w:p w:rsidR="00A034DA" w:rsidRDefault="00A034DA">
      <w:pPr>
        <w:widowControl w:val="0"/>
        <w:autoSpaceDE w:val="0"/>
        <w:jc w:val="right"/>
        <w:rPr>
          <w:b/>
          <w:sz w:val="28"/>
          <w:szCs w:val="28"/>
        </w:rPr>
      </w:pPr>
    </w:p>
    <w:p w:rsidR="00A034DA" w:rsidRDefault="00A034DA">
      <w:pPr>
        <w:autoSpaceDE w:val="0"/>
        <w:jc w:val="both"/>
        <w:rPr>
          <w:sz w:val="28"/>
          <w:szCs w:val="28"/>
        </w:rPr>
      </w:pPr>
    </w:p>
    <w:tbl>
      <w:tblPr>
        <w:tblW w:w="0" w:type="auto"/>
        <w:tblLayout w:type="fixed"/>
        <w:tblLook w:val="0000" w:firstRow="0" w:lastRow="0" w:firstColumn="0" w:lastColumn="0" w:noHBand="0" w:noVBand="0"/>
      </w:tblPr>
      <w:tblGrid>
        <w:gridCol w:w="4615"/>
        <w:gridCol w:w="4955"/>
      </w:tblGrid>
      <w:tr w:rsidR="00A034DA">
        <w:trPr>
          <w:trHeight w:val="1977"/>
        </w:trPr>
        <w:tc>
          <w:tcPr>
            <w:tcW w:w="4615" w:type="dxa"/>
            <w:shd w:val="clear" w:color="auto" w:fill="auto"/>
            <w:vAlign w:val="center"/>
          </w:tcPr>
          <w:p w:rsidR="00A034DA" w:rsidRDefault="00A034DA">
            <w:pPr>
              <w:snapToGrid w:val="0"/>
              <w:jc w:val="center"/>
              <w:rPr>
                <w:sz w:val="28"/>
                <w:szCs w:val="28"/>
              </w:rPr>
            </w:pPr>
          </w:p>
        </w:tc>
        <w:tc>
          <w:tcPr>
            <w:tcW w:w="4955" w:type="dxa"/>
            <w:shd w:val="clear" w:color="auto" w:fill="auto"/>
          </w:tcPr>
          <w:p w:rsidR="00A034DA" w:rsidRDefault="00825153">
            <w:pPr>
              <w:pStyle w:val="unformattexttopleveltext"/>
              <w:spacing w:before="0" w:after="0"/>
              <w:rPr>
                <w:sz w:val="28"/>
                <w:szCs w:val="28"/>
              </w:rPr>
            </w:pPr>
            <w:r>
              <w:rPr>
                <w:sz w:val="28"/>
                <w:szCs w:val="28"/>
              </w:rPr>
              <w:t xml:space="preserve">Руководителю </w:t>
            </w:r>
          </w:p>
          <w:p w:rsidR="00A034DA" w:rsidRDefault="00825153">
            <w:pPr>
              <w:pStyle w:val="unformattexttopleveltext"/>
              <w:spacing w:before="0" w:after="0"/>
              <w:rPr>
                <w:sz w:val="28"/>
                <w:szCs w:val="28"/>
              </w:rPr>
            </w:pPr>
            <w:r>
              <w:rPr>
                <w:sz w:val="28"/>
                <w:szCs w:val="28"/>
              </w:rPr>
              <w:t>органа местного самоуправления</w:t>
            </w:r>
          </w:p>
          <w:p w:rsidR="00A034DA" w:rsidRDefault="00825153">
            <w:r>
              <w:rPr>
                <w:sz w:val="28"/>
                <w:szCs w:val="28"/>
              </w:rPr>
              <w:t>Ленинградской области</w:t>
            </w:r>
          </w:p>
        </w:tc>
      </w:tr>
    </w:tbl>
    <w:p w:rsidR="00A034DA" w:rsidRDefault="00825153">
      <w:pPr>
        <w:pStyle w:val="1"/>
        <w:rPr>
          <w:bCs/>
          <w:sz w:val="28"/>
          <w:szCs w:val="28"/>
        </w:rPr>
      </w:pPr>
      <w:r>
        <w:rPr>
          <w:sz w:val="28"/>
          <w:szCs w:val="28"/>
        </w:rPr>
        <w:t>ЗАЯВЛЕНИЕ</w:t>
      </w:r>
    </w:p>
    <w:p w:rsidR="00A034DA" w:rsidRDefault="00825153">
      <w:pPr>
        <w:jc w:val="center"/>
        <w:rPr>
          <w:sz w:val="28"/>
          <w:szCs w:val="28"/>
        </w:rPr>
      </w:pPr>
      <w:r>
        <w:rPr>
          <w:bCs/>
          <w:sz w:val="28"/>
          <w:szCs w:val="28"/>
        </w:rPr>
        <w:t>на выдачу разрешения</w:t>
      </w:r>
      <w:r>
        <w:rPr>
          <w:sz w:val="28"/>
          <w:szCs w:val="28"/>
        </w:rPr>
        <w:t xml:space="preserve"> на снос (пересадку) зеленых насаждений</w:t>
      </w:r>
    </w:p>
    <w:p w:rsidR="00A034DA" w:rsidRDefault="00A034DA">
      <w:pPr>
        <w:rPr>
          <w:sz w:val="28"/>
          <w:szCs w:val="28"/>
        </w:rPr>
      </w:pPr>
    </w:p>
    <w:p w:rsidR="00A034DA" w:rsidRDefault="00825153">
      <w:pPr>
        <w:ind w:left="360"/>
        <w:rPr>
          <w:sz w:val="28"/>
          <w:szCs w:val="28"/>
        </w:rPr>
      </w:pPr>
      <w:r>
        <w:rPr>
          <w:sz w:val="28"/>
          <w:szCs w:val="28"/>
        </w:rPr>
        <w:t>1.____________________________________________________________________</w:t>
      </w:r>
    </w:p>
    <w:p w:rsidR="00A034DA" w:rsidRDefault="00A034DA">
      <w:pPr>
        <w:ind w:left="360"/>
        <w:rPr>
          <w:sz w:val="28"/>
          <w:szCs w:val="28"/>
        </w:rPr>
      </w:pPr>
    </w:p>
    <w:p w:rsidR="00A034DA" w:rsidRDefault="00825153">
      <w:pPr>
        <w:pBdr>
          <w:bottom w:val="single" w:sz="8" w:space="1" w:color="000000"/>
        </w:pBdr>
        <w:rPr>
          <w:sz w:val="28"/>
          <w:szCs w:val="28"/>
        </w:rPr>
      </w:pPr>
      <w:r>
        <w:rPr>
          <w:sz w:val="28"/>
          <w:szCs w:val="28"/>
        </w:rPr>
        <w:t xml:space="preserve">    </w:t>
      </w:r>
      <w:r>
        <w:rPr>
          <w:sz w:val="28"/>
          <w:szCs w:val="28"/>
        </w:rPr>
        <w:tab/>
      </w:r>
      <w:r>
        <w:rPr>
          <w:sz w:val="28"/>
          <w:szCs w:val="28"/>
        </w:rPr>
        <w:tab/>
      </w:r>
      <w:r>
        <w:rPr>
          <w:sz w:val="28"/>
          <w:szCs w:val="28"/>
        </w:rPr>
        <w:tab/>
        <w:t>(наименование предприятия, организационно-правовая форма)</w:t>
      </w:r>
      <w:r>
        <w:rPr>
          <w:rStyle w:val="a4"/>
          <w:sz w:val="28"/>
          <w:szCs w:val="28"/>
        </w:rPr>
        <w:footnoteReference w:id="1"/>
      </w:r>
    </w:p>
    <w:p w:rsidR="00A034DA" w:rsidRDefault="00825153">
      <w:pPr>
        <w:rPr>
          <w:sz w:val="28"/>
          <w:szCs w:val="28"/>
        </w:rPr>
      </w:pPr>
      <w:r>
        <w:rPr>
          <w:sz w:val="28"/>
          <w:szCs w:val="28"/>
        </w:rPr>
        <w:tab/>
      </w:r>
      <w:r>
        <w:rPr>
          <w:sz w:val="28"/>
          <w:szCs w:val="28"/>
        </w:rPr>
        <w:tab/>
      </w:r>
      <w:r>
        <w:rPr>
          <w:sz w:val="28"/>
          <w:szCs w:val="28"/>
        </w:rPr>
        <w:tab/>
      </w:r>
      <w:r>
        <w:rPr>
          <w:sz w:val="28"/>
          <w:szCs w:val="28"/>
        </w:rPr>
        <w:tab/>
        <w:t>(юридический адрес, банковские реквизиты, ИНН)</w:t>
      </w:r>
    </w:p>
    <w:p w:rsidR="00A034DA" w:rsidRDefault="00A034DA">
      <w:pPr>
        <w:rPr>
          <w:sz w:val="28"/>
          <w:szCs w:val="28"/>
        </w:rPr>
      </w:pPr>
    </w:p>
    <w:p w:rsidR="00A034DA" w:rsidRDefault="00825153">
      <w:pPr>
        <w:rPr>
          <w:sz w:val="28"/>
          <w:szCs w:val="28"/>
        </w:rPr>
      </w:pPr>
      <w:r>
        <w:rPr>
          <w:sz w:val="28"/>
          <w:szCs w:val="28"/>
        </w:rPr>
        <w:t xml:space="preserve">прошу выдать разрешение на снос (пересадку) зеленых насаждений </w:t>
      </w:r>
    </w:p>
    <w:p w:rsidR="00A034DA" w:rsidRDefault="00A034DA">
      <w:pPr>
        <w:rPr>
          <w:sz w:val="28"/>
          <w:szCs w:val="28"/>
        </w:rPr>
      </w:pPr>
    </w:p>
    <w:p w:rsidR="00A034DA" w:rsidRDefault="00825153">
      <w:pPr>
        <w:rPr>
          <w:sz w:val="28"/>
          <w:szCs w:val="28"/>
        </w:rPr>
      </w:pPr>
      <w:r>
        <w:rPr>
          <w:sz w:val="28"/>
          <w:szCs w:val="28"/>
        </w:rPr>
        <w:t xml:space="preserve">2. </w:t>
      </w:r>
      <w:r>
        <w:rPr>
          <w:bCs/>
          <w:sz w:val="28"/>
          <w:szCs w:val="28"/>
        </w:rPr>
        <w:t>Основание для сноса (обрезки, пересадки) зеленых насаждений.</w:t>
      </w:r>
    </w:p>
    <w:p w:rsidR="00A034DA" w:rsidRDefault="00825153">
      <w:pPr>
        <w:jc w:val="both"/>
        <w:rPr>
          <w:sz w:val="28"/>
          <w:szCs w:val="28"/>
        </w:rPr>
      </w:pPr>
      <w:r>
        <w:rPr>
          <w:sz w:val="28"/>
          <w:szCs w:val="28"/>
        </w:rPr>
        <w:t>3. С</w:t>
      </w:r>
      <w:r>
        <w:rPr>
          <w:bCs/>
          <w:sz w:val="28"/>
          <w:szCs w:val="28"/>
        </w:rPr>
        <w:t>ведения о местоположении, количестве и видах зеленых насаждений</w:t>
      </w:r>
    </w:p>
    <w:p w:rsidR="00A034DA" w:rsidRDefault="00825153">
      <w:pPr>
        <w:pStyle w:val="31"/>
        <w:spacing w:after="0"/>
        <w:jc w:val="both"/>
        <w:rPr>
          <w:sz w:val="28"/>
          <w:szCs w:val="28"/>
        </w:rPr>
      </w:pPr>
      <w:r>
        <w:rPr>
          <w:sz w:val="28"/>
          <w:szCs w:val="28"/>
        </w:rPr>
        <w:t>4. Предполагаемые сроки выполнения работ по сносу или пересадке зеленых насаждений.</w:t>
      </w:r>
    </w:p>
    <w:p w:rsidR="00A034DA" w:rsidRDefault="00825153">
      <w:pPr>
        <w:pStyle w:val="31"/>
        <w:spacing w:after="0"/>
        <w:jc w:val="both"/>
        <w:rPr>
          <w:sz w:val="28"/>
          <w:szCs w:val="28"/>
        </w:rPr>
      </w:pPr>
      <w:r>
        <w:rPr>
          <w:sz w:val="28"/>
          <w:szCs w:val="28"/>
        </w:rPr>
        <w:t>5. Предполагаемое место пересадки зеленых насаждений (данный пункт заполняется в случае пересадки).</w:t>
      </w:r>
    </w:p>
    <w:p w:rsidR="00A034DA" w:rsidRDefault="00A034DA">
      <w:pPr>
        <w:pStyle w:val="31"/>
        <w:rPr>
          <w:sz w:val="28"/>
          <w:szCs w:val="28"/>
        </w:rPr>
      </w:pPr>
    </w:p>
    <w:p w:rsidR="00A034DA" w:rsidRDefault="00A034DA">
      <w:pPr>
        <w:rPr>
          <w:sz w:val="28"/>
          <w:szCs w:val="28"/>
        </w:rPr>
      </w:pPr>
    </w:p>
    <w:p w:rsidR="00A034DA" w:rsidRDefault="00825153">
      <w:pPr>
        <w:rPr>
          <w:sz w:val="28"/>
          <w:szCs w:val="28"/>
        </w:rPr>
      </w:pPr>
      <w:r>
        <w:rPr>
          <w:sz w:val="28"/>
          <w:szCs w:val="28"/>
        </w:rPr>
        <w:t>Приложение: заявление  на __________ листах.</w:t>
      </w:r>
    </w:p>
    <w:p w:rsidR="00A034DA" w:rsidRDefault="00A034DA">
      <w:pPr>
        <w:rPr>
          <w:sz w:val="28"/>
          <w:szCs w:val="28"/>
        </w:rPr>
      </w:pPr>
    </w:p>
    <w:p w:rsidR="00A034DA" w:rsidRDefault="00A034DA">
      <w:pPr>
        <w:rPr>
          <w:sz w:val="28"/>
          <w:szCs w:val="28"/>
        </w:rPr>
      </w:pPr>
    </w:p>
    <w:p w:rsidR="00A034DA" w:rsidRDefault="00825153">
      <w:pPr>
        <w:rPr>
          <w:sz w:val="28"/>
          <w:szCs w:val="28"/>
        </w:rPr>
      </w:pPr>
      <w:r>
        <w:rPr>
          <w:sz w:val="28"/>
          <w:szCs w:val="28"/>
        </w:rPr>
        <w:t xml:space="preserve">     _____                _________________                            /___________________/        </w:t>
      </w:r>
    </w:p>
    <w:p w:rsidR="00A034DA" w:rsidRDefault="00825153">
      <w:pPr>
        <w:rPr>
          <w:sz w:val="28"/>
          <w:szCs w:val="28"/>
        </w:rPr>
      </w:pPr>
      <w:r>
        <w:rPr>
          <w:sz w:val="28"/>
          <w:szCs w:val="28"/>
        </w:rPr>
        <w:t xml:space="preserve">          дата                                                  подпись                                                                                   расшифровка</w:t>
      </w:r>
    </w:p>
    <w:p w:rsidR="00417CFE" w:rsidRDefault="00417CFE"/>
    <w:sectPr w:rsidR="00417CFE">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BE" w:rsidRDefault="009D7BBE">
      <w:r>
        <w:separator/>
      </w:r>
    </w:p>
  </w:endnote>
  <w:endnote w:type="continuationSeparator" w:id="0">
    <w:p w:rsidR="009D7BBE" w:rsidRDefault="009D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BE" w:rsidRDefault="009D7BBE">
      <w:r>
        <w:separator/>
      </w:r>
    </w:p>
  </w:footnote>
  <w:footnote w:type="continuationSeparator" w:id="0">
    <w:p w:rsidR="009D7BBE" w:rsidRDefault="009D7BBE">
      <w:r>
        <w:continuationSeparator/>
      </w:r>
    </w:p>
  </w:footnote>
  <w:footnote w:id="1">
    <w:p w:rsidR="00A034DA" w:rsidRDefault="00825153">
      <w:pPr>
        <w:pStyle w:val="ConsPlusTitle"/>
        <w:widowControl/>
        <w:tabs>
          <w:tab w:val="left" w:pos="0"/>
        </w:tabs>
        <w:spacing w:line="100" w:lineRule="atLeast"/>
        <w:ind w:firstLine="710"/>
        <w:jc w:val="both"/>
        <w:rPr>
          <w:b w:val="0"/>
          <w:bCs w:val="0"/>
          <w:sz w:val="20"/>
          <w:szCs w:val="20"/>
        </w:rPr>
      </w:pPr>
      <w:r>
        <w:rPr>
          <w:rStyle w:val="a4"/>
        </w:rPr>
        <w:footnoteRef/>
      </w:r>
      <w:r>
        <w:tab/>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A034DA" w:rsidRDefault="00825153">
      <w:pPr>
        <w:pStyle w:val="ConsPlusTitle"/>
        <w:widowControl/>
        <w:tabs>
          <w:tab w:val="left" w:pos="0"/>
        </w:tabs>
        <w:spacing w:line="100" w:lineRule="atLeast"/>
        <w:ind w:firstLine="710"/>
        <w:jc w:val="both"/>
        <w:rPr>
          <w:b w:val="0"/>
          <w:bCs w:val="0"/>
          <w:sz w:val="20"/>
          <w:szCs w:val="20"/>
        </w:rPr>
      </w:pPr>
      <w:r>
        <w:rPr>
          <w:b w:val="0"/>
          <w:bCs w:val="0"/>
          <w:sz w:val="20"/>
          <w:szCs w:val="20"/>
        </w:rPr>
        <w:tab/>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A034DA" w:rsidRDefault="00825153">
      <w:pPr>
        <w:pStyle w:val="ConsPlusTitle"/>
        <w:widowControl/>
        <w:tabs>
          <w:tab w:val="left" w:pos="0"/>
        </w:tabs>
        <w:spacing w:line="100" w:lineRule="atLeast"/>
        <w:ind w:firstLine="710"/>
        <w:jc w:val="both"/>
      </w:pPr>
      <w:r>
        <w:rPr>
          <w:b w:val="0"/>
          <w:bCs w:val="0"/>
          <w:sz w:val="20"/>
          <w:szCs w:val="20"/>
        </w:rPr>
        <w:tab/>
        <w:t>-для юридического лица: полное наименование, фамилию, имя, отчество руководителя, юридический адрес, с указанием контактного телефона для связи.</w:t>
      </w:r>
    </w:p>
    <w:p w:rsidR="00A034DA" w:rsidRDefault="00A034DA">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CFE"/>
    <w:rsid w:val="002C0BD7"/>
    <w:rsid w:val="00417CFE"/>
    <w:rsid w:val="00825153"/>
    <w:rsid w:val="009D7BBE"/>
    <w:rsid w:val="00A034DA"/>
    <w:rsid w:val="00DC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center"/>
      <w:outlineLvl w:val="0"/>
    </w:pPr>
    <w:rPr>
      <w:b/>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0">
    <w:name w:val="WW8Num9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hint="default"/>
      <w:b/>
    </w:rPr>
  </w:style>
  <w:style w:type="character" w:customStyle="1" w:styleId="WW8Num27z2">
    <w:name w:val="WW8Num27z2"/>
    <w:rPr>
      <w:rFonts w:ascii="Wingdings" w:hAnsi="Wingdings" w:cs="Wingdings" w:hint="default"/>
    </w:rPr>
  </w:style>
  <w:style w:type="character" w:customStyle="1" w:styleId="WW8Num27z4">
    <w:name w:val="WW8Num27z4"/>
    <w:rPr>
      <w:rFonts w:ascii="Courier New" w:hAnsi="Courier New" w:cs="Courier New" w:hint="default"/>
    </w:rPr>
  </w:style>
  <w:style w:type="character" w:customStyle="1" w:styleId="WW8Num28z0">
    <w:name w:val="WW8Num28z0"/>
    <w:rPr>
      <w:rFonts w:hint="default"/>
    </w:rPr>
  </w:style>
  <w:style w:type="character" w:customStyle="1" w:styleId="WW8Num29z0">
    <w:name w:val="WW8Num29z0"/>
    <w:rPr>
      <w:rFonts w:ascii="Times New Roman" w:hAnsi="Times New Roman" w:cs="Times New Roman" w:hint="default"/>
      <w:b/>
      <w:i w:val="0"/>
      <w:sz w:val="26"/>
      <w:szCs w:val="26"/>
    </w:rPr>
  </w:style>
  <w:style w:type="character" w:customStyle="1" w:styleId="WW8Num29z1">
    <w:name w:val="WW8Num29z1"/>
    <w:rPr>
      <w:rFonts w:hint="default"/>
      <w:b w:val="0"/>
      <w:i w:val="0"/>
      <w:spacing w:val="0"/>
      <w:position w:val="0"/>
      <w:sz w:val="26"/>
      <w:szCs w:val="26"/>
      <w:vertAlign w:val="baseline"/>
    </w:rPr>
  </w:style>
  <w:style w:type="character" w:customStyle="1" w:styleId="WW8Num29z2">
    <w:name w:val="WW8Num29z2"/>
    <w:rPr>
      <w:rFont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ascii="Times New Roman" w:hAnsi="Times New Roman" w:cs="Times New Roman" w:hint="default"/>
      <w:b/>
      <w:i w:val="0"/>
      <w:sz w:val="26"/>
      <w:szCs w:val="26"/>
    </w:rPr>
  </w:style>
  <w:style w:type="character" w:customStyle="1" w:styleId="WW8Num32z1">
    <w:name w:val="WW8Num32z1"/>
    <w:rPr>
      <w:rFonts w:hint="default"/>
      <w:b w:val="0"/>
      <w:i w:val="0"/>
      <w:spacing w:val="0"/>
      <w:position w:val="0"/>
      <w:sz w:val="26"/>
      <w:szCs w:val="26"/>
      <w:vertAlign w:val="baseline"/>
    </w:rPr>
  </w:style>
  <w:style w:type="character" w:customStyle="1" w:styleId="WW8Num32z2">
    <w:name w:val="WW8Num32z2"/>
    <w:rPr>
      <w:rFont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2">
    <w:name w:val="WW8Num36z2"/>
    <w:rPr>
      <w:rFonts w:hint="default"/>
      <w:b w:val="0"/>
    </w:rPr>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10">
    <w:name w:val="Основной шрифт абзаца1"/>
  </w:style>
  <w:style w:type="character" w:customStyle="1" w:styleId="5">
    <w:name w:val="Знак Знак5"/>
    <w:rPr>
      <w:rFonts w:ascii="Times New Roman" w:eastAsia="Times New Roman" w:hAnsi="Times New Roman" w:cs="Times New Roman"/>
      <w:b/>
      <w:sz w:val="24"/>
      <w:szCs w:val="20"/>
    </w:rPr>
  </w:style>
  <w:style w:type="character" w:customStyle="1" w:styleId="4">
    <w:name w:val="Знак Знак4"/>
    <w:rPr>
      <w:rFonts w:ascii="Times New Roman" w:eastAsia="Times New Roman" w:hAnsi="Times New Roman" w:cs="Times New Roman"/>
      <w:sz w:val="20"/>
      <w:szCs w:val="20"/>
    </w:rPr>
  </w:style>
  <w:style w:type="character" w:customStyle="1" w:styleId="3">
    <w:name w:val="Знак Знак3"/>
    <w:rPr>
      <w:rFonts w:ascii="Times New Roman" w:eastAsia="Times New Roman" w:hAnsi="Times New Roman" w:cs="Times New Roman"/>
      <w:sz w:val="24"/>
      <w:szCs w:val="24"/>
    </w:rPr>
  </w:style>
  <w:style w:type="character" w:styleId="a3">
    <w:name w:val="Hyperlink"/>
    <w:rPr>
      <w:color w:val="0000FF"/>
      <w:u w:val="single"/>
    </w:rPr>
  </w:style>
  <w:style w:type="character" w:customStyle="1" w:styleId="Bodytext">
    <w:name w:val="Body text_"/>
    <w:rPr>
      <w:sz w:val="26"/>
      <w:szCs w:val="26"/>
      <w:shd w:val="clear" w:color="auto" w:fill="FFFFFF"/>
    </w:rPr>
  </w:style>
  <w:style w:type="character" w:customStyle="1" w:styleId="11">
    <w:name w:val="Основной текст1"/>
    <w:rPr>
      <w:rFonts w:ascii="Times New Roman" w:hAnsi="Times New Roman" w:cs="Times New Roman"/>
      <w:spacing w:val="0"/>
      <w:sz w:val="26"/>
      <w:szCs w:val="26"/>
      <w:lang w:eastAsia="ar-SA" w:bidi="ar-SA"/>
    </w:rPr>
  </w:style>
  <w:style w:type="character" w:customStyle="1" w:styleId="HeaderorfooterArialUnicodeMS">
    <w:name w:val="Header or footer + Arial Unicode MS"/>
    <w:rPr>
      <w:rFonts w:ascii="Arial Unicode MS" w:eastAsia="Arial Unicode MS" w:hAnsi="Arial Unicode MS" w:cs="Arial Unicode MS"/>
      <w:b/>
      <w:bCs/>
      <w:spacing w:val="20"/>
      <w:w w:val="50"/>
      <w:sz w:val="39"/>
      <w:szCs w:val="39"/>
    </w:rPr>
  </w:style>
  <w:style w:type="character" w:customStyle="1" w:styleId="Bodytext2">
    <w:name w:val="Body text2"/>
    <w:rPr>
      <w:sz w:val="26"/>
      <w:szCs w:val="26"/>
      <w:shd w:val="clear" w:color="auto" w:fill="FFFFFF"/>
    </w:rPr>
  </w:style>
  <w:style w:type="character" w:customStyle="1" w:styleId="2">
    <w:name w:val="Знак Знак2"/>
    <w:rPr>
      <w:rFonts w:ascii="Times New Roman" w:eastAsia="Times New Roman" w:hAnsi="Times New Roman" w:cs="Times New Roman"/>
      <w:sz w:val="16"/>
      <w:szCs w:val="16"/>
    </w:rPr>
  </w:style>
  <w:style w:type="character" w:customStyle="1" w:styleId="a4">
    <w:name w:val="Символ сноски"/>
    <w:rPr>
      <w:vertAlign w:val="superscript"/>
    </w:rPr>
  </w:style>
  <w:style w:type="character" w:styleId="a5">
    <w:name w:val="FollowedHyperlink"/>
    <w:rPr>
      <w:color w:val="800080"/>
      <w:u w:val="single"/>
    </w:rPr>
  </w:style>
  <w:style w:type="character" w:customStyle="1" w:styleId="apple-converted-space">
    <w:name w:val="apple-converted-space"/>
    <w:basedOn w:val="10"/>
  </w:style>
  <w:style w:type="character" w:customStyle="1" w:styleId="12">
    <w:name w:val="Знак Знак1"/>
    <w:rPr>
      <w:rFonts w:ascii="Times New Roman" w:eastAsia="Times New Roman" w:hAnsi="Times New Roman" w:cs="Times New Roman"/>
      <w:sz w:val="24"/>
      <w:szCs w:val="24"/>
    </w:rPr>
  </w:style>
  <w:style w:type="character" w:customStyle="1" w:styleId="a6">
    <w:name w:val="Знак Знак"/>
    <w:rPr>
      <w:rFonts w:ascii="Segoe UI" w:eastAsia="Times New Roman" w:hAnsi="Segoe UI" w:cs="Segoe UI"/>
      <w:sz w:val="18"/>
      <w:szCs w:val="18"/>
    </w:rPr>
  </w:style>
  <w:style w:type="character" w:styleId="a7">
    <w:name w:val="footnote reference"/>
    <w:rPr>
      <w:vertAlign w:val="superscript"/>
    </w:rPr>
  </w:style>
  <w:style w:type="character" w:customStyle="1" w:styleId="a8">
    <w:name w:val="Символ нумерации"/>
  </w:style>
  <w:style w:type="character" w:styleId="a9">
    <w:name w:val="endnote reference"/>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rPr>
      <w:lang w:val="x-none"/>
    </w:rPr>
  </w:style>
  <w:style w:type="paragraph" w:styleId="ad">
    <w:name w:val="List"/>
    <w:basedOn w:val="ac"/>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footnote text"/>
    <w:basedOn w:val="a"/>
    <w:rPr>
      <w:sz w:val="20"/>
      <w:szCs w:val="20"/>
      <w:lang w:val="x-none"/>
    </w:rPr>
  </w:style>
  <w:style w:type="paragraph" w:styleId="af">
    <w:name w:val="Body Text Indent"/>
    <w:basedOn w:val="a"/>
    <w:pPr>
      <w:ind w:firstLine="900"/>
      <w:jc w:val="both"/>
    </w:pPr>
    <w:rPr>
      <w:lang w:val="x-none"/>
    </w:rPr>
  </w:style>
  <w:style w:type="paragraph" w:styleId="af0">
    <w:name w:val="List Paragraph"/>
    <w:basedOn w:val="a"/>
    <w:qFormat/>
    <w:pPr>
      <w:spacing w:line="360" w:lineRule="auto"/>
      <w:ind w:left="720" w:firstLine="709"/>
      <w:jc w:val="both"/>
    </w:pPr>
  </w:style>
  <w:style w:type="paragraph" w:styleId="af1">
    <w:name w:val="Normal (Web)"/>
    <w:basedOn w:val="a"/>
  </w:style>
  <w:style w:type="paragraph" w:customStyle="1" w:styleId="15">
    <w:name w:val="Знак Знак Знак Знак Знак1 Знак Знак Знак Знак Знак"/>
    <w:basedOn w:val="a"/>
    <w:pPr>
      <w:widowControl w:val="0"/>
      <w:spacing w:after="160" w:line="240" w:lineRule="exact"/>
      <w:jc w:val="right"/>
    </w:pPr>
    <w:rPr>
      <w:sz w:val="20"/>
      <w:szCs w:val="20"/>
      <w:lang w:val="en-GB"/>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WW-1">
    <w:name w:val="WW-Знак Знак Знак Знак Знак1 Знак Знак Знак Знак Знак"/>
    <w:basedOn w:val="a"/>
    <w:pPr>
      <w:widowControl w:val="0"/>
      <w:spacing w:after="160" w:line="240" w:lineRule="exact"/>
      <w:jc w:val="right"/>
    </w:pPr>
    <w:rPr>
      <w:sz w:val="20"/>
      <w:szCs w:val="20"/>
      <w:lang w:val="en-GB"/>
    </w:rPr>
  </w:style>
  <w:style w:type="paragraph" w:customStyle="1" w:styleId="Bodytext1">
    <w:name w:val="Body text1"/>
    <w:basedOn w:val="a"/>
    <w:pPr>
      <w:shd w:val="clear" w:color="auto" w:fill="FFFFFF"/>
      <w:spacing w:line="322" w:lineRule="exact"/>
      <w:ind w:firstLine="540"/>
      <w:jc w:val="both"/>
    </w:pPr>
    <w:rPr>
      <w:rFonts w:ascii="Calibri" w:eastAsia="Calibri" w:hAnsi="Calibri" w:cs="Calibri"/>
      <w:sz w:val="26"/>
      <w:szCs w:val="26"/>
      <w:lang w:val="x-none"/>
    </w:rPr>
  </w:style>
  <w:style w:type="paragraph" w:customStyle="1" w:styleId="16">
    <w:name w:val="Знак Знак Знак Знак Знак1 Знак Знак Знак Знак"/>
    <w:basedOn w:val="a"/>
    <w:pPr>
      <w:widowControl w:val="0"/>
      <w:spacing w:after="160" w:line="240" w:lineRule="exact"/>
      <w:jc w:val="right"/>
    </w:pPr>
    <w:rPr>
      <w:sz w:val="20"/>
      <w:szCs w:val="20"/>
      <w:lang w:val="en-GB"/>
    </w:rPr>
  </w:style>
  <w:style w:type="paragraph" w:customStyle="1" w:styleId="unformattexttopleveltext">
    <w:name w:val="unformattext topleveltext"/>
    <w:basedOn w:val="a"/>
    <w:pPr>
      <w:spacing w:before="280" w:after="280"/>
    </w:pPr>
  </w:style>
  <w:style w:type="paragraph" w:customStyle="1" w:styleId="formattexttopleveltext">
    <w:name w:val="formattext topleveltext"/>
    <w:basedOn w:val="a"/>
    <w:pPr>
      <w:spacing w:before="280" w:after="280"/>
    </w:pPr>
  </w:style>
  <w:style w:type="paragraph" w:customStyle="1" w:styleId="31">
    <w:name w:val="Основной текст 31"/>
    <w:basedOn w:val="a"/>
    <w:pPr>
      <w:spacing w:after="120"/>
    </w:pPr>
    <w:rPr>
      <w:sz w:val="16"/>
      <w:szCs w:val="16"/>
      <w:lang w:val="x-none"/>
    </w:rPr>
  </w:style>
  <w:style w:type="paragraph" w:customStyle="1" w:styleId="ConsPlusNonformat">
    <w:name w:val="ConsPlusNonformat"/>
    <w:pPr>
      <w:suppressAutoHyphens/>
      <w:autoSpaceDE w:val="0"/>
    </w:pPr>
    <w:rPr>
      <w:rFonts w:ascii="Courier New" w:hAnsi="Courier New" w:cs="Courier New"/>
      <w:lang w:eastAsia="ar-SA"/>
    </w:rPr>
  </w:style>
  <w:style w:type="paragraph" w:styleId="af2">
    <w:name w:val="Balloon Text"/>
    <w:basedOn w:val="a"/>
    <w:rPr>
      <w:rFonts w:ascii="Segoe UI" w:hAnsi="Segoe UI" w:cs="Segoe UI"/>
      <w:sz w:val="18"/>
      <w:szCs w:val="18"/>
      <w:lang w:val="x-none"/>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vetinskoe@mail.ru" TargetMode="External"/><Relationship Id="rId13" Type="http://schemas.openxmlformats.org/officeDocument/2006/relationships/hyperlink" Target="mailto:mfctosno@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prioz@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vsev@gmail.com" TargetMode="External"/><Relationship Id="rId5" Type="http://schemas.openxmlformats.org/officeDocument/2006/relationships/webSettings" Target="webSettings.xml"/><Relationship Id="rId15" Type="http://schemas.openxmlformats.org/officeDocument/2006/relationships/hyperlink" Target="mailto:mfcvyborg@gmail.com" TargetMode="Externa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volos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7923</Words>
  <Characters>45165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cp:lastPrinted>2015-07-16T13:34:00Z</cp:lastPrinted>
  <dcterms:created xsi:type="dcterms:W3CDTF">2015-07-15T08:13:00Z</dcterms:created>
  <dcterms:modified xsi:type="dcterms:W3CDTF">2015-07-16T13:35:00Z</dcterms:modified>
</cp:coreProperties>
</file>