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46" w:rsidRPr="0071795A" w:rsidRDefault="00824AF1" w:rsidP="00E95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24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ЕЛИЗАВЕТИНСКОГО СЕЛЬСКОГО ПОСЕЛЕНИЯ </w:t>
      </w:r>
    </w:p>
    <w:p w:rsidR="00E95746" w:rsidRPr="00E95746" w:rsidRDefault="00824AF1" w:rsidP="00E95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24">
        <w:rPr>
          <w:rFonts w:ascii="Times New Roman" w:hAnsi="Times New Roman" w:cs="Times New Roman"/>
          <w:b/>
          <w:sz w:val="24"/>
          <w:szCs w:val="24"/>
        </w:rPr>
        <w:t xml:space="preserve">ГАТЧИНСКОГО МУНИЦИПАЛЬНОГО РАЙОНА </w:t>
      </w:r>
    </w:p>
    <w:p w:rsidR="00824AF1" w:rsidRPr="000C3724" w:rsidRDefault="00824AF1" w:rsidP="00E95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724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24AF1" w:rsidRPr="000C3724" w:rsidRDefault="00824AF1" w:rsidP="00E95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AF1" w:rsidRPr="000C3724" w:rsidRDefault="00824AF1" w:rsidP="00824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372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C372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24AF1" w:rsidRPr="000C3724" w:rsidRDefault="00824AF1" w:rsidP="00824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AF1" w:rsidRPr="000C3724" w:rsidRDefault="00824AF1" w:rsidP="0071795A">
      <w:pPr>
        <w:rPr>
          <w:rFonts w:ascii="Times New Roman" w:hAnsi="Times New Roman" w:cs="Times New Roman"/>
          <w:b/>
          <w:sz w:val="24"/>
          <w:szCs w:val="24"/>
        </w:rPr>
      </w:pPr>
      <w:r w:rsidRPr="000C3724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EF636D">
        <w:rPr>
          <w:rFonts w:ascii="Times New Roman" w:hAnsi="Times New Roman" w:cs="Times New Roman"/>
          <w:b/>
          <w:sz w:val="24"/>
          <w:szCs w:val="24"/>
        </w:rPr>
        <w:t>3</w:t>
      </w:r>
      <w:r w:rsidR="00044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72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170E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372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1795A">
        <w:rPr>
          <w:rFonts w:ascii="Times New Roman" w:hAnsi="Times New Roman" w:cs="Times New Roman"/>
          <w:b/>
          <w:sz w:val="24"/>
          <w:szCs w:val="24"/>
        </w:rPr>
        <w:t>7</w:t>
      </w:r>
      <w:r w:rsidRPr="000C3724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</w:t>
      </w:r>
      <w:r w:rsidR="00E95746" w:rsidRPr="0025093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C372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F636D">
        <w:rPr>
          <w:rFonts w:ascii="Times New Roman" w:hAnsi="Times New Roman" w:cs="Times New Roman"/>
          <w:b/>
          <w:sz w:val="24"/>
          <w:szCs w:val="24"/>
        </w:rPr>
        <w:t>410</w:t>
      </w:r>
    </w:p>
    <w:p w:rsidR="00824AF1" w:rsidRPr="000C3724" w:rsidRDefault="00824AF1" w:rsidP="0017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2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</w:t>
      </w:r>
      <w:r w:rsidRPr="000C3724">
        <w:rPr>
          <w:rFonts w:ascii="Times New Roman" w:hAnsi="Times New Roman" w:cs="Times New Roman"/>
          <w:sz w:val="24"/>
          <w:szCs w:val="24"/>
        </w:rPr>
        <w:t xml:space="preserve">сновных направлениях  </w:t>
      </w:r>
      <w:proofErr w:type="gramStart"/>
      <w:r w:rsidRPr="000C3724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  <w:r w:rsidRPr="000C3724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824AF1" w:rsidRPr="000C3724" w:rsidRDefault="00824AF1" w:rsidP="0017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24">
        <w:rPr>
          <w:rFonts w:ascii="Times New Roman" w:hAnsi="Times New Roman" w:cs="Times New Roman"/>
          <w:sz w:val="24"/>
          <w:szCs w:val="24"/>
        </w:rPr>
        <w:t xml:space="preserve">налоговой политики  </w:t>
      </w:r>
      <w:proofErr w:type="gramStart"/>
      <w:r w:rsidRPr="000C372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C3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AF1" w:rsidRPr="000C3724" w:rsidRDefault="00477C01" w:rsidP="0017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Елизаветинское сельское</w:t>
      </w:r>
    </w:p>
    <w:p w:rsidR="00824AF1" w:rsidRPr="000C3724" w:rsidRDefault="00477C01" w:rsidP="0017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</w:t>
      </w:r>
      <w:r w:rsidR="00824AF1" w:rsidRPr="000C372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24AF1" w:rsidRPr="000C3724">
        <w:rPr>
          <w:rFonts w:ascii="Times New Roman" w:hAnsi="Times New Roman" w:cs="Times New Roman"/>
          <w:sz w:val="24"/>
          <w:szCs w:val="24"/>
        </w:rPr>
        <w:t>Гатчинского</w:t>
      </w:r>
      <w:proofErr w:type="gramEnd"/>
      <w:r w:rsidR="00824AF1" w:rsidRPr="000C372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824AF1" w:rsidRPr="000C3724" w:rsidRDefault="00824AF1" w:rsidP="0017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24">
        <w:rPr>
          <w:rFonts w:ascii="Times New Roman" w:hAnsi="Times New Roman" w:cs="Times New Roman"/>
          <w:sz w:val="24"/>
          <w:szCs w:val="24"/>
        </w:rPr>
        <w:t>района Ленинградской области  на 201</w:t>
      </w:r>
      <w:r w:rsidR="0071795A">
        <w:rPr>
          <w:rFonts w:ascii="Times New Roman" w:hAnsi="Times New Roman" w:cs="Times New Roman"/>
          <w:sz w:val="24"/>
          <w:szCs w:val="24"/>
        </w:rPr>
        <w:t>8</w:t>
      </w:r>
      <w:r w:rsidRPr="000C3724">
        <w:rPr>
          <w:rFonts w:ascii="Times New Roman" w:hAnsi="Times New Roman" w:cs="Times New Roman"/>
          <w:sz w:val="24"/>
          <w:szCs w:val="24"/>
        </w:rPr>
        <w:t>год</w:t>
      </w:r>
    </w:p>
    <w:p w:rsidR="00824AF1" w:rsidRPr="0071795A" w:rsidRDefault="00824AF1" w:rsidP="00170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24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C804D3">
        <w:rPr>
          <w:rFonts w:ascii="Times New Roman" w:hAnsi="Times New Roman" w:cs="Times New Roman"/>
          <w:sz w:val="24"/>
          <w:szCs w:val="24"/>
        </w:rPr>
        <w:t xml:space="preserve"> </w:t>
      </w:r>
      <w:r w:rsidRPr="000C3724">
        <w:rPr>
          <w:rFonts w:ascii="Times New Roman" w:hAnsi="Times New Roman" w:cs="Times New Roman"/>
          <w:sz w:val="24"/>
          <w:szCs w:val="24"/>
        </w:rPr>
        <w:t>201</w:t>
      </w:r>
      <w:r w:rsidR="0071795A">
        <w:rPr>
          <w:rFonts w:ascii="Times New Roman" w:hAnsi="Times New Roman" w:cs="Times New Roman"/>
          <w:sz w:val="24"/>
          <w:szCs w:val="24"/>
        </w:rPr>
        <w:t>9</w:t>
      </w:r>
      <w:r w:rsidR="00C804D3">
        <w:rPr>
          <w:rFonts w:ascii="Times New Roman" w:hAnsi="Times New Roman" w:cs="Times New Roman"/>
          <w:sz w:val="24"/>
          <w:szCs w:val="24"/>
        </w:rPr>
        <w:t xml:space="preserve">  и </w:t>
      </w:r>
      <w:r w:rsidRPr="000C3724">
        <w:rPr>
          <w:rFonts w:ascii="Times New Roman" w:hAnsi="Times New Roman" w:cs="Times New Roman"/>
          <w:sz w:val="24"/>
          <w:szCs w:val="24"/>
        </w:rPr>
        <w:t>20</w:t>
      </w:r>
      <w:r w:rsidR="0071795A">
        <w:rPr>
          <w:rFonts w:ascii="Times New Roman" w:hAnsi="Times New Roman" w:cs="Times New Roman"/>
          <w:sz w:val="24"/>
          <w:szCs w:val="24"/>
        </w:rPr>
        <w:t>20</w:t>
      </w:r>
      <w:r w:rsidR="00C804D3">
        <w:rPr>
          <w:rFonts w:ascii="Times New Roman" w:hAnsi="Times New Roman" w:cs="Times New Roman"/>
          <w:sz w:val="24"/>
          <w:szCs w:val="24"/>
        </w:rPr>
        <w:t xml:space="preserve"> </w:t>
      </w:r>
      <w:r w:rsidR="0071795A">
        <w:rPr>
          <w:rFonts w:ascii="Times New Roman" w:hAnsi="Times New Roman" w:cs="Times New Roman"/>
          <w:sz w:val="24"/>
          <w:szCs w:val="24"/>
        </w:rPr>
        <w:t>годов</w:t>
      </w:r>
      <w:r w:rsidR="00477C01">
        <w:rPr>
          <w:rFonts w:ascii="Times New Roman" w:hAnsi="Times New Roman" w:cs="Times New Roman"/>
          <w:sz w:val="24"/>
          <w:szCs w:val="24"/>
        </w:rPr>
        <w:t>.</w:t>
      </w:r>
    </w:p>
    <w:p w:rsidR="00E95746" w:rsidRDefault="00E95746" w:rsidP="0082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95A" w:rsidRPr="0071795A" w:rsidRDefault="0071795A" w:rsidP="0082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AF1" w:rsidRPr="000C3724" w:rsidRDefault="00824AF1" w:rsidP="0082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AF1" w:rsidRDefault="00824AF1" w:rsidP="00824A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724">
        <w:rPr>
          <w:rFonts w:ascii="Times New Roman" w:hAnsi="Times New Roman" w:cs="Times New Roman"/>
          <w:sz w:val="24"/>
          <w:szCs w:val="24"/>
        </w:rPr>
        <w:t xml:space="preserve">В соответствии со ст.172, 184.2 Бюджетного Кодекса РФ, Положением о бюджетном процессе в муниципальном образовании Елизаветинского сельского поселения Гатчинского муниципального района Ленинградской области, </w:t>
      </w:r>
      <w:r w:rsidR="00A772CF">
        <w:rPr>
          <w:rFonts w:ascii="Times New Roman" w:hAnsi="Times New Roman" w:cs="Times New Roman"/>
          <w:sz w:val="24"/>
          <w:szCs w:val="24"/>
        </w:rPr>
        <w:t>Постановлением</w:t>
      </w:r>
      <w:r w:rsidR="00990F9E" w:rsidRPr="00990F9E">
        <w:rPr>
          <w:rFonts w:ascii="Times New Roman" w:hAnsi="Times New Roman" w:cs="Times New Roman"/>
        </w:rPr>
        <w:t xml:space="preserve"> №</w:t>
      </w:r>
      <w:r w:rsidR="002734C4">
        <w:rPr>
          <w:rFonts w:ascii="Times New Roman" w:hAnsi="Times New Roman" w:cs="Times New Roman"/>
        </w:rPr>
        <w:t xml:space="preserve"> </w:t>
      </w:r>
      <w:r w:rsidR="00990F9E" w:rsidRPr="00990F9E">
        <w:rPr>
          <w:rFonts w:ascii="Times New Roman" w:hAnsi="Times New Roman" w:cs="Times New Roman"/>
        </w:rPr>
        <w:t>339 от 15.08.2017г. "Об утверждении Положения о порядке составления проекта бюджета муниципального образования Елизаветинское сельское поселение Гатчинского муниципального района Ленинградской области на очередной финансовый год</w:t>
      </w:r>
      <w:r w:rsidRPr="000C3724">
        <w:rPr>
          <w:rFonts w:ascii="Times New Roman" w:hAnsi="Times New Roman" w:cs="Times New Roman"/>
          <w:sz w:val="24"/>
          <w:szCs w:val="24"/>
        </w:rPr>
        <w:t xml:space="preserve">, </w:t>
      </w:r>
      <w:r w:rsidR="00A772CF">
        <w:rPr>
          <w:rFonts w:ascii="Times New Roman" w:hAnsi="Times New Roman" w:cs="Times New Roman"/>
          <w:sz w:val="24"/>
          <w:szCs w:val="24"/>
        </w:rPr>
        <w:t>Постановление № 365 от 08.09.2017г. «Об утверждении прогноза социально-экономического</w:t>
      </w:r>
      <w:proofErr w:type="gramEnd"/>
      <w:r w:rsidR="00A772CF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7179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772CF">
        <w:rPr>
          <w:rFonts w:ascii="Times New Roman" w:hAnsi="Times New Roman" w:cs="Times New Roman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 на 201</w:t>
      </w:r>
      <w:r w:rsidR="00A772CF" w:rsidRPr="00A772CF">
        <w:rPr>
          <w:rFonts w:ascii="Times New Roman" w:hAnsi="Times New Roman" w:cs="Times New Roman"/>
          <w:sz w:val="24"/>
          <w:szCs w:val="24"/>
        </w:rPr>
        <w:t xml:space="preserve">8 и плановый период </w:t>
      </w:r>
      <w:r w:rsidRPr="00A772CF">
        <w:rPr>
          <w:rFonts w:ascii="Times New Roman" w:hAnsi="Times New Roman" w:cs="Times New Roman"/>
          <w:sz w:val="24"/>
          <w:szCs w:val="24"/>
        </w:rPr>
        <w:t>2019</w:t>
      </w:r>
      <w:r w:rsidR="00E06414">
        <w:rPr>
          <w:rFonts w:ascii="Times New Roman" w:hAnsi="Times New Roman" w:cs="Times New Roman"/>
          <w:sz w:val="24"/>
          <w:szCs w:val="24"/>
        </w:rPr>
        <w:t xml:space="preserve"> и </w:t>
      </w:r>
      <w:r w:rsidR="00A772CF" w:rsidRPr="00A772CF">
        <w:rPr>
          <w:rFonts w:ascii="Times New Roman" w:hAnsi="Times New Roman" w:cs="Times New Roman"/>
          <w:sz w:val="24"/>
          <w:szCs w:val="24"/>
        </w:rPr>
        <w:t>2020</w:t>
      </w:r>
      <w:r w:rsidRPr="00A772CF">
        <w:rPr>
          <w:rFonts w:ascii="Times New Roman" w:hAnsi="Times New Roman" w:cs="Times New Roman"/>
          <w:sz w:val="24"/>
          <w:szCs w:val="24"/>
        </w:rPr>
        <w:t xml:space="preserve"> год</w:t>
      </w:r>
      <w:r w:rsidR="00E06414">
        <w:rPr>
          <w:rFonts w:ascii="Times New Roman" w:hAnsi="Times New Roman" w:cs="Times New Roman"/>
          <w:sz w:val="24"/>
          <w:szCs w:val="24"/>
        </w:rPr>
        <w:t>ов</w:t>
      </w:r>
      <w:r w:rsidRPr="00A772CF">
        <w:rPr>
          <w:rFonts w:ascii="Times New Roman" w:hAnsi="Times New Roman" w:cs="Times New Roman"/>
          <w:sz w:val="24"/>
          <w:szCs w:val="24"/>
        </w:rPr>
        <w:t>,</w:t>
      </w:r>
      <w:r w:rsidRPr="000C3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8C" w:rsidRPr="0022458C" w:rsidRDefault="0022458C" w:rsidP="00824A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4AF1" w:rsidRPr="0022458C" w:rsidRDefault="0022458C" w:rsidP="00824A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2458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824AF1" w:rsidRPr="002245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24AF1" w:rsidRPr="0022458C">
        <w:rPr>
          <w:rFonts w:ascii="Times New Roman" w:hAnsi="Times New Roman" w:cs="Times New Roman"/>
          <w:sz w:val="24"/>
          <w:szCs w:val="24"/>
        </w:rPr>
        <w:t xml:space="preserve"> О С Т А Н О В Л Я Е Т: </w:t>
      </w:r>
    </w:p>
    <w:p w:rsidR="00824AF1" w:rsidRPr="000C3724" w:rsidRDefault="00824AF1" w:rsidP="00824AF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724">
        <w:rPr>
          <w:rFonts w:ascii="Times New Roman" w:hAnsi="Times New Roman" w:cs="Times New Roman"/>
          <w:sz w:val="24"/>
          <w:szCs w:val="24"/>
        </w:rPr>
        <w:t>Одобрить Основные направления бюджетной и налоговой политики муниципал</w:t>
      </w:r>
      <w:r w:rsidR="0022458C">
        <w:rPr>
          <w:rFonts w:ascii="Times New Roman" w:hAnsi="Times New Roman" w:cs="Times New Roman"/>
          <w:sz w:val="24"/>
          <w:szCs w:val="24"/>
        </w:rPr>
        <w:t>ьного образования Елизаветинское сельское поселение</w:t>
      </w:r>
      <w:r w:rsidRPr="000C3724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на 201</w:t>
      </w:r>
      <w:r w:rsidR="0071795A">
        <w:rPr>
          <w:rFonts w:ascii="Times New Roman" w:hAnsi="Times New Roman" w:cs="Times New Roman"/>
          <w:sz w:val="24"/>
          <w:szCs w:val="24"/>
        </w:rPr>
        <w:t>8</w:t>
      </w:r>
      <w:r w:rsidRPr="000C3724">
        <w:rPr>
          <w:rFonts w:ascii="Times New Roman" w:hAnsi="Times New Roman" w:cs="Times New Roman"/>
          <w:sz w:val="24"/>
          <w:szCs w:val="24"/>
        </w:rPr>
        <w:t xml:space="preserve"> год</w:t>
      </w:r>
      <w:r w:rsidR="0071795A">
        <w:rPr>
          <w:rFonts w:ascii="Times New Roman" w:hAnsi="Times New Roman" w:cs="Times New Roman"/>
          <w:sz w:val="24"/>
          <w:szCs w:val="24"/>
        </w:rPr>
        <w:t xml:space="preserve"> и плановый период 2019</w:t>
      </w:r>
      <w:r w:rsidR="00E06414">
        <w:rPr>
          <w:rFonts w:ascii="Times New Roman" w:hAnsi="Times New Roman" w:cs="Times New Roman"/>
          <w:sz w:val="24"/>
          <w:szCs w:val="24"/>
        </w:rPr>
        <w:t xml:space="preserve"> и  </w:t>
      </w:r>
      <w:r w:rsidR="0071795A">
        <w:rPr>
          <w:rFonts w:ascii="Times New Roman" w:hAnsi="Times New Roman" w:cs="Times New Roman"/>
          <w:sz w:val="24"/>
          <w:szCs w:val="24"/>
        </w:rPr>
        <w:t xml:space="preserve">2020 годов </w:t>
      </w:r>
      <w:r w:rsidRPr="000C3724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24AF1" w:rsidRPr="000C3724" w:rsidRDefault="00824AF1" w:rsidP="00824AF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72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подлежит размещению на официальном сайте муниципаль</w:t>
      </w:r>
      <w:r w:rsidR="00477C01">
        <w:rPr>
          <w:rFonts w:ascii="Times New Roman" w:hAnsi="Times New Roman" w:cs="Times New Roman"/>
          <w:sz w:val="24"/>
          <w:szCs w:val="24"/>
        </w:rPr>
        <w:t>ного образования Елизаветинское сельское</w:t>
      </w:r>
      <w:r w:rsidRPr="000C372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77C01">
        <w:rPr>
          <w:rFonts w:ascii="Times New Roman" w:hAnsi="Times New Roman" w:cs="Times New Roman"/>
          <w:sz w:val="24"/>
          <w:szCs w:val="24"/>
        </w:rPr>
        <w:t>е</w:t>
      </w:r>
      <w:r w:rsidRPr="000C3724">
        <w:rPr>
          <w:rFonts w:ascii="Times New Roman" w:hAnsi="Times New Roman" w:cs="Times New Roman"/>
          <w:sz w:val="24"/>
          <w:szCs w:val="24"/>
        </w:rPr>
        <w:t>.</w:t>
      </w:r>
    </w:p>
    <w:p w:rsidR="00824AF1" w:rsidRPr="000C3724" w:rsidRDefault="00824AF1" w:rsidP="00824A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4AF1" w:rsidRPr="000C372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AF1" w:rsidRPr="000C3724" w:rsidRDefault="00824AF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2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2458C" w:rsidRDefault="00824AF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724">
        <w:rPr>
          <w:rFonts w:ascii="Times New Roman" w:hAnsi="Times New Roman" w:cs="Times New Roman"/>
          <w:sz w:val="24"/>
          <w:szCs w:val="24"/>
        </w:rPr>
        <w:t xml:space="preserve">Елизаветинского сельского поселения                                   </w:t>
      </w:r>
      <w:r w:rsidR="00E95746" w:rsidRPr="00E957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3724">
        <w:rPr>
          <w:rFonts w:ascii="Times New Roman" w:hAnsi="Times New Roman" w:cs="Times New Roman"/>
          <w:sz w:val="24"/>
          <w:szCs w:val="24"/>
        </w:rPr>
        <w:t xml:space="preserve">     И.</w:t>
      </w:r>
      <w:r w:rsidR="0071795A">
        <w:rPr>
          <w:rFonts w:ascii="Times New Roman" w:hAnsi="Times New Roman" w:cs="Times New Roman"/>
          <w:sz w:val="24"/>
          <w:szCs w:val="24"/>
        </w:rPr>
        <w:t>А. Ильин</w:t>
      </w:r>
    </w:p>
    <w:p w:rsidR="0022458C" w:rsidRPr="000C3724" w:rsidRDefault="0022458C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457" w:rsidRDefault="00824AF1" w:rsidP="00E95746">
      <w:pPr>
        <w:keepNext/>
        <w:widowControl w:val="0"/>
        <w:tabs>
          <w:tab w:val="left" w:pos="708"/>
        </w:tabs>
        <w:spacing w:after="0"/>
        <w:ind w:left="709"/>
        <w:jc w:val="right"/>
        <w:outlineLvl w:val="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_Toc398048523"/>
      <w:bookmarkStart w:id="1" w:name="_Toc398048617"/>
      <w:bookmarkStart w:id="2" w:name="_Toc398108114"/>
      <w:bookmarkStart w:id="3" w:name="_Toc397941110"/>
      <w:bookmarkStart w:id="4" w:name="_Toc397941761"/>
      <w:bookmarkStart w:id="5" w:name="_Toc397944129"/>
      <w:bookmarkStart w:id="6" w:name="_Toc397944184"/>
      <w:bookmarkStart w:id="7" w:name="_Toc398047769"/>
      <w:bookmarkStart w:id="8" w:name="_Toc398047772"/>
      <w:bookmarkStart w:id="9" w:name="_Toc398048527"/>
      <w:bookmarkStart w:id="10" w:name="_Toc398048621"/>
      <w:bookmarkStart w:id="11" w:name="_Toc398108118"/>
      <w:bookmarkStart w:id="12" w:name="_Toc398108119"/>
      <w:bookmarkStart w:id="13" w:name="_Toc398048622"/>
      <w:bookmarkStart w:id="14" w:name="_Toc398048528"/>
      <w:bookmarkStart w:id="15" w:name="_Toc398047776"/>
      <w:r w:rsidRPr="00A2056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                  Приложение  </w:t>
      </w:r>
      <w:r w:rsidR="0031545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            </w:t>
      </w:r>
    </w:p>
    <w:p w:rsidR="00824AF1" w:rsidRPr="00315457" w:rsidRDefault="00315457" w:rsidP="00E95746">
      <w:pPr>
        <w:keepNext/>
        <w:widowControl w:val="0"/>
        <w:tabs>
          <w:tab w:val="left" w:pos="708"/>
        </w:tabs>
        <w:spacing w:after="0"/>
        <w:ind w:left="709"/>
        <w:jc w:val="right"/>
        <w:outlineLvl w:val="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                                                           </w:t>
      </w:r>
      <w:r w:rsidR="00824AF1" w:rsidRPr="00823FF8">
        <w:rPr>
          <w:rFonts w:ascii="Times New Roman" w:hAnsi="Times New Roman" w:cs="Times New Roman"/>
          <w:bCs/>
          <w:sz w:val="24"/>
          <w:szCs w:val="24"/>
          <w:lang w:bidi="ru-RU"/>
        </w:rPr>
        <w:t>к постановлению администрации</w:t>
      </w:r>
      <w:r w:rsidR="00824AF1" w:rsidRPr="00A2056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315457" w:rsidRDefault="00315457" w:rsidP="00E95746">
      <w:pPr>
        <w:keepNext/>
        <w:widowControl w:val="0"/>
        <w:tabs>
          <w:tab w:val="left" w:pos="708"/>
        </w:tabs>
        <w:spacing w:after="0"/>
        <w:jc w:val="right"/>
        <w:outlineLvl w:val="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</w:t>
      </w:r>
      <w:r w:rsidR="00824AF1" w:rsidRPr="00A20564">
        <w:rPr>
          <w:rFonts w:ascii="Times New Roman" w:hAnsi="Times New Roman" w:cs="Times New Roman"/>
          <w:bCs/>
          <w:sz w:val="24"/>
          <w:szCs w:val="24"/>
          <w:lang w:bidi="ru-RU"/>
        </w:rPr>
        <w:t>Елизаветинского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</w:t>
      </w:r>
    </w:p>
    <w:p w:rsidR="00824AF1" w:rsidRDefault="006B235E" w:rsidP="006B235E">
      <w:pPr>
        <w:keepNext/>
        <w:widowControl w:val="0"/>
        <w:tabs>
          <w:tab w:val="left" w:pos="708"/>
        </w:tabs>
        <w:spacing w:after="0"/>
        <w:jc w:val="center"/>
        <w:outlineLvl w:val="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</w:t>
      </w:r>
      <w:r w:rsidR="00B83A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</w:t>
      </w:r>
      <w:r w:rsidR="00170ED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</w:t>
      </w:r>
      <w:r w:rsidR="00B83A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</w:t>
      </w:r>
      <w:r w:rsidR="00315457">
        <w:rPr>
          <w:rFonts w:ascii="Times New Roman" w:hAnsi="Times New Roman" w:cs="Times New Roman"/>
          <w:bCs/>
          <w:sz w:val="24"/>
          <w:szCs w:val="24"/>
          <w:lang w:bidi="ru-RU"/>
        </w:rPr>
        <w:t>от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1</w:t>
      </w:r>
      <w:r w:rsidR="00EF636D">
        <w:rPr>
          <w:rFonts w:ascii="Times New Roman" w:hAnsi="Times New Roman" w:cs="Times New Roman"/>
          <w:bCs/>
          <w:sz w:val="24"/>
          <w:szCs w:val="24"/>
          <w:lang w:bidi="ru-RU"/>
        </w:rPr>
        <w:t>3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октября </w:t>
      </w:r>
      <w:r w:rsidR="0049717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</w:t>
      </w:r>
      <w:r w:rsidR="00824AF1" w:rsidRPr="00A20564">
        <w:rPr>
          <w:rFonts w:ascii="Times New Roman" w:hAnsi="Times New Roman" w:cs="Times New Roman"/>
          <w:bCs/>
          <w:sz w:val="24"/>
          <w:szCs w:val="24"/>
          <w:lang w:bidi="ru-RU"/>
        </w:rPr>
        <w:t>201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7</w:t>
      </w:r>
      <w:r w:rsidR="00824AF1" w:rsidRPr="00A20564">
        <w:rPr>
          <w:rFonts w:ascii="Times New Roman" w:hAnsi="Times New Roman" w:cs="Times New Roman"/>
          <w:bCs/>
          <w:sz w:val="24"/>
          <w:szCs w:val="24"/>
          <w:lang w:bidi="ru-RU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</w:t>
      </w:r>
      <w:r w:rsidR="00824AF1" w:rsidRPr="00A2056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№</w:t>
      </w:r>
      <w:r w:rsidR="00170ED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EF636D">
        <w:rPr>
          <w:rFonts w:ascii="Times New Roman" w:hAnsi="Times New Roman" w:cs="Times New Roman"/>
          <w:bCs/>
          <w:sz w:val="24"/>
          <w:szCs w:val="24"/>
          <w:lang w:bidi="ru-RU"/>
        </w:rPr>
        <w:t>410</w:t>
      </w:r>
    </w:p>
    <w:p w:rsidR="006B235E" w:rsidRPr="00A20564" w:rsidRDefault="006B235E" w:rsidP="00E95746">
      <w:pPr>
        <w:keepNext/>
        <w:widowControl w:val="0"/>
        <w:tabs>
          <w:tab w:val="left" w:pos="708"/>
        </w:tabs>
        <w:spacing w:after="0"/>
        <w:jc w:val="right"/>
        <w:outlineLvl w:val="7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1"/>
      </w:tblGrid>
      <w:tr w:rsidR="00824AF1" w:rsidRPr="003D33FB" w:rsidTr="00D10437">
        <w:tc>
          <w:tcPr>
            <w:tcW w:w="9371" w:type="dxa"/>
            <w:vAlign w:val="center"/>
          </w:tcPr>
          <w:p w:rsidR="00824AF1" w:rsidRPr="003D33FB" w:rsidRDefault="002734C4" w:rsidP="00D104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24AF1" w:rsidRPr="003D33FB">
              <w:rPr>
                <w:rFonts w:ascii="Times New Roman" w:hAnsi="Times New Roman" w:cs="Times New Roman"/>
                <w:b/>
                <w:sz w:val="28"/>
                <w:szCs w:val="28"/>
              </w:rPr>
              <w:t>сновные направления  бюджетной  политики муниципаль</w:t>
            </w:r>
            <w:r w:rsidR="00701F3C" w:rsidRPr="003D33FB">
              <w:rPr>
                <w:rFonts w:ascii="Times New Roman" w:hAnsi="Times New Roman" w:cs="Times New Roman"/>
                <w:b/>
                <w:sz w:val="28"/>
                <w:szCs w:val="28"/>
              </w:rPr>
              <w:t>ного образования Елизаветинское сельское поселение</w:t>
            </w:r>
            <w:r w:rsidR="00824AF1" w:rsidRPr="003D3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Гатчинского муниципального района Ленинградской области на 201</w:t>
            </w:r>
            <w:r w:rsidR="00E21C48" w:rsidRPr="003D33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24AF1" w:rsidRPr="003D3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E21C48" w:rsidRPr="003D33FB">
              <w:rPr>
                <w:rFonts w:ascii="Times New Roman" w:hAnsi="Times New Roman" w:cs="Times New Roman"/>
                <w:b/>
                <w:sz w:val="28"/>
                <w:szCs w:val="28"/>
              </w:rPr>
              <w:t>и плановый период 2019</w:t>
            </w:r>
            <w:r w:rsidR="006906CC" w:rsidRPr="003D3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E21C48" w:rsidRPr="003D33FB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  <w:r w:rsidR="006906CC" w:rsidRPr="003D33FB">
              <w:rPr>
                <w:rFonts w:ascii="Times New Roman" w:hAnsi="Times New Roman" w:cs="Times New Roman"/>
                <w:b/>
                <w:sz w:val="28"/>
                <w:szCs w:val="28"/>
              </w:rPr>
              <w:t>ов.</w:t>
            </w:r>
          </w:p>
          <w:p w:rsidR="00824AF1" w:rsidRPr="003D33FB" w:rsidRDefault="00824AF1" w:rsidP="00D10437">
            <w:pPr>
              <w:ind w:right="-1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E7" w:rsidRPr="003D33FB" w:rsidRDefault="00A70FE7" w:rsidP="00A70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="00824AF1" w:rsidRPr="003D33F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бюджетной политики муниципального образования Елизаветинское сельское поселение Гатчинского муниципального района Ленинградской области  разработаны в соответствии с бюджетным законодательством Российской Федерации  на 201</w:t>
            </w:r>
            <w:r w:rsidR="00E21C48" w:rsidRPr="003D3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4AF1"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</w:t>
            </w:r>
            <w:r w:rsidR="00E21C48" w:rsidRPr="003D33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24AF1"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период  201</w:t>
            </w:r>
            <w:r w:rsidR="00E21C48" w:rsidRPr="003D3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4AF1" w:rsidRPr="003D33F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1C48"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="00E21C48" w:rsidRPr="003D33FB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E21C48" w:rsidRPr="003D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AF1" w:rsidRPr="003D33FB">
              <w:rPr>
                <w:rFonts w:ascii="Times New Roman" w:hAnsi="Times New Roman" w:cs="Times New Roman"/>
                <w:sz w:val="24"/>
                <w:szCs w:val="24"/>
              </w:rPr>
              <w:t>,  указов Президента Российской Федерации от 7 мая 2012года,</w:t>
            </w:r>
            <w:r w:rsidRPr="003D33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AE2CD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</w:t>
            </w:r>
            <w:r w:rsidRPr="003D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рогноза социально-экономического развития муниципального образования Елизаветинское сельское поселение на  2018 год и плановый период  2019-2020 годы,</w:t>
            </w:r>
            <w:r w:rsidR="00824AF1"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эффективности управления государственными</w:t>
            </w:r>
            <w:proofErr w:type="gramEnd"/>
            <w:r w:rsidR="00824AF1"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муниципальными финансами на период до 20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24AF1" w:rsidRPr="003D33FB">
              <w:rPr>
                <w:rFonts w:ascii="Times New Roman" w:hAnsi="Times New Roman" w:cs="Times New Roman"/>
                <w:sz w:val="24"/>
                <w:szCs w:val="24"/>
              </w:rPr>
              <w:t>года, государственных программ Российской федерации.</w:t>
            </w:r>
          </w:p>
          <w:p w:rsidR="00824AF1" w:rsidRPr="003D33FB" w:rsidRDefault="00824AF1" w:rsidP="00A70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Грамотное применение инструментов бюджетной и налоговой политики ориентировано на формирование  устойчивого бюджета муниципального образования и достижение конкретных положительных результатов в ходе его исполнения.</w:t>
            </w:r>
          </w:p>
          <w:p w:rsidR="00824AF1" w:rsidRPr="003D33FB" w:rsidRDefault="00824AF1" w:rsidP="00D1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и задачи бюджетной  политики </w:t>
            </w:r>
          </w:p>
          <w:p w:rsidR="00824AF1" w:rsidRPr="003D33FB" w:rsidRDefault="00824AF1" w:rsidP="00D1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Деятельность органов местного самоуправления </w:t>
            </w:r>
            <w:r w:rsidRPr="003D3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Елизаветинское  сельское поселение Гатчинского муниципального района</w:t>
            </w:r>
            <w:r w:rsidRPr="003D3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Ленинградской  области 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должна быть направлена на решение следующих задач:</w:t>
            </w:r>
          </w:p>
          <w:p w:rsidR="00824AF1" w:rsidRPr="003D33FB" w:rsidRDefault="00824AF1" w:rsidP="00D1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создание условий для развития конкуренции, привлечения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</w:t>
            </w:r>
            <w:r w:rsidRPr="003D33FB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и наращивания налогового потенциала Елизаветинского сельского поселения,  реализации эффективных мер поддержки хозяйствующих субъектов;</w:t>
            </w:r>
          </w:p>
          <w:p w:rsidR="00824AF1" w:rsidRPr="003D33FB" w:rsidRDefault="00824AF1" w:rsidP="00D1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значительное повышение доступности и качества оказания муниципальных услуг, (переход на оказание муниципальных услуг в электронном виде, внедрение системы  «эффективного контракта», усиление </w:t>
            </w:r>
            <w:proofErr w:type="gramStart"/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установленных показателей качества оказания услуг); </w:t>
            </w:r>
          </w:p>
          <w:p w:rsidR="00867A91" w:rsidRPr="003D33FB" w:rsidRDefault="00824AF1" w:rsidP="00D1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программно-целевых методов управления (развитие</w:t>
            </w:r>
            <w:r w:rsidRPr="003D33FB">
              <w:rPr>
                <w:rFonts w:ascii="Times New Roman" w:hAnsi="Times New Roman" w:cs="Times New Roman"/>
                <w:color w:val="1F497D"/>
                <w:spacing w:val="-6"/>
                <w:sz w:val="24"/>
                <w:szCs w:val="24"/>
              </w:rPr>
              <w:t xml:space="preserve"> </w:t>
            </w:r>
            <w:r w:rsidRPr="003D3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стратегического планирования, р</w:t>
            </w:r>
            <w:r w:rsidRPr="003D33FB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и реализация муниципальной программы как основного инструмента повышения эффективности бюджетных расходов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при одновременном повышении качества программы и создании действенного механизма </w:t>
            </w:r>
            <w:proofErr w:type="gramStart"/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ее выполнением</w:t>
            </w:r>
            <w:r w:rsidRPr="003D3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AF1" w:rsidRPr="003D33FB" w:rsidRDefault="00867A91" w:rsidP="00D10437">
            <w:pPr>
              <w:jc w:val="both"/>
              <w:rPr>
                <w:rFonts w:ascii="Times New Roman" w:hAnsi="Times New Roman" w:cs="Times New Roman"/>
                <w:color w:val="1F497D"/>
                <w:spacing w:val="-6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824AF1"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цели бюджетной политики в Российской Федерации сформулированы в Программе повышения эффективности управления общественными </w:t>
            </w:r>
            <w:r w:rsidR="00824AF1" w:rsidRPr="003D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(государственными и муниципальными) финансами на период до 20</w:t>
            </w:r>
            <w:r w:rsidR="00913E18" w:rsidRPr="003D33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4AF1"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года в государственных программах "Управление государственными финансами и регулирование финансовых рынков" и "Создание условий для эффективного и ответственного управления региональными и муниципальными финансами, повышения устойчивости бюджетов субъектов Российской Федерации", а также в проекте Долгосрочной бюджетной стратегии Российской Федерации</w:t>
            </w:r>
            <w:proofErr w:type="gramEnd"/>
            <w:r w:rsidR="00824AF1"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2030 года;</w:t>
            </w:r>
          </w:p>
          <w:p w:rsidR="00824AF1" w:rsidRPr="003D33FB" w:rsidRDefault="00824AF1" w:rsidP="00D10437">
            <w:pPr>
              <w:tabs>
                <w:tab w:val="left" w:pos="1051"/>
              </w:tabs>
              <w:autoSpaceDE w:val="0"/>
              <w:autoSpaceDN w:val="0"/>
              <w:adjustRightInd w:val="0"/>
              <w:spacing w:line="317" w:lineRule="exact"/>
              <w:ind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всех участников бюджетного процесса за эффективное использование бюджетных средств и результат</w:t>
            </w:r>
            <w:r w:rsidR="00913E18" w:rsidRPr="003D33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(внесение изменений в нормативно-правовые акты органов местного самоуправления и определение бюджетных правил, способствующих усилению ответственности;  реализация механизма общественного мониторинга и </w:t>
            </w:r>
            <w:proofErr w:type="gramStart"/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самоуправления, эффективностью бюджетных расходов);</w:t>
            </w:r>
          </w:p>
          <w:p w:rsidR="00824AF1" w:rsidRPr="003D33FB" w:rsidRDefault="00824AF1" w:rsidP="00D10437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финансов,</w:t>
            </w:r>
            <w:r w:rsidRPr="003D3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публичности процесса управления финансами, открытость деятельности органов  местного самоуправления по разработке, рассмотрению, утверждению и исполнению бюджетов; активное участие граждан в бюджетном процессе; повышение финансовой грамотности населения.</w:t>
            </w:r>
          </w:p>
          <w:p w:rsidR="006A3A11" w:rsidRPr="003D33FB" w:rsidRDefault="00824AF1" w:rsidP="006A3A1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действий органов местного самоуправления  муниципального образования должны ориентироваться на сферы, непосредственно определяющие качество жизни граждан: жилищно-коммунальное хозяйство, благоустройство территории, культура, физическая культура и спорт</w:t>
            </w:r>
            <w:r w:rsidR="006A3A11" w:rsidRPr="003D33FB">
              <w:rPr>
                <w:rFonts w:ascii="Times New Roman" w:hAnsi="Times New Roman" w:cs="Times New Roman"/>
                <w:sz w:val="24"/>
                <w:szCs w:val="24"/>
              </w:rPr>
              <w:t>, включая его озеленение и освещение, ремонт, строительство и нормативное содержание дорог.</w:t>
            </w:r>
          </w:p>
          <w:p w:rsidR="00824AF1" w:rsidRPr="003D33FB" w:rsidRDefault="00824AF1" w:rsidP="00D1043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В условиях недостаточности доходного потенциала для обеспечения в полной мере выполнения всех расходных обязательств основной задачей является концентрация финансов</w:t>
            </w:r>
            <w:proofErr w:type="gramStart"/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24AF1" w:rsidRPr="003D33FB" w:rsidRDefault="003D33FB" w:rsidP="00D1043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</w:rPr>
              <w:t>Основными направлениями бюджетной политики в области расходов являются:</w:t>
            </w:r>
            <w:r w:rsidRPr="003D33FB">
              <w:rPr>
                <w:rFonts w:ascii="Times New Roman" w:hAnsi="Times New Roman" w:cs="Times New Roman"/>
              </w:rPr>
              <w:br/>
              <w:t>-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2018 год и плановый период 2019 и 2020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      </w:r>
            <w:r w:rsidRPr="003D33FB">
              <w:rPr>
                <w:rFonts w:ascii="Times New Roman" w:hAnsi="Times New Roman" w:cs="Times New Roman"/>
              </w:rPr>
              <w:br/>
      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</w:t>
            </w:r>
            <w:r w:rsidR="006A3A11">
              <w:rPr>
                <w:rFonts w:ascii="Times New Roman" w:hAnsi="Times New Roman" w:cs="Times New Roman"/>
              </w:rPr>
              <w:t xml:space="preserve"> а</w:t>
            </w:r>
            <w:r w:rsidRPr="003D33FB">
              <w:rPr>
                <w:rFonts w:ascii="Times New Roman" w:hAnsi="Times New Roman" w:cs="Times New Roman"/>
              </w:rPr>
              <w:t>ссигнований;</w:t>
            </w:r>
            <w:r w:rsidRPr="003D33FB">
              <w:rPr>
                <w:rFonts w:ascii="Times New Roman" w:hAnsi="Times New Roman" w:cs="Times New Roman"/>
              </w:rPr>
              <w:br/>
              <w:t>-</w:t>
            </w:r>
            <w:r w:rsidR="007D46D6">
              <w:rPr>
                <w:rFonts w:ascii="Times New Roman" w:hAnsi="Times New Roman" w:cs="Times New Roman"/>
              </w:rPr>
              <w:t xml:space="preserve"> </w:t>
            </w:r>
            <w:r w:rsidRPr="003D33FB">
              <w:rPr>
                <w:rFonts w:ascii="Times New Roman" w:hAnsi="Times New Roman" w:cs="Times New Roman"/>
              </w:rPr>
              <w:t>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      </w:r>
            <w:proofErr w:type="gramStart"/>
            <w:r w:rsidRPr="003D33FB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3D33FB">
              <w:rPr>
                <w:rFonts w:ascii="Times New Roman" w:hAnsi="Times New Roman" w:cs="Times New Roman"/>
              </w:rPr>
      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      </w:r>
            <w:r w:rsidRPr="003D33FB">
              <w:rPr>
                <w:rFonts w:ascii="Times New Roman" w:hAnsi="Times New Roman" w:cs="Times New Roman"/>
              </w:rPr>
              <w:br/>
              <w:t xml:space="preserve"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</w:t>
            </w:r>
            <w:proofErr w:type="spellStart"/>
            <w:r w:rsidRPr="003D33FB">
              <w:rPr>
                <w:rFonts w:ascii="Times New Roman" w:hAnsi="Times New Roman" w:cs="Times New Roman"/>
              </w:rPr>
              <w:t>нормоконтроля</w:t>
            </w:r>
            <w:proofErr w:type="spellEnd"/>
            <w:r w:rsidRPr="003D33FB">
              <w:rPr>
                <w:rFonts w:ascii="Times New Roman" w:hAnsi="Times New Roman" w:cs="Times New Roman"/>
              </w:rPr>
              <w:t>;</w:t>
            </w:r>
            <w:r w:rsidRPr="003D33F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3D33FB">
              <w:rPr>
                <w:rFonts w:ascii="Times New Roman" w:hAnsi="Times New Roman" w:cs="Times New Roman"/>
              </w:rPr>
              <w:t>В условиях формирования программного бюджета меняется роль муниципального финансового контроля.</w:t>
            </w:r>
            <w:r w:rsidRPr="003D33FB">
              <w:rPr>
                <w:rFonts w:ascii="Times New Roman" w:hAnsi="Times New Roman" w:cs="Times New Roman"/>
              </w:rPr>
              <w:br/>
              <w:t xml:space="preserve">             Проводимые проверки теперь должны быть направлены на осуществление </w:t>
            </w:r>
            <w:proofErr w:type="gramStart"/>
            <w:r w:rsidRPr="003D33F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D33FB">
              <w:rPr>
                <w:rFonts w:ascii="Times New Roman" w:hAnsi="Times New Roman" w:cs="Times New Roman"/>
              </w:rPr>
              <w:t xml:space="preserve"> </w:t>
            </w:r>
            <w:r w:rsidRPr="003D33FB">
              <w:rPr>
                <w:rFonts w:ascii="Times New Roman" w:hAnsi="Times New Roman" w:cs="Times New Roman"/>
              </w:rPr>
              <w:lastRenderedPageBreak/>
              <w:t>результатами, которые достигнуты при расходовании бюджетных средств.</w:t>
            </w:r>
            <w:r w:rsidRPr="003D33FB">
              <w:rPr>
                <w:rFonts w:ascii="Times New Roman" w:hAnsi="Times New Roman" w:cs="Times New Roman"/>
              </w:rPr>
              <w:br/>
              <w:t>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      </w:r>
          </w:p>
          <w:p w:rsidR="00824AF1" w:rsidRPr="003D33FB" w:rsidRDefault="00824AF1" w:rsidP="00D10437">
            <w:pPr>
              <w:ind w:right="68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>Итоги бюджетной политики за предшествующий период</w:t>
            </w:r>
          </w:p>
          <w:p w:rsidR="00824AF1" w:rsidRPr="003D33FB" w:rsidRDefault="00824AF1" w:rsidP="00D104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Исполнение основных направлений бюджетной и налоговой политики муниципального образования Елизаветинского сельского поселения Гатчинского муниципального района, намеченных ранее, в целом последовательно реализовываются.</w:t>
            </w:r>
          </w:p>
          <w:p w:rsidR="00824AF1" w:rsidRPr="003D33FB" w:rsidRDefault="00824AF1" w:rsidP="00D104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Проводилась  работа по реформированию муниципальных закупок, нацеленная  на исправление недостатков прежней работы, создание препятствий для необоснованного завышения цен и коррупции. Размещение муниципального заказа МО Елизаветинского сельского поселения с 2011 года осуществляется путём размещения на общероссийском официальном сайте, что существенно повышает доступность и прозрачность информации о закупках.</w:t>
            </w:r>
          </w:p>
          <w:p w:rsidR="00824AF1" w:rsidRPr="003D33FB" w:rsidRDefault="00824AF1" w:rsidP="00D104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нормативно-правовая база для повышения доступности и качества муниципальных услуг, внедрения муниципальных заданий, расширения самостоятельности и ответственности учреждений за их выполнение. </w:t>
            </w:r>
          </w:p>
          <w:p w:rsidR="007D46D6" w:rsidRDefault="00824AF1" w:rsidP="007D46D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Бюджетная политика текущего года в целом достаточно эффективно способствовала выполнению принятых бюджетных обязательств. За 9 месяцев 201</w:t>
            </w:r>
            <w:r w:rsidR="007C1D3F" w:rsidRPr="003D3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года  бюджет Елизаветинского сельского поселения исполнен:</w:t>
            </w:r>
          </w:p>
          <w:p w:rsidR="00824AF1" w:rsidRPr="003D33FB" w:rsidRDefault="00824AF1" w:rsidP="007D46D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по доходам в сумме </w:t>
            </w:r>
            <w:r w:rsidR="00130085" w:rsidRPr="003D33FB">
              <w:rPr>
                <w:rFonts w:ascii="Times New Roman" w:hAnsi="Times New Roman" w:cs="Times New Roman"/>
                <w:sz w:val="24"/>
                <w:szCs w:val="24"/>
              </w:rPr>
              <w:t>29249,5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что составляет </w:t>
            </w:r>
            <w:r w:rsidR="00130085" w:rsidRPr="003D33FB">
              <w:rPr>
                <w:rFonts w:ascii="Times New Roman" w:hAnsi="Times New Roman" w:cs="Times New Roman"/>
                <w:sz w:val="24"/>
                <w:szCs w:val="24"/>
              </w:rPr>
              <w:t>63,9%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от  уточненного годового плана, по расходам в сумме  </w:t>
            </w:r>
            <w:r w:rsidR="00823E42"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29433,3 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тыс. руб. или</w:t>
            </w:r>
            <w:r w:rsidR="00823E42"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56,5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% от  уточнённого годового плана, с превышением  </w:t>
            </w:r>
            <w:r w:rsidR="00130085" w:rsidRPr="003D33F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r w:rsidR="00130085" w:rsidRPr="003D33FB">
              <w:rPr>
                <w:rFonts w:ascii="Times New Roman" w:hAnsi="Times New Roman" w:cs="Times New Roman"/>
                <w:sz w:val="24"/>
                <w:szCs w:val="24"/>
              </w:rPr>
              <w:t>дохо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дами  (</w:t>
            </w:r>
            <w:r w:rsidR="00130085" w:rsidRPr="003D33F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фицитом бюджета) на 01 октября 201</w:t>
            </w:r>
            <w:r w:rsidR="00823E42" w:rsidRPr="003D3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года в сумм</w:t>
            </w:r>
            <w:r w:rsidR="007C1D3F" w:rsidRPr="003D33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0085" w:rsidRPr="003D33FB">
              <w:rPr>
                <w:rFonts w:ascii="Times New Roman" w:hAnsi="Times New Roman" w:cs="Times New Roman"/>
                <w:sz w:val="24"/>
                <w:szCs w:val="24"/>
              </w:rPr>
              <w:t>-183,8 тыс.</w:t>
            </w:r>
            <w:r w:rsidR="00B83AEC"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085" w:rsidRPr="003D33F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27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 за 9 месяцев текущего года составили 9</w:t>
            </w:r>
            <w:r w:rsidR="009D5248" w:rsidRPr="003D33FB">
              <w:rPr>
                <w:rFonts w:ascii="Times New Roman" w:hAnsi="Times New Roman" w:cs="Times New Roman"/>
                <w:sz w:val="24"/>
                <w:szCs w:val="24"/>
              </w:rPr>
              <w:t>503,9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27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руб. и выполнены  на</w:t>
            </w:r>
            <w:r w:rsidR="006D2885"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5248" w:rsidRPr="003D33FB">
              <w:rPr>
                <w:rFonts w:ascii="Times New Roman" w:hAnsi="Times New Roman" w:cs="Times New Roman"/>
                <w:sz w:val="24"/>
                <w:szCs w:val="24"/>
              </w:rPr>
              <w:t>63,4%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 от годового плана</w:t>
            </w:r>
          </w:p>
          <w:p w:rsidR="00824AF1" w:rsidRPr="003D33FB" w:rsidRDefault="00824AF1" w:rsidP="00701F3C">
            <w:pPr>
              <w:tabs>
                <w:tab w:val="left" w:pos="4680"/>
                <w:tab w:val="center" w:pos="5301"/>
              </w:tabs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  <w:r w:rsidR="00701F3C"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характеристик бюджета</w:t>
            </w:r>
          </w:p>
          <w:p w:rsidR="00824AF1" w:rsidRPr="003D33FB" w:rsidRDefault="00824AF1" w:rsidP="00701F3C">
            <w:pPr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Елизаветинского сельского поселения</w:t>
            </w:r>
          </w:p>
          <w:p w:rsidR="00824AF1" w:rsidRPr="003D33FB" w:rsidRDefault="00824AF1" w:rsidP="00701F3C">
            <w:pPr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>за201</w:t>
            </w:r>
            <w:r w:rsidR="007C1D3F"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>- 201</w:t>
            </w:r>
            <w:r w:rsidR="007C1D3F"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и плановый период 201</w:t>
            </w:r>
            <w:r w:rsidR="007C1D3F"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="007C1D3F"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1276"/>
              <w:gridCol w:w="1276"/>
              <w:gridCol w:w="1275"/>
              <w:gridCol w:w="1194"/>
              <w:gridCol w:w="1333"/>
            </w:tblGrid>
            <w:tr w:rsidR="00824AF1" w:rsidRPr="003D33FB" w:rsidTr="005F06CE">
              <w:tc>
                <w:tcPr>
                  <w:tcW w:w="1696" w:type="dxa"/>
                  <w:vMerge w:val="restart"/>
                </w:tcPr>
                <w:p w:rsidR="00824AF1" w:rsidRPr="003D33FB" w:rsidRDefault="005F06CE" w:rsidP="008F43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сновные</w:t>
                  </w:r>
                  <w:proofErr w:type="spellEnd"/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характеристики бюджета Елизаветинско</w:t>
                  </w:r>
                  <w:r w:rsidR="008F438B"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</w:t>
                  </w:r>
                  <w:r w:rsidR="008F438B"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</w:t>
                  </w:r>
                  <w:r w:rsidR="008F438B"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1276" w:type="dxa"/>
                </w:tcPr>
                <w:p w:rsidR="00824AF1" w:rsidRPr="003D33FB" w:rsidRDefault="00824AF1" w:rsidP="007C1D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7C1D3F"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824AF1" w:rsidRPr="003D33FB" w:rsidRDefault="00824AF1" w:rsidP="007C1D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7C1D3F"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824AF1" w:rsidRPr="003D33FB" w:rsidRDefault="00824AF1" w:rsidP="007C1D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7C1D3F"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5" w:type="dxa"/>
                </w:tcPr>
                <w:p w:rsidR="00824AF1" w:rsidRPr="003D33FB" w:rsidRDefault="00824AF1" w:rsidP="007C1D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7C1D3F"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94" w:type="dxa"/>
                </w:tcPr>
                <w:p w:rsidR="00824AF1" w:rsidRPr="003D33FB" w:rsidRDefault="00824AF1" w:rsidP="007C1D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7C1D3F"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33" w:type="dxa"/>
                </w:tcPr>
                <w:p w:rsidR="00824AF1" w:rsidRPr="003D33FB" w:rsidRDefault="00824AF1" w:rsidP="007C1D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20</w:t>
                  </w:r>
                  <w:r w:rsidR="007C1D3F"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</w:tr>
            <w:tr w:rsidR="00824AF1" w:rsidRPr="003D33FB" w:rsidTr="005F06CE">
              <w:trPr>
                <w:trHeight w:val="70"/>
              </w:trPr>
              <w:tc>
                <w:tcPr>
                  <w:tcW w:w="1696" w:type="dxa"/>
                  <w:vMerge/>
                </w:tcPr>
                <w:p w:rsidR="00824AF1" w:rsidRPr="003D33FB" w:rsidRDefault="00824AF1" w:rsidP="00D1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24AF1" w:rsidRPr="003D33FB" w:rsidRDefault="00824AF1" w:rsidP="00D104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отчет</w:t>
                  </w:r>
                </w:p>
              </w:tc>
              <w:tc>
                <w:tcPr>
                  <w:tcW w:w="1276" w:type="dxa"/>
                </w:tcPr>
                <w:p w:rsidR="00824AF1" w:rsidRPr="003D33FB" w:rsidRDefault="00824AF1" w:rsidP="00D104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отчет</w:t>
                  </w:r>
                </w:p>
              </w:tc>
              <w:tc>
                <w:tcPr>
                  <w:tcW w:w="1276" w:type="dxa"/>
                </w:tcPr>
                <w:p w:rsidR="00824AF1" w:rsidRPr="003D33FB" w:rsidRDefault="00824AF1" w:rsidP="00D104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275" w:type="dxa"/>
                </w:tcPr>
                <w:p w:rsidR="00824AF1" w:rsidRPr="003D33FB" w:rsidRDefault="00824AF1" w:rsidP="00D104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прогноз</w:t>
                  </w:r>
                </w:p>
              </w:tc>
              <w:tc>
                <w:tcPr>
                  <w:tcW w:w="1194" w:type="dxa"/>
                </w:tcPr>
                <w:p w:rsidR="00824AF1" w:rsidRPr="003D33FB" w:rsidRDefault="00824AF1" w:rsidP="00D104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прогноз</w:t>
                  </w:r>
                </w:p>
              </w:tc>
              <w:tc>
                <w:tcPr>
                  <w:tcW w:w="1333" w:type="dxa"/>
                </w:tcPr>
                <w:p w:rsidR="00824AF1" w:rsidRPr="003D33FB" w:rsidRDefault="00824AF1" w:rsidP="00D104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</w:t>
                  </w:r>
                  <w:r w:rsidR="007C1D3F"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гноз</w:t>
                  </w:r>
                </w:p>
              </w:tc>
            </w:tr>
            <w:tr w:rsidR="00824AF1" w:rsidRPr="003D33FB" w:rsidTr="002734C4">
              <w:trPr>
                <w:trHeight w:val="942"/>
              </w:trPr>
              <w:tc>
                <w:tcPr>
                  <w:tcW w:w="1696" w:type="dxa"/>
                  <w:vMerge/>
                </w:tcPr>
                <w:p w:rsidR="00824AF1" w:rsidRPr="003D33FB" w:rsidRDefault="00824AF1" w:rsidP="00D1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24AF1" w:rsidRPr="003D33FB" w:rsidRDefault="005F06CE" w:rsidP="00D104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</w:t>
                  </w:r>
                  <w:r w:rsidR="00824AF1"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24AF1"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1276" w:type="dxa"/>
                </w:tcPr>
                <w:p w:rsidR="00824AF1" w:rsidRPr="003D33FB" w:rsidRDefault="005F06CE" w:rsidP="00D104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</w:t>
                  </w:r>
                  <w:r w:rsidR="00824AF1"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24AF1"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1276" w:type="dxa"/>
                </w:tcPr>
                <w:p w:rsidR="00824AF1" w:rsidRPr="003D33FB" w:rsidRDefault="005F06CE" w:rsidP="00D104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</w:t>
                  </w:r>
                  <w:r w:rsidR="00824AF1"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24AF1"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1275" w:type="dxa"/>
                </w:tcPr>
                <w:p w:rsidR="00824AF1" w:rsidRPr="003D33FB" w:rsidRDefault="005F06CE" w:rsidP="00D104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</w:t>
                  </w:r>
                  <w:r w:rsidR="00824AF1"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24AF1"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1194" w:type="dxa"/>
                </w:tcPr>
                <w:p w:rsidR="00824AF1" w:rsidRPr="003D33FB" w:rsidRDefault="005F06CE" w:rsidP="00D104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</w:t>
                  </w:r>
                  <w:r w:rsidR="00824AF1"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24AF1"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1333" w:type="dxa"/>
                </w:tcPr>
                <w:p w:rsidR="00824AF1" w:rsidRPr="003D33FB" w:rsidRDefault="005F06CE" w:rsidP="00D104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</w:t>
                  </w:r>
                  <w:r w:rsidR="00824AF1"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24AF1"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руб.</w:t>
                  </w:r>
                </w:p>
              </w:tc>
            </w:tr>
            <w:tr w:rsidR="00824AF1" w:rsidRPr="003D33FB" w:rsidTr="005F06CE">
              <w:tc>
                <w:tcPr>
                  <w:tcW w:w="1696" w:type="dxa"/>
                </w:tcPr>
                <w:p w:rsidR="00824AF1" w:rsidRPr="003D33FB" w:rsidRDefault="00824AF1" w:rsidP="00D1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объем доходов</w:t>
                  </w:r>
                </w:p>
              </w:tc>
              <w:tc>
                <w:tcPr>
                  <w:tcW w:w="1276" w:type="dxa"/>
                </w:tcPr>
                <w:p w:rsidR="00824AF1" w:rsidRPr="003D33FB" w:rsidRDefault="00824AF1" w:rsidP="00126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 w:rsidR="00126B76"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895,0</w:t>
                  </w:r>
                </w:p>
              </w:tc>
              <w:tc>
                <w:tcPr>
                  <w:tcW w:w="1276" w:type="dxa"/>
                </w:tcPr>
                <w:p w:rsidR="00824AF1" w:rsidRPr="003D33FB" w:rsidRDefault="00126B76" w:rsidP="00D1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49375,0</w:t>
                  </w:r>
                </w:p>
              </w:tc>
              <w:tc>
                <w:tcPr>
                  <w:tcW w:w="1276" w:type="dxa"/>
                </w:tcPr>
                <w:p w:rsidR="00824AF1" w:rsidRPr="003D33FB" w:rsidRDefault="0058242B" w:rsidP="00D1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29249,5</w:t>
                  </w:r>
                </w:p>
              </w:tc>
              <w:tc>
                <w:tcPr>
                  <w:tcW w:w="1275" w:type="dxa"/>
                </w:tcPr>
                <w:p w:rsidR="00824AF1" w:rsidRPr="0014201F" w:rsidRDefault="0014201F" w:rsidP="00126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2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35410,5</w:t>
                  </w:r>
                </w:p>
              </w:tc>
              <w:tc>
                <w:tcPr>
                  <w:tcW w:w="1194" w:type="dxa"/>
                </w:tcPr>
                <w:p w:rsidR="00824AF1" w:rsidRPr="0014201F" w:rsidRDefault="00824AF1" w:rsidP="001420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201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="0014201F" w:rsidRPr="00142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5600,40</w:t>
                  </w:r>
                </w:p>
              </w:tc>
              <w:tc>
                <w:tcPr>
                  <w:tcW w:w="1333" w:type="dxa"/>
                </w:tcPr>
                <w:p w:rsidR="00824AF1" w:rsidRPr="0014201F" w:rsidRDefault="00126B76" w:rsidP="001420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2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14201F" w:rsidRPr="00142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6515,4</w:t>
                  </w:r>
                </w:p>
              </w:tc>
            </w:tr>
            <w:tr w:rsidR="00824AF1" w:rsidRPr="003D33FB" w:rsidTr="005F06CE">
              <w:trPr>
                <w:trHeight w:val="707"/>
              </w:trPr>
              <w:tc>
                <w:tcPr>
                  <w:tcW w:w="1696" w:type="dxa"/>
                </w:tcPr>
                <w:p w:rsidR="00824AF1" w:rsidRPr="003D33FB" w:rsidRDefault="00824AF1" w:rsidP="00D1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объем расходов</w:t>
                  </w:r>
                </w:p>
              </w:tc>
              <w:tc>
                <w:tcPr>
                  <w:tcW w:w="1276" w:type="dxa"/>
                </w:tcPr>
                <w:p w:rsidR="00824AF1" w:rsidRPr="003D33FB" w:rsidRDefault="00126B76" w:rsidP="00D1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37790,0</w:t>
                  </w:r>
                </w:p>
              </w:tc>
              <w:tc>
                <w:tcPr>
                  <w:tcW w:w="1276" w:type="dxa"/>
                </w:tcPr>
                <w:p w:rsidR="00824AF1" w:rsidRPr="003D33FB" w:rsidRDefault="00126B76" w:rsidP="00D1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50510,6</w:t>
                  </w:r>
                </w:p>
              </w:tc>
              <w:tc>
                <w:tcPr>
                  <w:tcW w:w="1276" w:type="dxa"/>
                </w:tcPr>
                <w:p w:rsidR="00824AF1" w:rsidRPr="003D33FB" w:rsidRDefault="0058242B" w:rsidP="00D1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29433,3</w:t>
                  </w:r>
                </w:p>
              </w:tc>
              <w:tc>
                <w:tcPr>
                  <w:tcW w:w="1275" w:type="dxa"/>
                </w:tcPr>
                <w:p w:rsidR="00824AF1" w:rsidRPr="003D33FB" w:rsidRDefault="003C64A0" w:rsidP="00D1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36432,9</w:t>
                  </w:r>
                </w:p>
              </w:tc>
              <w:tc>
                <w:tcPr>
                  <w:tcW w:w="1194" w:type="dxa"/>
                </w:tcPr>
                <w:p w:rsidR="00824AF1" w:rsidRPr="003D33FB" w:rsidRDefault="003C64A0" w:rsidP="00126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36624,0</w:t>
                  </w:r>
                  <w:r w:rsidR="00142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33" w:type="dxa"/>
                </w:tcPr>
                <w:p w:rsidR="00824AF1" w:rsidRPr="003D33FB" w:rsidRDefault="003C64A0" w:rsidP="00D1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37145,7</w:t>
                  </w:r>
                </w:p>
              </w:tc>
            </w:tr>
            <w:tr w:rsidR="00824AF1" w:rsidRPr="003D33FB" w:rsidTr="005F06CE">
              <w:tc>
                <w:tcPr>
                  <w:tcW w:w="1696" w:type="dxa"/>
                </w:tcPr>
                <w:p w:rsidR="00824AF1" w:rsidRPr="003D33FB" w:rsidRDefault="00824AF1" w:rsidP="00D1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Дефицит</w:t>
                  </w:r>
                  <w:proofErr w:type="gramStart"/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(-)</w:t>
                  </w:r>
                  <w:proofErr w:type="gramEnd"/>
                </w:p>
                <w:p w:rsidR="00824AF1" w:rsidRPr="003D33FB" w:rsidRDefault="00824AF1" w:rsidP="00D1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Профицит</w:t>
                  </w:r>
                  <w:proofErr w:type="gramStart"/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(+)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824AF1" w:rsidRPr="003D33FB" w:rsidRDefault="00824AF1" w:rsidP="00126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126B76"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895,0</w:t>
                  </w:r>
                </w:p>
              </w:tc>
              <w:tc>
                <w:tcPr>
                  <w:tcW w:w="1276" w:type="dxa"/>
                </w:tcPr>
                <w:p w:rsidR="00824AF1" w:rsidRPr="003D33FB" w:rsidRDefault="00126B76" w:rsidP="00126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-1136,0</w:t>
                  </w:r>
                </w:p>
              </w:tc>
              <w:tc>
                <w:tcPr>
                  <w:tcW w:w="1276" w:type="dxa"/>
                </w:tcPr>
                <w:p w:rsidR="00824AF1" w:rsidRPr="003D33FB" w:rsidRDefault="0058242B" w:rsidP="00D1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-183,8</w:t>
                  </w:r>
                </w:p>
              </w:tc>
              <w:tc>
                <w:tcPr>
                  <w:tcW w:w="1275" w:type="dxa"/>
                </w:tcPr>
                <w:p w:rsidR="00824AF1" w:rsidRPr="0014201F" w:rsidRDefault="00824AF1" w:rsidP="001420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201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  <w:r w:rsidR="0014201F" w:rsidRPr="00142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022,4</w:t>
                  </w:r>
                </w:p>
              </w:tc>
              <w:tc>
                <w:tcPr>
                  <w:tcW w:w="1194" w:type="dxa"/>
                </w:tcPr>
                <w:p w:rsidR="00824AF1" w:rsidRPr="0014201F" w:rsidRDefault="00824AF1" w:rsidP="001420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2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4201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14201F" w:rsidRPr="00142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023,6</w:t>
                  </w:r>
                </w:p>
              </w:tc>
              <w:tc>
                <w:tcPr>
                  <w:tcW w:w="1333" w:type="dxa"/>
                </w:tcPr>
                <w:p w:rsidR="00824AF1" w:rsidRPr="0014201F" w:rsidRDefault="00824AF1" w:rsidP="001420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201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="0014201F" w:rsidRPr="00142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630,3</w:t>
                  </w:r>
                </w:p>
              </w:tc>
            </w:tr>
          </w:tbl>
          <w:p w:rsidR="00824AF1" w:rsidRPr="003D33FB" w:rsidRDefault="00824AF1" w:rsidP="00D10437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F1" w:rsidRPr="003D33FB" w:rsidRDefault="00824AF1" w:rsidP="00D1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F1" w:rsidRPr="00A20564" w:rsidTr="00D10437">
        <w:tc>
          <w:tcPr>
            <w:tcW w:w="9371" w:type="dxa"/>
            <w:vAlign w:val="center"/>
          </w:tcPr>
          <w:p w:rsidR="00824AF1" w:rsidRPr="00A20564" w:rsidRDefault="00824AF1" w:rsidP="00D1043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4AF1" w:rsidRPr="00A20564" w:rsidRDefault="00824AF1" w:rsidP="00824AF1">
      <w:pPr>
        <w:keepNext/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20564">
        <w:rPr>
          <w:rFonts w:ascii="Times New Roman" w:hAnsi="Times New Roman" w:cs="Times New Roman"/>
          <w:b/>
          <w:bCs/>
          <w:sz w:val="24"/>
          <w:szCs w:val="24"/>
        </w:rPr>
        <w:t>Условия реализации бюджетной политики в текущем</w:t>
      </w:r>
      <w:r w:rsidR="00120BB3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A20564">
        <w:rPr>
          <w:rFonts w:ascii="Times New Roman" w:hAnsi="Times New Roman" w:cs="Times New Roman"/>
          <w:b/>
          <w:bCs/>
          <w:sz w:val="24"/>
          <w:szCs w:val="24"/>
        </w:rPr>
        <w:t xml:space="preserve"> году и плановом периоде</w:t>
      </w:r>
      <w:bookmarkEnd w:id="0"/>
      <w:bookmarkEnd w:id="1"/>
      <w:bookmarkEnd w:id="2"/>
    </w:p>
    <w:p w:rsidR="00824AF1" w:rsidRPr="00A20564" w:rsidRDefault="00824AF1" w:rsidP="00824AF1">
      <w:pPr>
        <w:keepNext/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398048524"/>
      <w:bookmarkStart w:id="17" w:name="_Toc398048618"/>
      <w:bookmarkStart w:id="18" w:name="_Toc398108115"/>
      <w:r w:rsidRPr="00A2056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20B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20564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120BB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20564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bookmarkEnd w:id="3"/>
      <w:bookmarkEnd w:id="4"/>
      <w:bookmarkEnd w:id="5"/>
      <w:bookmarkEnd w:id="6"/>
      <w:bookmarkEnd w:id="7"/>
      <w:bookmarkEnd w:id="16"/>
      <w:bookmarkEnd w:id="17"/>
      <w:bookmarkEnd w:id="18"/>
    </w:p>
    <w:p w:rsidR="00824AF1" w:rsidRPr="00A20564" w:rsidRDefault="00824AF1" w:rsidP="00824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_Toc397941111"/>
      <w:bookmarkStart w:id="20" w:name="_Toc397941762"/>
      <w:bookmarkStart w:id="21" w:name="_Toc397942223"/>
      <w:r w:rsidRPr="00A20564">
        <w:rPr>
          <w:rFonts w:ascii="Times New Roman" w:hAnsi="Times New Roman" w:cs="Times New Roman"/>
          <w:b/>
          <w:sz w:val="24"/>
          <w:szCs w:val="24"/>
        </w:rPr>
        <w:t>Основные параметры прогноза социально-экономического развития</w:t>
      </w:r>
      <w:bookmarkEnd w:id="19"/>
      <w:bookmarkEnd w:id="20"/>
      <w:bookmarkEnd w:id="21"/>
    </w:p>
    <w:p w:rsidR="00824AF1" w:rsidRPr="00A20564" w:rsidRDefault="009D2526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Замедление роста экономики, у</w:t>
      </w:r>
      <w:r w:rsidR="00824AF1" w:rsidRPr="00A20564">
        <w:rPr>
          <w:rFonts w:ascii="Times New Roman" w:hAnsi="Times New Roman" w:cs="Times New Roman"/>
          <w:sz w:val="24"/>
          <w:szCs w:val="24"/>
        </w:rPr>
        <w:t>худшение экономической ситуации по сравнению с предыдущим годом существенно влияет на результаты исполнения бюджета в 201</w:t>
      </w:r>
      <w:r w:rsidR="00120BB3">
        <w:rPr>
          <w:rFonts w:ascii="Times New Roman" w:hAnsi="Times New Roman" w:cs="Times New Roman"/>
          <w:sz w:val="24"/>
          <w:szCs w:val="24"/>
        </w:rPr>
        <w:t>7</w:t>
      </w:r>
      <w:r w:rsidR="00824AF1" w:rsidRPr="00A20564">
        <w:rPr>
          <w:rFonts w:ascii="Times New Roman" w:hAnsi="Times New Roman" w:cs="Times New Roman"/>
          <w:sz w:val="24"/>
          <w:szCs w:val="24"/>
        </w:rPr>
        <w:t xml:space="preserve">году и условия составления проекта бюджета на плановый период. В прогнозировании потенциала налоговых доходов местного  бюджета предстоит учесть следующие факторы  экономического роста: </w:t>
      </w:r>
    </w:p>
    <w:p w:rsidR="00824AF1" w:rsidRPr="00A20564" w:rsidRDefault="00824AF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 </w:t>
      </w:r>
      <w:r w:rsidRPr="00A20564">
        <w:rPr>
          <w:rFonts w:ascii="Times New Roman" w:hAnsi="Times New Roman" w:cs="Times New Roman"/>
          <w:sz w:val="24"/>
          <w:szCs w:val="24"/>
        </w:rPr>
        <w:tab/>
        <w:t>замедление прироста ВВП и продолжающееся снижение инвестиций</w:t>
      </w:r>
    </w:p>
    <w:p w:rsidR="00824AF1" w:rsidRPr="00A20564" w:rsidRDefault="00824AF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</w:t>
      </w:r>
      <w:r w:rsidRPr="00A20564">
        <w:rPr>
          <w:rFonts w:ascii="Times New Roman" w:hAnsi="Times New Roman" w:cs="Times New Roman"/>
          <w:sz w:val="24"/>
          <w:szCs w:val="24"/>
        </w:rPr>
        <w:tab/>
        <w:t>существенное замедление роста производственных и торговых запасов предприятий на фоне ожиданий низкого внутреннего спроса</w:t>
      </w:r>
    </w:p>
    <w:p w:rsidR="00824AF1" w:rsidRPr="00A20564" w:rsidRDefault="00824AF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 </w:t>
      </w:r>
      <w:r w:rsidRPr="00A20564">
        <w:rPr>
          <w:rFonts w:ascii="Times New Roman" w:hAnsi="Times New Roman" w:cs="Times New Roman"/>
          <w:sz w:val="24"/>
          <w:szCs w:val="24"/>
        </w:rPr>
        <w:tab/>
        <w:t>снижение потребительского спроса.</w:t>
      </w:r>
    </w:p>
    <w:p w:rsidR="00824AF1" w:rsidRPr="00A20564" w:rsidRDefault="00824AF1" w:rsidP="00824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_Toc397941112"/>
      <w:bookmarkStart w:id="23" w:name="_Toc397941763"/>
      <w:bookmarkStart w:id="24" w:name="_Toc397942224"/>
    </w:p>
    <w:p w:rsidR="00824AF1" w:rsidRPr="00A20564" w:rsidRDefault="00824AF1" w:rsidP="00824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64">
        <w:rPr>
          <w:rFonts w:ascii="Times New Roman" w:hAnsi="Times New Roman" w:cs="Times New Roman"/>
          <w:b/>
          <w:sz w:val="24"/>
          <w:szCs w:val="24"/>
        </w:rPr>
        <w:t>Основные бюджетные риски</w:t>
      </w:r>
      <w:bookmarkEnd w:id="22"/>
      <w:bookmarkEnd w:id="23"/>
      <w:bookmarkEnd w:id="24"/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С учетом сложившейся тенденции в экономике в целом по стране бюджетные риски следует оценивать как достаточно высокие:</w:t>
      </w:r>
    </w:p>
    <w:p w:rsidR="00824AF1" w:rsidRPr="00A2056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</w:t>
      </w:r>
      <w:r w:rsidRPr="00A20564">
        <w:rPr>
          <w:rFonts w:ascii="Times New Roman" w:hAnsi="Times New Roman" w:cs="Times New Roman"/>
          <w:sz w:val="24"/>
          <w:szCs w:val="24"/>
        </w:rPr>
        <w:tab/>
        <w:t>риски дестабилизации состояния российской экономики, а значит, и бюджетной устойчивости в среднесрочной перспективе, обусловлены геополитической напряженностью в связи с ситуацией вокруг Украины. Ужесточение санкций в отношении отдельных субъектов экономических отношений и целых отраслей российской экономики, финансовой инфраструктуры способны в значительной степени негативно повлиять на динамику ВВП.</w:t>
      </w:r>
    </w:p>
    <w:p w:rsidR="00824AF1" w:rsidRPr="00A2056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 </w:t>
      </w:r>
      <w:r w:rsidRPr="00A20564">
        <w:rPr>
          <w:rFonts w:ascii="Times New Roman" w:hAnsi="Times New Roman" w:cs="Times New Roman"/>
          <w:sz w:val="24"/>
          <w:szCs w:val="24"/>
        </w:rPr>
        <w:tab/>
        <w:t>введение санкций в отношении отдельных отраслей российской экономики может привести к ухудшению их финансового состояния. В условиях роста общей неуверенности и снижения экономической активности может продолжиться дальнейшее сокращение инвестиций в основной капитал. В более длительной перспективе санкции могут оказать существенное влияние на снижение бюджетной устойчивости, а также ухудшение условий и сокращение возможностей для модернизации при ограничении импорта технологий, инвестиций и передовых практик.</w:t>
      </w:r>
    </w:p>
    <w:p w:rsidR="00824AF1" w:rsidRPr="00A2056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</w:t>
      </w:r>
      <w:r w:rsidRPr="00A20564">
        <w:rPr>
          <w:rFonts w:ascii="Times New Roman" w:hAnsi="Times New Roman" w:cs="Times New Roman"/>
          <w:sz w:val="24"/>
          <w:szCs w:val="24"/>
        </w:rPr>
        <w:tab/>
        <w:t>инфляционные риски. В условиях высокой зависимости инфляции от ослабления обменного курса, форсированные меры по подавлению инфляции могут потребовать дальнейшего роста процентных ставок и сокращения банковского кредита, что негативно повлияет на экономическую активность. Риск ускорения инфляции также может быть связан с более высоким ростом цен на электроэнергию, а также цен на тепло и воду.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Указанные риски могут требовать при их наступлении разработки дополнительных мер по минимизации их негативных последствий.</w:t>
      </w:r>
    </w:p>
    <w:p w:rsidR="00824AF1" w:rsidRPr="00A20564" w:rsidRDefault="00824AF1" w:rsidP="00824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_Toc397941113"/>
      <w:bookmarkStart w:id="26" w:name="_Toc397941764"/>
      <w:bookmarkStart w:id="27" w:name="_Toc397942225"/>
      <w:r w:rsidRPr="00A20564">
        <w:rPr>
          <w:rFonts w:ascii="Times New Roman" w:hAnsi="Times New Roman" w:cs="Times New Roman"/>
          <w:b/>
          <w:sz w:val="24"/>
          <w:szCs w:val="24"/>
        </w:rPr>
        <w:lastRenderedPageBreak/>
        <w:t>Соблюдение принципов бюджетной системы РФ</w:t>
      </w:r>
      <w:bookmarkEnd w:id="25"/>
      <w:bookmarkEnd w:id="26"/>
      <w:bookmarkEnd w:id="27"/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397941114"/>
      <w:bookmarkStart w:id="29" w:name="_Toc397941765"/>
      <w:bookmarkStart w:id="30" w:name="_Toc397942226"/>
      <w:r w:rsidRPr="00A20564">
        <w:rPr>
          <w:rFonts w:ascii="Times New Roman" w:hAnsi="Times New Roman" w:cs="Times New Roman"/>
          <w:sz w:val="24"/>
          <w:szCs w:val="24"/>
        </w:rPr>
        <w:t>Бюджетная политика в период 201</w:t>
      </w:r>
      <w:r w:rsidR="00931AB2">
        <w:rPr>
          <w:rFonts w:ascii="Times New Roman" w:hAnsi="Times New Roman" w:cs="Times New Roman"/>
          <w:sz w:val="24"/>
          <w:szCs w:val="24"/>
        </w:rPr>
        <w:t>8</w:t>
      </w:r>
      <w:r w:rsidRPr="00A20564">
        <w:rPr>
          <w:rFonts w:ascii="Times New Roman" w:hAnsi="Times New Roman" w:cs="Times New Roman"/>
          <w:sz w:val="24"/>
          <w:szCs w:val="24"/>
        </w:rPr>
        <w:t xml:space="preserve"> - 20</w:t>
      </w:r>
      <w:r w:rsidR="00931AB2">
        <w:rPr>
          <w:rFonts w:ascii="Times New Roman" w:hAnsi="Times New Roman" w:cs="Times New Roman"/>
          <w:sz w:val="24"/>
          <w:szCs w:val="24"/>
        </w:rPr>
        <w:t>20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годов будет реализовываться на основе бюджетных принципов, установленных Бюджетным кодексом РФ, которые в ближайшее время получат дальнейшее развитие:</w:t>
      </w:r>
      <w:bookmarkEnd w:id="28"/>
      <w:bookmarkEnd w:id="29"/>
      <w:bookmarkEnd w:id="30"/>
    </w:p>
    <w:p w:rsidR="00824AF1" w:rsidRPr="00A2056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</w:t>
      </w:r>
      <w:r w:rsidRPr="00A20564">
        <w:rPr>
          <w:rFonts w:ascii="Times New Roman" w:hAnsi="Times New Roman" w:cs="Times New Roman"/>
          <w:sz w:val="24"/>
          <w:szCs w:val="24"/>
        </w:rPr>
        <w:tab/>
        <w:t>принцип разграничения доходов, расходов и источников финансирования дефицитов бюджета. Получит дополнительное практическое развитие в Бюджетном кодексе. Тем самым подавляющая часть неналоговых доходов и сборов будет разграничена на постоянной основе.</w:t>
      </w:r>
    </w:p>
    <w:p w:rsidR="00824AF1" w:rsidRPr="00A2056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</w:t>
      </w:r>
      <w:r w:rsidRPr="00A20564">
        <w:rPr>
          <w:rFonts w:ascii="Times New Roman" w:hAnsi="Times New Roman" w:cs="Times New Roman"/>
          <w:sz w:val="24"/>
          <w:szCs w:val="24"/>
        </w:rPr>
        <w:tab/>
        <w:t>самостоятельность органов государственной власти субъектов Российской Федерации и органов местного самоуправления в установлении расходных обязательств на основе принципов адресности  и нуждаемости.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DAA">
        <w:rPr>
          <w:rFonts w:ascii="Times New Roman" w:hAnsi="Times New Roman" w:cs="Times New Roman"/>
          <w:sz w:val="24"/>
          <w:szCs w:val="24"/>
        </w:rPr>
        <w:t>В соответствии с проектом Основных направлений налоговой политики Российской Федерации на 201</w:t>
      </w:r>
      <w:r w:rsidR="00E14A72" w:rsidRPr="006F2DAA">
        <w:rPr>
          <w:rFonts w:ascii="Times New Roman" w:hAnsi="Times New Roman" w:cs="Times New Roman"/>
          <w:sz w:val="24"/>
          <w:szCs w:val="24"/>
        </w:rPr>
        <w:t>8</w:t>
      </w:r>
      <w:r w:rsidRPr="006F2DAA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E14A72" w:rsidRPr="006F2DAA">
        <w:rPr>
          <w:rFonts w:ascii="Times New Roman" w:hAnsi="Times New Roman" w:cs="Times New Roman"/>
          <w:sz w:val="24"/>
          <w:szCs w:val="24"/>
        </w:rPr>
        <w:t>9</w:t>
      </w:r>
      <w:r w:rsidRPr="006F2DAA">
        <w:rPr>
          <w:rFonts w:ascii="Times New Roman" w:hAnsi="Times New Roman" w:cs="Times New Roman"/>
          <w:sz w:val="24"/>
          <w:szCs w:val="24"/>
        </w:rPr>
        <w:t xml:space="preserve"> и 20</w:t>
      </w:r>
      <w:r w:rsidR="00E14A72" w:rsidRPr="006F2DAA">
        <w:rPr>
          <w:rFonts w:ascii="Times New Roman" w:hAnsi="Times New Roman" w:cs="Times New Roman"/>
          <w:sz w:val="24"/>
          <w:szCs w:val="24"/>
        </w:rPr>
        <w:t>20</w:t>
      </w:r>
      <w:r w:rsidRPr="006F2DAA">
        <w:rPr>
          <w:rFonts w:ascii="Times New Roman" w:hAnsi="Times New Roman" w:cs="Times New Roman"/>
          <w:sz w:val="24"/>
          <w:szCs w:val="24"/>
        </w:rPr>
        <w:t xml:space="preserve"> годов планируется сократить масштабы и перечень льгот, предоставляемых в соответствии с федеральным законодательством, в отношении налогов и сборов, зачисляемых полностью или частично в бюджеты субъектов Российской Федерации и местные бюджеты.</w:t>
      </w:r>
    </w:p>
    <w:p w:rsidR="00824AF1" w:rsidRPr="00A2056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</w:t>
      </w:r>
      <w:r w:rsidRPr="00A20564">
        <w:rPr>
          <w:rFonts w:ascii="Times New Roman" w:hAnsi="Times New Roman" w:cs="Times New Roman"/>
          <w:sz w:val="24"/>
          <w:szCs w:val="24"/>
        </w:rPr>
        <w:tab/>
        <w:t>принцип сбалансированности бюджетов субъектов Российской Федерации и местных бюджетов продолжит развитие в очередном финансовом году и плановом периоде путем изменений бюджетного законодательства, ужесточающих условия для привлечения займов, возможность обслуживания и погашения которых не обусловлена ожидаемыми доходами.</w:t>
      </w:r>
    </w:p>
    <w:p w:rsidR="00824AF1" w:rsidRPr="00A2056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</w:t>
      </w:r>
      <w:r w:rsidRPr="00A20564">
        <w:rPr>
          <w:rFonts w:ascii="Times New Roman" w:hAnsi="Times New Roman" w:cs="Times New Roman"/>
          <w:sz w:val="24"/>
          <w:szCs w:val="24"/>
        </w:rPr>
        <w:tab/>
        <w:t>реализация принципа эффективности использования бюджетных средств напрямую связана с выполнением Программы повышения эффективности управления общественными (государственными и муниципальными) финансами на период до 2019 года, утвержденной распоряжением Правительства Российской Федерации от 30 декабря 2013 г. N 2593-р.     Программа предполагает реализацию мероприятий, направленных на модернизацию бюджетного процесса в условиях внедрения программно-целевых методов управления, упорядочение структуры управления финансовыми ресурсами публично-правовых образований, повышение функциональной эффективности бюджетных расходов, повышение операционной эффективности деятельности органов исполнительной власти и государственных (муниципальных) учреждений, обеспечение открытости и прозрачности общественных финансов.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397941157"/>
      <w:bookmarkStart w:id="32" w:name="_Toc397941808"/>
      <w:bookmarkStart w:id="33" w:name="_Toc397942268"/>
      <w:bookmarkStart w:id="34" w:name="_Toc397944164"/>
      <w:bookmarkStart w:id="35" w:name="_Toc397944219"/>
      <w:r w:rsidRPr="00A20564">
        <w:rPr>
          <w:rFonts w:ascii="Times New Roman" w:hAnsi="Times New Roman" w:cs="Times New Roman"/>
          <w:sz w:val="24"/>
          <w:szCs w:val="24"/>
        </w:rPr>
        <w:t>Социально-экономическая и бюджетная политика государства, а также муниципального образования осуществляются в интересах общества. Успех ее реализации зависит не только от действий тех или иных государственных институтов, но и от того, в какой мере общество понимает эту политику, разделяет цели, механизмы и принципы ее реализации, доверяет ей.</w:t>
      </w:r>
      <w:bookmarkEnd w:id="31"/>
      <w:bookmarkEnd w:id="32"/>
      <w:bookmarkEnd w:id="33"/>
      <w:bookmarkEnd w:id="34"/>
      <w:bookmarkEnd w:id="35"/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397941158"/>
      <w:bookmarkStart w:id="37" w:name="_Toc397941809"/>
      <w:bookmarkStart w:id="38" w:name="_Toc397942269"/>
      <w:bookmarkStart w:id="39" w:name="_Toc397944165"/>
      <w:bookmarkStart w:id="40" w:name="_Toc397944220"/>
      <w:r w:rsidRPr="00A20564">
        <w:rPr>
          <w:rFonts w:ascii="Times New Roman" w:hAnsi="Times New Roman" w:cs="Times New Roman"/>
          <w:sz w:val="24"/>
          <w:szCs w:val="24"/>
        </w:rPr>
        <w:t>Регулярная публикация (размещение  в сети Интернет на сайте муниципального образования) показателей социально-экономического развития позволяет  информировать население в доступной форме о соответствующих бюджетах, планируемых и достигнутых результатах использования бюджетных средств.</w:t>
      </w:r>
      <w:bookmarkEnd w:id="36"/>
      <w:bookmarkEnd w:id="37"/>
      <w:bookmarkEnd w:id="38"/>
      <w:bookmarkEnd w:id="39"/>
      <w:bookmarkEnd w:id="40"/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Toc397941159"/>
      <w:bookmarkStart w:id="42" w:name="_Toc397941810"/>
      <w:bookmarkStart w:id="43" w:name="_Toc397942270"/>
      <w:bookmarkStart w:id="44" w:name="_Toc397944166"/>
      <w:bookmarkStart w:id="45" w:name="_Toc397944221"/>
      <w:r w:rsidRPr="00A20564">
        <w:rPr>
          <w:rFonts w:ascii="Times New Roman" w:hAnsi="Times New Roman" w:cs="Times New Roman"/>
          <w:sz w:val="24"/>
          <w:szCs w:val="24"/>
        </w:rPr>
        <w:lastRenderedPageBreak/>
        <w:t>Публикуемая в открытых источниках информация призвана составить представление о направлениях расходования бюджетных средств и сделать выводы об эффективности расходов и целевом использовании бюджетных средств.</w:t>
      </w:r>
      <w:bookmarkEnd w:id="41"/>
      <w:bookmarkEnd w:id="42"/>
      <w:bookmarkEnd w:id="43"/>
      <w:bookmarkEnd w:id="44"/>
      <w:bookmarkEnd w:id="45"/>
    </w:p>
    <w:p w:rsidR="00824AF1" w:rsidRPr="00A2056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            - принцип  адресности  и целевого характера бюджетных средств получит качественно новое развитие в период 201</w:t>
      </w:r>
      <w:r w:rsidR="00F97BA2">
        <w:rPr>
          <w:rFonts w:ascii="Times New Roman" w:hAnsi="Times New Roman" w:cs="Times New Roman"/>
          <w:sz w:val="24"/>
          <w:szCs w:val="24"/>
        </w:rPr>
        <w:t>8</w:t>
      </w:r>
      <w:r w:rsidRPr="00A20564">
        <w:rPr>
          <w:rFonts w:ascii="Times New Roman" w:hAnsi="Times New Roman" w:cs="Times New Roman"/>
          <w:sz w:val="24"/>
          <w:szCs w:val="24"/>
        </w:rPr>
        <w:t xml:space="preserve"> - 20</w:t>
      </w:r>
      <w:r w:rsidR="00F97BA2">
        <w:rPr>
          <w:rFonts w:ascii="Times New Roman" w:hAnsi="Times New Roman" w:cs="Times New Roman"/>
          <w:sz w:val="24"/>
          <w:szCs w:val="24"/>
        </w:rPr>
        <w:t>20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годов за счет формирования и исполнения бюджетов на основе государственных и муниципальных программ, что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развития.</w:t>
      </w:r>
    </w:p>
    <w:p w:rsidR="00972202" w:rsidRPr="00990F9E" w:rsidRDefault="00824AF1" w:rsidP="009722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564">
        <w:rPr>
          <w:rFonts w:ascii="Times New Roman" w:hAnsi="Times New Roman" w:cs="Times New Roman"/>
          <w:b/>
          <w:bCs/>
          <w:sz w:val="24"/>
          <w:szCs w:val="24"/>
        </w:rPr>
        <w:t>Основные задачи бюджетной политики на 201</w:t>
      </w:r>
      <w:r w:rsidR="00E14A7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20564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дальнейшую перспективу</w:t>
      </w:r>
      <w:bookmarkEnd w:id="8"/>
      <w:bookmarkEnd w:id="9"/>
      <w:bookmarkEnd w:id="10"/>
      <w:bookmarkEnd w:id="11"/>
    </w:p>
    <w:p w:rsidR="00972202" w:rsidRPr="00972202" w:rsidRDefault="00972202" w:rsidP="00972202">
      <w:pPr>
        <w:ind w:firstLine="708"/>
        <w:jc w:val="both"/>
        <w:rPr>
          <w:rFonts w:ascii="Times New Roman" w:hAnsi="Times New Roman" w:cs="Times New Roman"/>
        </w:rPr>
      </w:pPr>
      <w:r w:rsidRPr="00972202">
        <w:rPr>
          <w:rFonts w:ascii="Times New Roman" w:hAnsi="Times New Roman" w:cs="Times New Roman"/>
        </w:rPr>
        <w:t xml:space="preserve">. Основные направления действий органов местного самоуправления  муниципального образования </w:t>
      </w:r>
      <w:r>
        <w:rPr>
          <w:rFonts w:ascii="Times New Roman" w:hAnsi="Times New Roman" w:cs="Times New Roman"/>
        </w:rPr>
        <w:t>Елизаветинское</w:t>
      </w:r>
      <w:r w:rsidRPr="00972202">
        <w:rPr>
          <w:rFonts w:ascii="Times New Roman" w:hAnsi="Times New Roman" w:cs="Times New Roman"/>
        </w:rPr>
        <w:t xml:space="preserve"> сельское поселение сосредоточиваются на тех сферах, которые непосредственно определяют качество жизни граждан сельского поселения: </w:t>
      </w:r>
    </w:p>
    <w:p w:rsidR="00972202" w:rsidRPr="00972202" w:rsidRDefault="00972202" w:rsidP="00972202">
      <w:pPr>
        <w:jc w:val="both"/>
        <w:rPr>
          <w:rFonts w:ascii="Times New Roman" w:hAnsi="Times New Roman" w:cs="Times New Roman"/>
        </w:rPr>
      </w:pPr>
      <w:r w:rsidRPr="00972202">
        <w:rPr>
          <w:rFonts w:ascii="Times New Roman" w:hAnsi="Times New Roman" w:cs="Times New Roman"/>
        </w:rPr>
        <w:t>жилищно-коммунальное хозяйство; благоустройство территории;  культура;</w:t>
      </w:r>
    </w:p>
    <w:p w:rsidR="00972202" w:rsidRPr="00972202" w:rsidRDefault="00972202" w:rsidP="00972202">
      <w:pPr>
        <w:jc w:val="both"/>
        <w:rPr>
          <w:rFonts w:ascii="Times New Roman" w:hAnsi="Times New Roman" w:cs="Times New Roman"/>
        </w:rPr>
      </w:pPr>
      <w:r w:rsidRPr="00972202">
        <w:rPr>
          <w:rFonts w:ascii="Times New Roman" w:hAnsi="Times New Roman" w:cs="Times New Roman"/>
        </w:rPr>
        <w:t>физическая культура и спорт.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В целях улучшения и повышения качества стратегического планирования в муниципальном образовании, обеспечения принятия на себя расходных обязательств, повышения эффективности бюджетных расходов в реализации задач социально-экономического развития муниципального образования предстоит совершенствовать бюджетную политику, сочетая  планирование мер социально-экономического развития с бюджетным планированием. 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Основной целью бюджетной политики в муниципальном образовании Елизаветинского сельского поселения на 201</w:t>
      </w:r>
      <w:r w:rsidR="00F97BA2">
        <w:rPr>
          <w:rFonts w:ascii="Times New Roman" w:hAnsi="Times New Roman" w:cs="Times New Roman"/>
          <w:sz w:val="24"/>
          <w:szCs w:val="24"/>
        </w:rPr>
        <w:t>8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F97BA2">
        <w:rPr>
          <w:rFonts w:ascii="Times New Roman" w:hAnsi="Times New Roman" w:cs="Times New Roman"/>
          <w:sz w:val="24"/>
          <w:szCs w:val="24"/>
        </w:rPr>
        <w:t>9</w:t>
      </w:r>
      <w:r w:rsidRPr="00A20564">
        <w:rPr>
          <w:rFonts w:ascii="Times New Roman" w:hAnsi="Times New Roman" w:cs="Times New Roman"/>
          <w:sz w:val="24"/>
          <w:szCs w:val="24"/>
        </w:rPr>
        <w:t xml:space="preserve"> и 20</w:t>
      </w:r>
      <w:r w:rsidR="00F97BA2">
        <w:rPr>
          <w:rFonts w:ascii="Times New Roman" w:hAnsi="Times New Roman" w:cs="Times New Roman"/>
          <w:sz w:val="24"/>
          <w:szCs w:val="24"/>
        </w:rPr>
        <w:t>20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годов является обеспечение устойчивости, сбалансированности местного бюджета  и безусловное исполнение принятых бюджетных обязательств наиболее эффективным способом.</w:t>
      </w:r>
    </w:p>
    <w:p w:rsidR="00824AF1" w:rsidRPr="00A20564" w:rsidRDefault="00824AF1" w:rsidP="00824AF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64">
        <w:rPr>
          <w:rFonts w:ascii="Times New Roman" w:hAnsi="Times New Roman" w:cs="Times New Roman"/>
          <w:b/>
          <w:sz w:val="24"/>
          <w:szCs w:val="24"/>
        </w:rPr>
        <w:t>Повышение качества муниципальных программ и расширение их использования в бюджетном планировании</w:t>
      </w:r>
    </w:p>
    <w:p w:rsidR="00824AF1" w:rsidRPr="00A20564" w:rsidRDefault="00824AF1" w:rsidP="00824A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Toc398047773"/>
      <w:bookmarkStart w:id="47" w:name="_Toc397941136"/>
      <w:bookmarkStart w:id="48" w:name="_Toc397941787"/>
      <w:bookmarkStart w:id="49" w:name="_Toc397942247"/>
      <w:bookmarkStart w:id="50" w:name="_Toc397944143"/>
      <w:bookmarkStart w:id="51" w:name="_Toc397944198"/>
      <w:proofErr w:type="gramStart"/>
      <w:r w:rsidRPr="00A20564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477C01">
        <w:rPr>
          <w:rFonts w:ascii="Times New Roman" w:hAnsi="Times New Roman" w:cs="Times New Roman"/>
          <w:sz w:val="24"/>
          <w:szCs w:val="24"/>
        </w:rPr>
        <w:t>Елизаветинское сельское поселение на 201</w:t>
      </w:r>
      <w:r w:rsidR="00F97BA2">
        <w:rPr>
          <w:rFonts w:ascii="Times New Roman" w:hAnsi="Times New Roman" w:cs="Times New Roman"/>
          <w:sz w:val="24"/>
          <w:szCs w:val="24"/>
        </w:rPr>
        <w:t>8</w:t>
      </w:r>
      <w:r w:rsidR="00477C01">
        <w:rPr>
          <w:rFonts w:ascii="Times New Roman" w:hAnsi="Times New Roman" w:cs="Times New Roman"/>
          <w:sz w:val="24"/>
          <w:szCs w:val="24"/>
        </w:rPr>
        <w:t xml:space="preserve"> год</w:t>
      </w:r>
      <w:r w:rsidRPr="00A20564">
        <w:rPr>
          <w:rFonts w:ascii="Times New Roman" w:hAnsi="Times New Roman" w:cs="Times New Roman"/>
          <w:sz w:val="24"/>
          <w:szCs w:val="24"/>
        </w:rPr>
        <w:t xml:space="preserve">  сформирован в программном формате на основе муниципальной программы «</w:t>
      </w:r>
      <w:r w:rsidRPr="00A20564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 муниципаль</w:t>
      </w:r>
      <w:r w:rsidR="00477C01">
        <w:rPr>
          <w:rFonts w:ascii="Times New Roman" w:eastAsia="Calibri" w:hAnsi="Times New Roman" w:cs="Times New Roman"/>
          <w:sz w:val="24"/>
          <w:szCs w:val="24"/>
        </w:rPr>
        <w:t>ного образования Елизаветинское сельское поселение</w:t>
      </w:r>
      <w:r w:rsidRPr="00A20564">
        <w:rPr>
          <w:rFonts w:ascii="Times New Roman" w:eastAsia="Calibri" w:hAnsi="Times New Roman" w:cs="Times New Roman"/>
          <w:sz w:val="24"/>
          <w:szCs w:val="24"/>
        </w:rPr>
        <w:t xml:space="preserve"> Гатчинского муниципального района Ленинградской области на 201</w:t>
      </w:r>
      <w:r w:rsidR="00F97BA2">
        <w:rPr>
          <w:rFonts w:ascii="Times New Roman" w:eastAsia="Calibri" w:hAnsi="Times New Roman" w:cs="Times New Roman"/>
          <w:sz w:val="24"/>
          <w:szCs w:val="24"/>
        </w:rPr>
        <w:t>8год и плановый период 2019-2020</w:t>
      </w:r>
      <w:r w:rsidRPr="00A2056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F97BA2">
        <w:rPr>
          <w:rFonts w:ascii="Times New Roman" w:eastAsia="Calibri" w:hAnsi="Times New Roman" w:cs="Times New Roman"/>
          <w:sz w:val="24"/>
          <w:szCs w:val="24"/>
        </w:rPr>
        <w:t>ы</w:t>
      </w:r>
      <w:r w:rsidRPr="00A20564">
        <w:rPr>
          <w:rFonts w:ascii="Times New Roman" w:hAnsi="Times New Roman" w:cs="Times New Roman"/>
          <w:sz w:val="24"/>
          <w:szCs w:val="24"/>
        </w:rPr>
        <w:t>», разработанной  в соответствии с «Порядком разработки, реализации оценки эффективности муниципальных программ муниципального образования Елизаветинского сельского поселения Гатчинского муниципального района Ленинградской области»</w:t>
      </w:r>
      <w:bookmarkStart w:id="52" w:name="_Toc397941142"/>
      <w:bookmarkStart w:id="53" w:name="_Toc397941793"/>
      <w:bookmarkStart w:id="54" w:name="_Toc397942253"/>
      <w:bookmarkStart w:id="55" w:name="_Toc397944149"/>
      <w:bookmarkStart w:id="56" w:name="_Toc397944204"/>
      <w:bookmarkStart w:id="57" w:name="_Toc398047774"/>
      <w:bookmarkEnd w:id="46"/>
      <w:r w:rsidR="00477C01">
        <w:rPr>
          <w:rFonts w:ascii="Times New Roman" w:hAnsi="Times New Roman" w:cs="Times New Roman"/>
          <w:sz w:val="24"/>
          <w:szCs w:val="24"/>
        </w:rPr>
        <w:t xml:space="preserve">, </w:t>
      </w:r>
      <w:r w:rsidRPr="00A20564">
        <w:rPr>
          <w:rFonts w:ascii="Times New Roman" w:hAnsi="Times New Roman" w:cs="Times New Roman"/>
          <w:sz w:val="24"/>
          <w:szCs w:val="24"/>
        </w:rPr>
        <w:t xml:space="preserve"> Расходы по содержанию</w:t>
      </w:r>
      <w:proofErr w:type="gramEnd"/>
      <w:r w:rsidRPr="00A20564">
        <w:rPr>
          <w:rFonts w:ascii="Times New Roman" w:hAnsi="Times New Roman" w:cs="Times New Roman"/>
          <w:sz w:val="24"/>
          <w:szCs w:val="24"/>
        </w:rPr>
        <w:t xml:space="preserve"> органов мест</w:t>
      </w:r>
      <w:r w:rsidR="00477C01">
        <w:rPr>
          <w:rFonts w:ascii="Times New Roman" w:hAnsi="Times New Roman" w:cs="Times New Roman"/>
          <w:sz w:val="24"/>
          <w:szCs w:val="24"/>
        </w:rPr>
        <w:t>ного самоуправления   отражены</w:t>
      </w:r>
      <w:r w:rsidRPr="00A205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564">
        <w:rPr>
          <w:rFonts w:ascii="Times New Roman" w:hAnsi="Times New Roman" w:cs="Times New Roman"/>
          <w:sz w:val="24"/>
          <w:szCs w:val="24"/>
        </w:rPr>
        <w:t>в  не</w:t>
      </w:r>
      <w:proofErr w:type="gramEnd"/>
      <w:r w:rsidRPr="00A20564">
        <w:rPr>
          <w:rFonts w:ascii="Times New Roman" w:hAnsi="Times New Roman" w:cs="Times New Roman"/>
          <w:sz w:val="24"/>
          <w:szCs w:val="24"/>
        </w:rPr>
        <w:t xml:space="preserve"> программной  части бюджета.</w:t>
      </w:r>
      <w:bookmarkEnd w:id="52"/>
      <w:bookmarkEnd w:id="53"/>
      <w:bookmarkEnd w:id="54"/>
      <w:bookmarkEnd w:id="55"/>
      <w:bookmarkEnd w:id="56"/>
      <w:bookmarkEnd w:id="57"/>
    </w:p>
    <w:p w:rsidR="00824AF1" w:rsidRPr="00A20564" w:rsidRDefault="00824AF1" w:rsidP="00824A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_Toc397941141"/>
      <w:bookmarkStart w:id="59" w:name="_Toc397941792"/>
      <w:bookmarkStart w:id="60" w:name="_Toc397942252"/>
      <w:bookmarkStart w:id="61" w:name="_Toc397944148"/>
      <w:bookmarkStart w:id="62" w:name="_Toc397944203"/>
      <w:bookmarkStart w:id="63" w:name="_Toc398047775"/>
      <w:bookmarkEnd w:id="47"/>
      <w:bookmarkEnd w:id="48"/>
      <w:bookmarkEnd w:id="49"/>
      <w:bookmarkEnd w:id="50"/>
      <w:bookmarkEnd w:id="51"/>
      <w:r w:rsidRPr="00A20564">
        <w:rPr>
          <w:rFonts w:ascii="Times New Roman" w:hAnsi="Times New Roman" w:cs="Times New Roman"/>
          <w:sz w:val="24"/>
          <w:szCs w:val="24"/>
        </w:rPr>
        <w:t>В рамках разработки и подготовки проекта бюджета необходимо четко определить приоритеты, еще раз оценить содержание принимаемых муниципальных программ, доработать при необходимости, предусмотреть объемы их финансирования в соответствии с реальными возможностями местного бюджета.</w:t>
      </w:r>
      <w:bookmarkEnd w:id="58"/>
      <w:bookmarkEnd w:id="59"/>
      <w:bookmarkEnd w:id="60"/>
      <w:bookmarkEnd w:id="61"/>
      <w:bookmarkEnd w:id="62"/>
      <w:bookmarkEnd w:id="63"/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lastRenderedPageBreak/>
        <w:t>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В муниципальных программах предстоит более полно отразить комплекс мер и инструментов социально-экономического развития муниципального образования, повысив тем самым их качество как документов стратегического планирования. Необходимо обеспечить внедрение муниципальных программ в основу бюджетного планирования, нацелить подпрограммы с достижением целей и результатов соответствующей муниципальной  программы. 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В части совершенствования методологии формирования муниципальных программ предполагается осуществлять:</w:t>
      </w:r>
    </w:p>
    <w:p w:rsidR="00824AF1" w:rsidRPr="00A2056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полное отражение и учет влияния на целевые индикаторы при формировании муниципальных программ всех инструментов бюджетного мониторинга - не только бюджетных расходов, но и применения налоговых льгот (налоговые льготы должны рассматриваться в качестве "налоговых расходов"), мер тарифного регулирования, нормативного регулирования и т.п.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Необходимо повысить требования к используемым целевым индикаторам муниципальных программ и методике оценки эффективности муниципальных программ;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Необходимо обеспечить обязательную корректировку муниципальных программ, имеющих низкие оценки эффективности по итогам отчетного года, а также порядка учета результатов оценки эффективности при формировании проекта бюджета и уточнение оценки расходов на более отдаленную перспективу.</w:t>
      </w:r>
    </w:p>
    <w:p w:rsidR="00824AF1" w:rsidRPr="00A20564" w:rsidRDefault="00824AF1" w:rsidP="00824AF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64">
        <w:rPr>
          <w:rFonts w:ascii="Times New Roman" w:hAnsi="Times New Roman" w:cs="Times New Roman"/>
          <w:b/>
          <w:sz w:val="24"/>
          <w:szCs w:val="24"/>
        </w:rPr>
        <w:t>Повышение эффективности финансовых взаимоотношений местных бюджетов с бюджетами субъектов Российской Федерации</w:t>
      </w:r>
    </w:p>
    <w:p w:rsidR="00824AF1" w:rsidRPr="00A20564" w:rsidRDefault="00824AF1" w:rsidP="00824AF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В целях повышения эффективности использования бюджетных средств в 201</w:t>
      </w:r>
      <w:r w:rsidR="00AE3836">
        <w:rPr>
          <w:rFonts w:ascii="Times New Roman" w:hAnsi="Times New Roman" w:cs="Times New Roman"/>
          <w:sz w:val="24"/>
          <w:szCs w:val="24"/>
        </w:rPr>
        <w:t>8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году разработана и принята Программа повышения эффективности управления общественными финансами Ленинградской области на период до 20</w:t>
      </w:r>
      <w:r w:rsidR="00AE3836">
        <w:rPr>
          <w:rFonts w:ascii="Times New Roman" w:hAnsi="Times New Roman" w:cs="Times New Roman"/>
          <w:sz w:val="24"/>
          <w:szCs w:val="24"/>
        </w:rPr>
        <w:t>20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24AF1" w:rsidRPr="00A20564" w:rsidRDefault="00824AF1" w:rsidP="00824AF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следующих задач:</w:t>
      </w:r>
    </w:p>
    <w:p w:rsidR="00824AF1" w:rsidRPr="00A2056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- создание системы эффективного управления общественными финансами на уровне государственных учреждений и органов государственной власти;</w:t>
      </w:r>
    </w:p>
    <w:p w:rsidR="00824AF1" w:rsidRPr="00A2056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- создание системы эффективного управления средствами целевых межбюджетных трансфертов, предоставляемых из областного бюджета;</w:t>
      </w:r>
    </w:p>
    <w:p w:rsidR="00824AF1" w:rsidRPr="00A2056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- формирование институциональных основ для повышения эффективности управления общественными финансами на местном уровне;</w:t>
      </w:r>
    </w:p>
    <w:p w:rsidR="00824AF1" w:rsidRPr="00A2056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          Программой предусмотрены следующие мероприятия:</w:t>
      </w:r>
    </w:p>
    <w:p w:rsidR="00824AF1" w:rsidRPr="00A20564" w:rsidRDefault="00824AF1" w:rsidP="00824AF1">
      <w:pPr>
        <w:keepNext/>
        <w:widowControl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25D2A">
        <w:rPr>
          <w:rFonts w:ascii="Times New Roman" w:hAnsi="Times New Roman" w:cs="Times New Roman"/>
          <w:sz w:val="24"/>
          <w:szCs w:val="24"/>
        </w:rPr>
        <w:t xml:space="preserve">- Перевод части государственных казенных учреждений, оказывающих услуги населению (выполняющих работы) в форму бюджетных или автономных учреждений для </w:t>
      </w:r>
      <w:r w:rsidRPr="00B25D2A">
        <w:rPr>
          <w:rFonts w:ascii="Times New Roman" w:hAnsi="Times New Roman" w:cs="Times New Roman"/>
          <w:sz w:val="24"/>
          <w:szCs w:val="24"/>
        </w:rPr>
        <w:lastRenderedPageBreak/>
        <w:t>обеспечения более тесной связи результатов и ассигнований (через субсидии и государственные задания), а также повышения финансово-хозяйственную самостоятельность учреждений;</w:t>
      </w:r>
    </w:p>
    <w:p w:rsidR="00824AF1" w:rsidRPr="00A20564" w:rsidRDefault="00824AF1" w:rsidP="00824AF1">
      <w:pPr>
        <w:keepNext/>
        <w:widowControl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- Установление контрольных показателей деятельности для государственных казенных учреждений Ленинградской области;</w:t>
      </w:r>
    </w:p>
    <w:p w:rsidR="00824AF1" w:rsidRPr="00A20564" w:rsidRDefault="00824AF1" w:rsidP="00824AF1">
      <w:pPr>
        <w:keepNext/>
        <w:widowControl w:val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- Объективизация порядков расчета нормативных затрат на оказание государственных услуг (работ) на основе общих требований, определенных федеральными органами исполнительной власти</w:t>
      </w:r>
      <w:r w:rsidRPr="00A20564">
        <w:rPr>
          <w:rFonts w:ascii="Times New Roman" w:hAnsi="Times New Roman" w:cs="Times New Roman"/>
          <w:b/>
          <w:sz w:val="24"/>
          <w:szCs w:val="24"/>
        </w:rPr>
        <w:t>;</w:t>
      </w:r>
    </w:p>
    <w:p w:rsidR="00824AF1" w:rsidRPr="00A20564" w:rsidRDefault="00824AF1" w:rsidP="00824AF1">
      <w:pPr>
        <w:keepNext/>
        <w:widowControl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- Внедрение системы комплексного аудита (оценки) результатов и эффективности деятельности государственных учреждений Ленинградской области, а также органов исполнительной власти Ленинградской области;</w:t>
      </w:r>
    </w:p>
    <w:p w:rsidR="00701F3C" w:rsidRDefault="00824AF1" w:rsidP="00701F3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- Повышение открытости информации о деятельности государственных учреждений Ленинградской области, органов исполнительной власти Ленинградской области в рамках инициатив «Открытый бюджет» и «Открытое правительство» для  усиления общественного контроля в сфере финансов и государственного управления, вовлечения гражданского обще</w:t>
      </w:r>
      <w:r w:rsidR="00AE3836">
        <w:rPr>
          <w:rFonts w:ascii="Times New Roman" w:hAnsi="Times New Roman" w:cs="Times New Roman"/>
          <w:sz w:val="24"/>
          <w:szCs w:val="24"/>
        </w:rPr>
        <w:t xml:space="preserve">ства в бюджетный процесс. </w:t>
      </w:r>
      <w:proofErr w:type="gramStart"/>
      <w:r w:rsidR="00AE3836" w:rsidRPr="00B25D2A">
        <w:rPr>
          <w:rFonts w:ascii="Times New Roman" w:hAnsi="Times New Roman" w:cs="Times New Roman"/>
          <w:sz w:val="24"/>
          <w:szCs w:val="24"/>
        </w:rPr>
        <w:t>В 2018</w:t>
      </w:r>
      <w:r w:rsidRPr="00B25D2A">
        <w:rPr>
          <w:rFonts w:ascii="Times New Roman" w:hAnsi="Times New Roman" w:cs="Times New Roman"/>
          <w:sz w:val="24"/>
          <w:szCs w:val="24"/>
        </w:rPr>
        <w:t>-20</w:t>
      </w:r>
      <w:r w:rsidR="00AE3836" w:rsidRPr="00B25D2A">
        <w:rPr>
          <w:rFonts w:ascii="Times New Roman" w:hAnsi="Times New Roman" w:cs="Times New Roman"/>
          <w:sz w:val="24"/>
          <w:szCs w:val="24"/>
        </w:rPr>
        <w:t>20</w:t>
      </w:r>
      <w:r w:rsidRPr="00B25D2A">
        <w:rPr>
          <w:rFonts w:ascii="Times New Roman" w:hAnsi="Times New Roman" w:cs="Times New Roman"/>
          <w:sz w:val="24"/>
          <w:szCs w:val="24"/>
        </w:rPr>
        <w:t xml:space="preserve"> годах планируется активно проводить наполнение информационной базы «электронного бюджета» на портале bus.gov.ru. для расширения  доступности информации о деятельности государственных учреждений, более эффективного контроля (как ведомственного, так и общественного);- </w:t>
      </w:r>
      <w:proofErr w:type="gramEnd"/>
      <w:r w:rsidRPr="00B25D2A">
        <w:rPr>
          <w:rFonts w:ascii="Times New Roman" w:hAnsi="Times New Roman" w:cs="Times New Roman"/>
          <w:sz w:val="24"/>
          <w:szCs w:val="24"/>
        </w:rPr>
        <w:t xml:space="preserve">Внедрение системы финансовых вычетов за выполнение государственного задания не в полном объеме или с нарушением требований к качеству государственных услуг (работ). </w:t>
      </w:r>
      <w:proofErr w:type="gramStart"/>
      <w:r w:rsidRPr="00B25D2A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25D2A">
        <w:rPr>
          <w:rFonts w:ascii="Times New Roman" w:hAnsi="Times New Roman" w:cs="Times New Roman"/>
          <w:sz w:val="24"/>
          <w:szCs w:val="24"/>
        </w:rPr>
        <w:t>беспечение «переноса» неиспользованных главными распорядителями бюджетных средств объемов бюджетных ассигнований на очередной год, сохранения остатков целевых субсидий для бюджетных и автономных государственных учреждений, а также «переноса» неиспользованных объемов бюджетных ассигнований государственных казенных учреждений на очередной год.</w:t>
      </w:r>
      <w:r w:rsidRPr="00B25D2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25D2A">
        <w:rPr>
          <w:rFonts w:ascii="Times New Roman" w:hAnsi="Times New Roman" w:cs="Times New Roman"/>
          <w:sz w:val="24"/>
          <w:szCs w:val="24"/>
        </w:rPr>
        <w:t xml:space="preserve"> целью снижение стимулов к ускоренному и часто неэффективному освоению бюджетных сре</w:t>
      </w:r>
      <w:proofErr w:type="gramStart"/>
      <w:r w:rsidRPr="00B25D2A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25D2A">
        <w:rPr>
          <w:rFonts w:ascii="Times New Roman" w:hAnsi="Times New Roman" w:cs="Times New Roman"/>
          <w:sz w:val="24"/>
          <w:szCs w:val="24"/>
        </w:rPr>
        <w:t>онце финансового года.</w:t>
      </w:r>
    </w:p>
    <w:p w:rsidR="00824AF1" w:rsidRPr="00A20564" w:rsidRDefault="00824AF1" w:rsidP="00701F3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- Переход к финансовому обеспечению деятельности государственных казенных учреждений на основе расчетных нормативных затрат. Расчетные нормативные затраты планируется использовать в связке  с контрольными показателями объема деятельности данных учреждений при определении объемов финансового обеспечения их деятельности. Реализация данной новации планируется в 201</w:t>
      </w:r>
      <w:r w:rsidR="00AE3836">
        <w:rPr>
          <w:rFonts w:ascii="Times New Roman" w:hAnsi="Times New Roman" w:cs="Times New Roman"/>
          <w:sz w:val="24"/>
          <w:szCs w:val="24"/>
        </w:rPr>
        <w:t>8-2020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824AF1" w:rsidRPr="00A20564" w:rsidRDefault="00824AF1" w:rsidP="00824AF1">
      <w:pPr>
        <w:keepNext/>
        <w:widowControl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20564">
        <w:rPr>
          <w:rFonts w:ascii="Times New Roman" w:hAnsi="Times New Roman" w:cs="Times New Roman"/>
          <w:sz w:val="24"/>
          <w:szCs w:val="24"/>
        </w:rPr>
        <w:t>Переход к формированию планов финансово-хозяйственной деятельности и бюджетных смет государственных учреждений по укрупненным направлениям расходов в целях повышения гибкости их исполнения.</w:t>
      </w:r>
    </w:p>
    <w:p w:rsidR="00824AF1" w:rsidRPr="00A20564" w:rsidRDefault="00824AF1" w:rsidP="00824AF1">
      <w:pPr>
        <w:keepNext/>
        <w:widowControl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20564">
        <w:rPr>
          <w:rFonts w:ascii="Times New Roman" w:hAnsi="Times New Roman" w:cs="Times New Roman"/>
          <w:sz w:val="24"/>
          <w:szCs w:val="24"/>
        </w:rPr>
        <w:t xml:space="preserve">Вовлечение частного сектора в сферу оказания государственных услуг путем распределения 25 – 30%  их объемов на конкурсной основе между государственными учреждениями и негосударственными организациями. При этом планируется включать в состав затрат, возмещаемых негосударственным организациям за оказание государственных услуг (выполнение работ) имущественную составляющую. </w:t>
      </w:r>
    </w:p>
    <w:p w:rsidR="00824AF1" w:rsidRPr="00A20564" w:rsidRDefault="00824AF1" w:rsidP="00824AF1">
      <w:pPr>
        <w:keepNext/>
        <w:widowControl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Утверждение областного бюджета и ведение росписи областного бюджета начиная с </w:t>
      </w:r>
      <w:r w:rsidRPr="00A20564">
        <w:rPr>
          <w:rFonts w:ascii="Times New Roman" w:hAnsi="Times New Roman" w:cs="Times New Roman"/>
          <w:sz w:val="24"/>
          <w:szCs w:val="24"/>
        </w:rPr>
        <w:lastRenderedPageBreak/>
        <w:t>2016 года без выделения элементов видов расходов для повышения гибкости и оперативности изменения направлений расходования бюджетных сре</w:t>
      </w:r>
      <w:proofErr w:type="gramStart"/>
      <w:r w:rsidRPr="00A20564">
        <w:rPr>
          <w:rFonts w:ascii="Times New Roman" w:hAnsi="Times New Roman" w:cs="Times New Roman"/>
          <w:sz w:val="24"/>
          <w:szCs w:val="24"/>
        </w:rPr>
        <w:t>дств гл</w:t>
      </w:r>
      <w:proofErr w:type="gramEnd"/>
      <w:r w:rsidRPr="00A20564">
        <w:rPr>
          <w:rFonts w:ascii="Times New Roman" w:hAnsi="Times New Roman" w:cs="Times New Roman"/>
          <w:sz w:val="24"/>
          <w:szCs w:val="24"/>
        </w:rPr>
        <w:t>авными распорядителями бюджетных средств (в том числе, для повышения оперативности перераспределения субсидии между бюджетными и автономными учреждениями).</w:t>
      </w:r>
    </w:p>
    <w:p w:rsidR="00824AF1" w:rsidRPr="00A20564" w:rsidRDefault="00824AF1" w:rsidP="00824AF1">
      <w:pPr>
        <w:keepNext/>
        <w:widowControl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Развитие системы внутреннего финансового контроля: внедрение </w:t>
      </w:r>
      <w:proofErr w:type="gramStart"/>
      <w:r w:rsidRPr="00A20564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A20564">
        <w:rPr>
          <w:rFonts w:ascii="Times New Roman" w:hAnsi="Times New Roman" w:cs="Times New Roman"/>
          <w:sz w:val="24"/>
          <w:szCs w:val="24"/>
        </w:rPr>
        <w:t xml:space="preserve"> планирования контрольной деятельности, проведение профилактических контрольных мероприятий в сфере закупок, внедрение внутреннего финансового контроля в деятельность распорядителей и получателей бюджетных средств, организация системы мониторинга качества контрольной деятельности.</w:t>
      </w:r>
    </w:p>
    <w:p w:rsidR="00824AF1" w:rsidRPr="00A20564" w:rsidRDefault="00824AF1" w:rsidP="00824AF1">
      <w:pPr>
        <w:keepNext/>
        <w:widowControl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20564">
        <w:rPr>
          <w:rFonts w:ascii="Times New Roman" w:hAnsi="Times New Roman" w:cs="Times New Roman"/>
          <w:sz w:val="24"/>
          <w:szCs w:val="24"/>
        </w:rPr>
        <w:t>Выявление и исключение избыточных (дублирующих) функций и работ органов исполнительной власти Ленинградской области в том числе, исполняемых (осуществляемых) в рамках бюджетного процесса.</w:t>
      </w:r>
    </w:p>
    <w:p w:rsidR="00824AF1" w:rsidRPr="00A2056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Обеспечение более тесной связи материального вознаграждения руководителей государственных учреждений с результатами и эффективностью использования бюджетных ассигнований, обеспечение соответствия уровня оплаты труда объему ответственности и объему ресурсов, </w:t>
      </w:r>
      <w:proofErr w:type="gramStart"/>
      <w:r w:rsidRPr="00A20564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A20564">
        <w:rPr>
          <w:rFonts w:ascii="Times New Roman" w:hAnsi="Times New Roman" w:cs="Times New Roman"/>
          <w:sz w:val="24"/>
          <w:szCs w:val="24"/>
        </w:rPr>
        <w:t xml:space="preserve"> в распоряжении.</w:t>
      </w:r>
    </w:p>
    <w:p w:rsidR="00824AF1" w:rsidRPr="00A2056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- Расширение полномочий органов исполнительной власти Ленинградской области по определению порядков и направлений предоставления субсидий на иные цели для расширения их возможности по управлению развитием сети государственных учреждений.</w:t>
      </w:r>
    </w:p>
    <w:p w:rsidR="00824AF1" w:rsidRPr="00A2056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- Расширение возможностей основных исполнителей и соисполнителей государственных программ по организации их исполнения путем установления «потолков расходов», в рамках которых основные исполнители и соисполнители государственных программ получают дополнительные оперативные полномочия, в том числе по изменению планов-графиков реализации государственных программ, перераспределению объемов финансирования между мероприятиями и исполнителями. Новации в данной сфере будут учитывать аналогичные инициативы, принимаемые на уровне Российской Федерации.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Потребность  реализации нового этапа развития межбюджетных отношений нашла свое продолжение и при формировании очередного бюджетного цикла. Это связано с потребностью  постоянной </w:t>
      </w:r>
      <w:proofErr w:type="gramStart"/>
      <w:r w:rsidRPr="00A20564">
        <w:rPr>
          <w:rFonts w:ascii="Times New Roman" w:hAnsi="Times New Roman" w:cs="Times New Roman"/>
          <w:sz w:val="24"/>
          <w:szCs w:val="24"/>
        </w:rPr>
        <w:t>оценки необходимости перераспределения  источников доходов</w:t>
      </w:r>
      <w:proofErr w:type="gramEnd"/>
      <w:r w:rsidRPr="00A20564">
        <w:rPr>
          <w:rFonts w:ascii="Times New Roman" w:hAnsi="Times New Roman" w:cs="Times New Roman"/>
          <w:sz w:val="24"/>
          <w:szCs w:val="24"/>
        </w:rPr>
        <w:t xml:space="preserve"> между бюджетами субъектов Российской Федерации и местными бюджетами.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Основой для повышения эффективности предоставления межбюджетных трансфертов является совершенствование структуры и порядка их предоставления, а также формирования объемов данных трансфертов исходя из необходимости решения приоритетных задач социально-экономического развития.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Стабильность и предсказуемость межбюджетного регулирования является основой повышения эффективности использования межбюджетных трансфертов. 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Для сохранения уровня финансовой поддержки бюджетов с относительно низким уровнем </w:t>
      </w:r>
      <w:proofErr w:type="spellStart"/>
      <w:r w:rsidRPr="00A20564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A20564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 в рамках планового периода предусматривается увеличение, с учетом темпов инфляции, общего объема дотаций, предоставляемых бюджетам на выравнивание бюджетной обеспеченности.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lastRenderedPageBreak/>
        <w:t>Планируется продолжение работы по консолидации субсидий, выделяемых бюджетам субъектов Российской Федерации из федерального бюджета, в рамках государственных программ.</w:t>
      </w:r>
    </w:p>
    <w:p w:rsidR="00824AF1" w:rsidRPr="00A20564" w:rsidRDefault="00824AF1" w:rsidP="00824AF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64">
        <w:rPr>
          <w:rFonts w:ascii="Times New Roman" w:hAnsi="Times New Roman" w:cs="Times New Roman"/>
          <w:b/>
          <w:sz w:val="24"/>
          <w:szCs w:val="24"/>
        </w:rPr>
        <w:t>Совершенствование межбюджетных отношений</w:t>
      </w:r>
    </w:p>
    <w:p w:rsidR="00824AF1" w:rsidRPr="00A20564" w:rsidRDefault="00824AF1" w:rsidP="00824AF1">
      <w:pPr>
        <w:widowControl w:val="0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0564">
        <w:rPr>
          <w:rFonts w:ascii="Times New Roman" w:eastAsia="Batang" w:hAnsi="Times New Roman" w:cs="Times New Roman"/>
          <w:sz w:val="24"/>
          <w:szCs w:val="24"/>
        </w:rPr>
        <w:t>Бюджетная политика в сфере межбюджетных отношений в 201</w:t>
      </w:r>
      <w:r w:rsidR="00635D5C">
        <w:rPr>
          <w:rFonts w:ascii="Times New Roman" w:eastAsia="Batang" w:hAnsi="Times New Roman" w:cs="Times New Roman"/>
          <w:sz w:val="24"/>
          <w:szCs w:val="24"/>
        </w:rPr>
        <w:t>8</w:t>
      </w:r>
      <w:r w:rsidRPr="00A20564">
        <w:rPr>
          <w:rFonts w:ascii="Times New Roman" w:eastAsia="Batang" w:hAnsi="Times New Roman" w:cs="Times New Roman"/>
          <w:sz w:val="24"/>
          <w:szCs w:val="24"/>
        </w:rPr>
        <w:t>-20</w:t>
      </w:r>
      <w:r w:rsidR="00635D5C">
        <w:rPr>
          <w:rFonts w:ascii="Times New Roman" w:eastAsia="Batang" w:hAnsi="Times New Roman" w:cs="Times New Roman"/>
          <w:sz w:val="24"/>
          <w:szCs w:val="24"/>
        </w:rPr>
        <w:t>20</w:t>
      </w:r>
      <w:r w:rsidRPr="00A20564">
        <w:rPr>
          <w:rFonts w:ascii="Times New Roman" w:eastAsia="Batang" w:hAnsi="Times New Roman" w:cs="Times New Roman"/>
          <w:sz w:val="24"/>
          <w:szCs w:val="24"/>
        </w:rPr>
        <w:t xml:space="preserve"> годах будет нацелена на решение следующих задач:</w:t>
      </w:r>
    </w:p>
    <w:p w:rsidR="00824AF1" w:rsidRPr="00A20564" w:rsidRDefault="00824AF1" w:rsidP="00824AF1">
      <w:pPr>
        <w:widowControl w:val="0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0564">
        <w:rPr>
          <w:rFonts w:ascii="Times New Roman" w:eastAsia="Batang" w:hAnsi="Times New Roman" w:cs="Times New Roman"/>
          <w:sz w:val="24"/>
          <w:szCs w:val="24"/>
        </w:rPr>
        <w:t>обеспечение сбалансированности бюджетов муниципальных образований Ленинградской области,</w:t>
      </w:r>
    </w:p>
    <w:p w:rsidR="00824AF1" w:rsidRPr="00A20564" w:rsidRDefault="00824AF1" w:rsidP="00701F3C">
      <w:pPr>
        <w:widowControl w:val="0"/>
        <w:spacing w:after="0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0564">
        <w:rPr>
          <w:rFonts w:ascii="Times New Roman" w:eastAsia="Batang" w:hAnsi="Times New Roman" w:cs="Times New Roman"/>
          <w:sz w:val="24"/>
          <w:szCs w:val="24"/>
        </w:rPr>
        <w:t>сохранение выравнивающей составляющей межбюджетных трансфертов,</w:t>
      </w:r>
    </w:p>
    <w:p w:rsidR="00824AF1" w:rsidRPr="00A20564" w:rsidRDefault="00824AF1" w:rsidP="00701F3C">
      <w:pPr>
        <w:widowControl w:val="0"/>
        <w:spacing w:after="0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0564">
        <w:rPr>
          <w:rFonts w:ascii="Times New Roman" w:eastAsia="Batang" w:hAnsi="Times New Roman" w:cs="Times New Roman"/>
          <w:sz w:val="24"/>
          <w:szCs w:val="24"/>
        </w:rPr>
        <w:t>повышение эффективности предоставления целевых межбюджетных трансфертов,</w:t>
      </w:r>
    </w:p>
    <w:p w:rsidR="00824AF1" w:rsidRPr="00A20564" w:rsidRDefault="00824AF1" w:rsidP="00701F3C">
      <w:pPr>
        <w:widowControl w:val="0"/>
        <w:spacing w:after="0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0564">
        <w:rPr>
          <w:rFonts w:ascii="Times New Roman" w:eastAsia="Batang" w:hAnsi="Times New Roman" w:cs="Times New Roman"/>
          <w:sz w:val="24"/>
          <w:szCs w:val="24"/>
        </w:rPr>
        <w:t>продолжение консолидации субсидий, предоставляемых из областного бюджета местным бюджетам в рамках государственных программ, распределение их приложениями к областному закону об областном бюджете Ленинградской области.</w:t>
      </w:r>
    </w:p>
    <w:p w:rsidR="00824AF1" w:rsidRPr="00A20564" w:rsidRDefault="00824AF1" w:rsidP="00824AF1">
      <w:pPr>
        <w:widowControl w:val="0"/>
        <w:autoSpaceDE w:val="0"/>
        <w:autoSpaceDN w:val="0"/>
        <w:adjustRightInd w:val="0"/>
        <w:spacing w:before="40"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На 201</w:t>
      </w:r>
      <w:r w:rsidR="00635D5C">
        <w:rPr>
          <w:rFonts w:ascii="Times New Roman" w:hAnsi="Times New Roman" w:cs="Times New Roman"/>
          <w:sz w:val="24"/>
          <w:szCs w:val="24"/>
        </w:rPr>
        <w:t>8</w:t>
      </w:r>
      <w:r w:rsidRPr="00A20564">
        <w:rPr>
          <w:rFonts w:ascii="Times New Roman" w:hAnsi="Times New Roman" w:cs="Times New Roman"/>
          <w:sz w:val="24"/>
          <w:szCs w:val="24"/>
        </w:rPr>
        <w:t>-20</w:t>
      </w:r>
      <w:r w:rsidR="00635D5C">
        <w:rPr>
          <w:rFonts w:ascii="Times New Roman" w:hAnsi="Times New Roman" w:cs="Times New Roman"/>
          <w:sz w:val="24"/>
          <w:szCs w:val="24"/>
        </w:rPr>
        <w:t>20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годы также сохраняется поступление в бюджеты муниципальных образований налоговых доходов от акцизов на нефтепродукты по дифференцированным нормативам, исходя из зачисления в местные бюджеты 10 процентов от указанного налога, поступающего в консолидированный бюджет Ленинградской области.</w:t>
      </w:r>
    </w:p>
    <w:p w:rsidR="00824AF1" w:rsidRPr="00A20564" w:rsidRDefault="00824AF1" w:rsidP="00824AF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4" w:name="Par441"/>
      <w:bookmarkEnd w:id="64"/>
      <w:r w:rsidRPr="00A20564">
        <w:rPr>
          <w:rFonts w:ascii="Times New Roman" w:hAnsi="Times New Roman" w:cs="Times New Roman"/>
          <w:b/>
          <w:sz w:val="24"/>
          <w:szCs w:val="24"/>
        </w:rPr>
        <w:t>Оптимизация расходов на оплату труда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Бюджетные ассигнования на оплату труда работников бюджетной сферы Елизаветинского сельского поселения в 201</w:t>
      </w:r>
      <w:r w:rsidR="00635D5C">
        <w:rPr>
          <w:rFonts w:ascii="Times New Roman" w:hAnsi="Times New Roman" w:cs="Times New Roman"/>
          <w:sz w:val="24"/>
          <w:szCs w:val="24"/>
        </w:rPr>
        <w:t>8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году планируется индексировать</w:t>
      </w:r>
      <w:proofErr w:type="gramStart"/>
      <w:r w:rsidRPr="00A205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52EE8" w:rsidRPr="00A20564" w:rsidRDefault="00C52EE8" w:rsidP="00C52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2018 увеличение на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,0</w:t>
      </w:r>
      <w:r w:rsidR="002915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 и установленная  в сумме </w:t>
      </w:r>
      <w:r w:rsidR="0029156A">
        <w:rPr>
          <w:rFonts w:ascii="Times New Roman" w:hAnsi="Times New Roman" w:cs="Times New Roman"/>
          <w:sz w:val="24"/>
          <w:szCs w:val="24"/>
        </w:rPr>
        <w:t>9185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52EE8" w:rsidRPr="00A20564" w:rsidRDefault="00C52EE8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AF1" w:rsidRPr="00A20564" w:rsidRDefault="00824AF1" w:rsidP="00701F3C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ab/>
      </w:r>
      <w:r w:rsidR="00701F3C">
        <w:rPr>
          <w:rFonts w:ascii="Times New Roman" w:hAnsi="Times New Roman" w:cs="Times New Roman"/>
          <w:sz w:val="24"/>
          <w:szCs w:val="24"/>
        </w:rPr>
        <w:t>З</w:t>
      </w:r>
      <w:r w:rsidRPr="00A20564">
        <w:rPr>
          <w:rFonts w:ascii="Times New Roman" w:hAnsi="Times New Roman" w:cs="Times New Roman"/>
          <w:sz w:val="24"/>
          <w:szCs w:val="24"/>
        </w:rPr>
        <w:t>авершен переход к полномасштабному применению в государственных (муниципальных) учреждениях принципов "эффективного контракта" в отношении каждого работника, исходя из необходимости повышения оплаты труда в зависимости от качества и количества выполняемой работы.</w:t>
      </w:r>
    </w:p>
    <w:p w:rsidR="00824AF1" w:rsidRPr="00A20564" w:rsidRDefault="00824AF1" w:rsidP="00824AF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64">
        <w:rPr>
          <w:rFonts w:ascii="Times New Roman" w:hAnsi="Times New Roman" w:cs="Times New Roman"/>
          <w:b/>
          <w:sz w:val="24"/>
          <w:szCs w:val="24"/>
        </w:rPr>
        <w:t>Повышение эффективности расходования бюджетных ассигнований на осуществление капитальных вложений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6D6">
        <w:rPr>
          <w:rFonts w:ascii="Times New Roman" w:hAnsi="Times New Roman" w:cs="Times New Roman"/>
          <w:sz w:val="24"/>
          <w:szCs w:val="24"/>
        </w:rPr>
        <w:t>В 201</w:t>
      </w:r>
      <w:r w:rsidR="00DF646D" w:rsidRPr="007D46D6">
        <w:rPr>
          <w:rFonts w:ascii="Times New Roman" w:hAnsi="Times New Roman" w:cs="Times New Roman"/>
          <w:sz w:val="24"/>
          <w:szCs w:val="24"/>
        </w:rPr>
        <w:t>8</w:t>
      </w:r>
      <w:r w:rsidRPr="007D46D6">
        <w:rPr>
          <w:rFonts w:ascii="Times New Roman" w:hAnsi="Times New Roman" w:cs="Times New Roman"/>
          <w:sz w:val="24"/>
          <w:szCs w:val="24"/>
        </w:rPr>
        <w:t xml:space="preserve"> - 20</w:t>
      </w:r>
      <w:r w:rsidR="00DF646D" w:rsidRPr="007D46D6">
        <w:rPr>
          <w:rFonts w:ascii="Times New Roman" w:hAnsi="Times New Roman" w:cs="Times New Roman"/>
          <w:sz w:val="24"/>
          <w:szCs w:val="24"/>
        </w:rPr>
        <w:t>20</w:t>
      </w:r>
      <w:r w:rsidRPr="007D46D6">
        <w:rPr>
          <w:rFonts w:ascii="Times New Roman" w:hAnsi="Times New Roman" w:cs="Times New Roman"/>
          <w:sz w:val="24"/>
          <w:szCs w:val="24"/>
        </w:rPr>
        <w:t xml:space="preserve"> годах планируется завершение процесса централизации закупок по капитальному ремонту и строительству и создания уполномоченного учреждения для большинства органов власти.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Также запланировано сокращение (поэтапно до полной отмены) практики авансовых платежей при исполнении муниципальных контрактов на строительство, реконструкцию объектов капитального строительства.</w:t>
      </w:r>
    </w:p>
    <w:p w:rsidR="00824AF1" w:rsidRPr="00A20564" w:rsidRDefault="00824AF1" w:rsidP="00824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64">
        <w:rPr>
          <w:rFonts w:ascii="Times New Roman" w:hAnsi="Times New Roman" w:cs="Times New Roman"/>
          <w:b/>
          <w:sz w:val="24"/>
          <w:szCs w:val="24"/>
        </w:rPr>
        <w:t>Основные приоритеты бюджетных расходов: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В бюджете муниципального образования на 201</w:t>
      </w:r>
      <w:r w:rsidR="00DF646D">
        <w:rPr>
          <w:rFonts w:ascii="Times New Roman" w:hAnsi="Times New Roman" w:cs="Times New Roman"/>
          <w:sz w:val="24"/>
          <w:szCs w:val="24"/>
        </w:rPr>
        <w:t>8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 планируется определить  следующие приоритетные направления в финансировании расходов бюджета:</w:t>
      </w:r>
    </w:p>
    <w:p w:rsidR="00824AF1" w:rsidRPr="00A2056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- расходы, осуществляемые во исполнение публичных нормативных обязательств;</w:t>
      </w:r>
    </w:p>
    <w:p w:rsidR="00824AF1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lastRenderedPageBreak/>
        <w:t xml:space="preserve">- расходы, направленные на реализацию расходов в социально-культурной сфере, </w:t>
      </w:r>
    </w:p>
    <w:p w:rsidR="00824AF1" w:rsidRPr="00A2056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- расходы по поддержанию жилищно-коммунального хозяйства, благоустройства дорог и территории муниципального образования:</w:t>
      </w:r>
    </w:p>
    <w:p w:rsidR="00824AF1" w:rsidRPr="00A20564" w:rsidRDefault="00824AF1" w:rsidP="008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- расходы, направленные на предоставление межбюджетных трансфертов по осуществлению части полномочий  местного значения в соответствии с заключенными соглашениями.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В случае уменьшения объёма поступлений в местный бюджет планируется первоочередное полномасштабное финансирование приоритетных расходов, финансирование остальных расходов - в пределах фактически полученных в местный бюджет доходов.</w:t>
      </w:r>
    </w:p>
    <w:p w:rsidR="00707BA3" w:rsidRDefault="00707BA3" w:rsidP="00824AF1">
      <w:pPr>
        <w:pStyle w:val="1"/>
        <w:spacing w:line="0" w:lineRule="atLeast"/>
        <w:ind w:left="0" w:right="0"/>
      </w:pPr>
    </w:p>
    <w:p w:rsidR="00707BA3" w:rsidRDefault="00707BA3" w:rsidP="00824AF1">
      <w:pPr>
        <w:pStyle w:val="1"/>
        <w:spacing w:line="0" w:lineRule="atLeast"/>
        <w:ind w:left="0" w:right="0"/>
      </w:pPr>
    </w:p>
    <w:p w:rsidR="00707BA3" w:rsidRDefault="00707BA3" w:rsidP="00824AF1">
      <w:pPr>
        <w:pStyle w:val="1"/>
        <w:spacing w:line="0" w:lineRule="atLeast"/>
        <w:ind w:left="0" w:right="0"/>
      </w:pPr>
    </w:p>
    <w:p w:rsidR="00707BA3" w:rsidRDefault="00707BA3" w:rsidP="00824AF1">
      <w:pPr>
        <w:pStyle w:val="1"/>
        <w:spacing w:line="0" w:lineRule="atLeast"/>
        <w:ind w:left="0" w:right="0"/>
      </w:pPr>
    </w:p>
    <w:p w:rsidR="00707BA3" w:rsidRDefault="00707BA3" w:rsidP="00824AF1">
      <w:pPr>
        <w:pStyle w:val="1"/>
        <w:spacing w:line="0" w:lineRule="atLeast"/>
        <w:ind w:left="0" w:right="0"/>
      </w:pPr>
    </w:p>
    <w:p w:rsidR="00707BA3" w:rsidRDefault="00707BA3" w:rsidP="00824AF1">
      <w:pPr>
        <w:pStyle w:val="1"/>
        <w:spacing w:line="0" w:lineRule="atLeast"/>
        <w:ind w:left="0" w:right="0"/>
      </w:pPr>
    </w:p>
    <w:p w:rsidR="00707BA3" w:rsidRDefault="00707BA3" w:rsidP="00824AF1">
      <w:pPr>
        <w:pStyle w:val="1"/>
        <w:spacing w:line="0" w:lineRule="atLeast"/>
        <w:ind w:left="0" w:right="0"/>
      </w:pPr>
    </w:p>
    <w:p w:rsidR="00707BA3" w:rsidRDefault="00707BA3" w:rsidP="00824AF1">
      <w:pPr>
        <w:pStyle w:val="1"/>
        <w:spacing w:line="0" w:lineRule="atLeast"/>
        <w:ind w:left="0" w:right="0"/>
      </w:pPr>
    </w:p>
    <w:p w:rsidR="00707BA3" w:rsidRDefault="00707BA3" w:rsidP="00824AF1">
      <w:pPr>
        <w:pStyle w:val="1"/>
        <w:spacing w:line="0" w:lineRule="atLeast"/>
        <w:ind w:left="0" w:right="0"/>
      </w:pPr>
    </w:p>
    <w:p w:rsidR="00707BA3" w:rsidRDefault="00707BA3" w:rsidP="00824AF1">
      <w:pPr>
        <w:pStyle w:val="1"/>
        <w:spacing w:line="0" w:lineRule="atLeast"/>
        <w:ind w:left="0" w:right="0"/>
      </w:pPr>
    </w:p>
    <w:p w:rsidR="005E3074" w:rsidRDefault="005E3074" w:rsidP="00824AF1">
      <w:pPr>
        <w:pStyle w:val="1"/>
        <w:spacing w:line="0" w:lineRule="atLeast"/>
        <w:ind w:left="0" w:right="0"/>
        <w:rPr>
          <w:sz w:val="28"/>
          <w:szCs w:val="28"/>
        </w:rPr>
      </w:pPr>
    </w:p>
    <w:p w:rsidR="005E3074" w:rsidRDefault="005E3074" w:rsidP="00824AF1">
      <w:pPr>
        <w:pStyle w:val="1"/>
        <w:spacing w:line="0" w:lineRule="atLeast"/>
        <w:ind w:left="0" w:right="0"/>
        <w:rPr>
          <w:sz w:val="28"/>
          <w:szCs w:val="28"/>
        </w:rPr>
      </w:pPr>
    </w:p>
    <w:p w:rsidR="005E3074" w:rsidRDefault="005E3074" w:rsidP="00824AF1">
      <w:pPr>
        <w:pStyle w:val="1"/>
        <w:spacing w:line="0" w:lineRule="atLeast"/>
        <w:ind w:left="0" w:right="0"/>
        <w:rPr>
          <w:sz w:val="28"/>
          <w:szCs w:val="28"/>
        </w:rPr>
      </w:pPr>
    </w:p>
    <w:p w:rsidR="005E3074" w:rsidRDefault="005E3074" w:rsidP="00824AF1">
      <w:pPr>
        <w:pStyle w:val="1"/>
        <w:spacing w:line="0" w:lineRule="atLeast"/>
        <w:ind w:left="0" w:right="0"/>
        <w:rPr>
          <w:sz w:val="28"/>
          <w:szCs w:val="28"/>
        </w:rPr>
      </w:pPr>
    </w:p>
    <w:p w:rsidR="00707BA3" w:rsidRDefault="00824AF1" w:rsidP="00824AF1">
      <w:pPr>
        <w:pStyle w:val="1"/>
        <w:spacing w:line="0" w:lineRule="atLeast"/>
        <w:ind w:left="0" w:right="0"/>
        <w:rPr>
          <w:sz w:val="28"/>
          <w:szCs w:val="28"/>
        </w:rPr>
      </w:pPr>
      <w:r w:rsidRPr="00707BA3">
        <w:rPr>
          <w:sz w:val="28"/>
          <w:szCs w:val="28"/>
        </w:rPr>
        <w:t>Основные направления налоговой политики на 201</w:t>
      </w:r>
      <w:r w:rsidR="0025093F" w:rsidRPr="00707BA3">
        <w:rPr>
          <w:sz w:val="28"/>
          <w:szCs w:val="28"/>
        </w:rPr>
        <w:t>8</w:t>
      </w:r>
      <w:r w:rsidRPr="00707BA3">
        <w:rPr>
          <w:sz w:val="28"/>
          <w:szCs w:val="28"/>
        </w:rPr>
        <w:t xml:space="preserve"> год</w:t>
      </w:r>
      <w:bookmarkEnd w:id="12"/>
      <w:bookmarkEnd w:id="13"/>
      <w:bookmarkEnd w:id="14"/>
      <w:bookmarkEnd w:id="15"/>
    </w:p>
    <w:p w:rsidR="00824AF1" w:rsidRPr="00707BA3" w:rsidRDefault="00707BA3" w:rsidP="00824AF1">
      <w:pPr>
        <w:pStyle w:val="1"/>
        <w:spacing w:line="0" w:lineRule="atLeast"/>
        <w:ind w:left="0" w:right="0"/>
        <w:rPr>
          <w:sz w:val="28"/>
          <w:szCs w:val="28"/>
        </w:rPr>
      </w:pPr>
      <w:r>
        <w:rPr>
          <w:sz w:val="28"/>
          <w:szCs w:val="28"/>
        </w:rPr>
        <w:t>и  плановый  период 2019</w:t>
      </w:r>
      <w:r w:rsidR="005E3074">
        <w:rPr>
          <w:sz w:val="28"/>
          <w:szCs w:val="28"/>
        </w:rPr>
        <w:t xml:space="preserve"> и </w:t>
      </w:r>
      <w:r>
        <w:rPr>
          <w:sz w:val="28"/>
          <w:szCs w:val="28"/>
        </w:rPr>
        <w:t>2020 год</w:t>
      </w:r>
      <w:r w:rsidR="005E3074">
        <w:rPr>
          <w:sz w:val="28"/>
          <w:szCs w:val="28"/>
        </w:rPr>
        <w:t>ов.</w:t>
      </w:r>
    </w:p>
    <w:p w:rsidR="00824AF1" w:rsidRPr="00A20564" w:rsidRDefault="00824AF1" w:rsidP="00824A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AF1" w:rsidRPr="00A20564" w:rsidRDefault="00824AF1" w:rsidP="00824A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Налоговая политика должна быть нацелена на увеличение доходов бюджета Елизаветинского сельского поселения, обеспечивающих потребности бюджета и строиться с учетом изменений законодательства Российской Федерации. </w:t>
      </w:r>
    </w:p>
    <w:p w:rsidR="00824AF1" w:rsidRPr="00A20564" w:rsidRDefault="00824AF1" w:rsidP="00824A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В 201</w:t>
      </w:r>
      <w:r w:rsidR="00D85810">
        <w:rPr>
          <w:rFonts w:ascii="Times New Roman" w:hAnsi="Times New Roman" w:cs="Times New Roman"/>
          <w:sz w:val="24"/>
          <w:szCs w:val="24"/>
        </w:rPr>
        <w:t>8</w:t>
      </w:r>
      <w:r w:rsidRPr="00A20564">
        <w:rPr>
          <w:rFonts w:ascii="Times New Roman" w:hAnsi="Times New Roman" w:cs="Times New Roman"/>
          <w:sz w:val="24"/>
          <w:szCs w:val="24"/>
        </w:rPr>
        <w:t>-20</w:t>
      </w:r>
      <w:r w:rsidR="00D85810">
        <w:rPr>
          <w:rFonts w:ascii="Times New Roman" w:hAnsi="Times New Roman" w:cs="Times New Roman"/>
          <w:sz w:val="24"/>
          <w:szCs w:val="24"/>
        </w:rPr>
        <w:t>20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годах будет продолжена реализация целей и задач, предусмотренных в предыдущие годы, среди которых:</w:t>
      </w:r>
    </w:p>
    <w:p w:rsidR="00824AF1" w:rsidRPr="00A20564" w:rsidRDefault="00824AF1" w:rsidP="00824A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-  сохранение и развитие  налогового потенциала на территории муниципального образования Елизаветинское сельское поселение Гатчинского муниципального района, содействия развитию отраслей экономики, создания благоприятных условий для деятельности субъектов малого предпринимательства;</w:t>
      </w:r>
    </w:p>
    <w:p w:rsidR="00824AF1" w:rsidRPr="00A20564" w:rsidRDefault="00824AF1" w:rsidP="00824A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- повышение качества администрирования доходов, проведение своевременной претензионной работы с неплательщиками;</w:t>
      </w:r>
    </w:p>
    <w:p w:rsidR="00824AF1" w:rsidRPr="00A20564" w:rsidRDefault="00824AF1" w:rsidP="00824A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- увеличение доходов бюджета поселения за счет повышения эффективности управления имуществом, находящимся в собственности муниципального образования Елизаветинское сельское поселение Гатчинского муниципального района, и его более рационального использования;</w:t>
      </w:r>
    </w:p>
    <w:p w:rsidR="00824AF1" w:rsidRPr="00A20564" w:rsidRDefault="00824AF1" w:rsidP="00824A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lastRenderedPageBreak/>
        <w:t>- продолжение работы комиссии по обеспечению доходов бюджета муниципального образования  Елизаветинское сельское поселение Гатчинского муниципального района по следующим направлениям:</w:t>
      </w:r>
    </w:p>
    <w:p w:rsidR="00824AF1" w:rsidRPr="00A20564" w:rsidRDefault="00824AF1" w:rsidP="00824A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выявление причин неплатежей крупнейших недоимщиков и предприятий-банкротов и выработка рекомендаций по принятию мер к снижению образовавшейся задолженности;</w:t>
      </w:r>
    </w:p>
    <w:p w:rsidR="00824AF1" w:rsidRPr="00A20564" w:rsidRDefault="00824AF1" w:rsidP="00824A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проведение работы по снижению задолженности, признанной невозможной к взысканию, по налогам и сборам;</w:t>
      </w:r>
    </w:p>
    <w:p w:rsidR="00824AF1" w:rsidRPr="00A20564" w:rsidRDefault="00824AF1" w:rsidP="00824A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осуществление межведомственного взаимодействия для повышения эффективности администрирования налоговых и неналоговых платежей и погашения задолженности по этим платежам.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Несмотря на то, что основные направления налоговой политики не являются нормативным правовым актом, этот документ представляет собой основание для подготовки изменений в нормативные акты  о налогах и сборах, соответствующих предусмотренным в нем положениям, внесения в представительный орган местного самоуправления для утверждения. Такой порядок призван  к созданию прозрачности и прогнозируемости налоговых поступлений, предсказуемости действий муниципального образования в налоговой сфере.</w:t>
      </w:r>
    </w:p>
    <w:p w:rsidR="00824AF1" w:rsidRPr="00A20564" w:rsidRDefault="00824AF1" w:rsidP="00824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5" w:name="_Toc397944224"/>
      <w:bookmarkStart w:id="66" w:name="_Toc397944169"/>
      <w:bookmarkStart w:id="67" w:name="_Toc397942273"/>
      <w:bookmarkStart w:id="68" w:name="_Toc397941813"/>
      <w:bookmarkStart w:id="69" w:name="_Toc397941162"/>
      <w:r w:rsidRPr="00A20564">
        <w:rPr>
          <w:rFonts w:ascii="Times New Roman" w:hAnsi="Times New Roman" w:cs="Times New Roman"/>
          <w:sz w:val="24"/>
          <w:szCs w:val="24"/>
        </w:rPr>
        <w:t>Правительством Российской Федерации  призвано обеспечить прозрачность и предсказуемость налоговой политики государства.</w:t>
      </w:r>
      <w:bookmarkEnd w:id="65"/>
      <w:bookmarkEnd w:id="66"/>
      <w:bookmarkEnd w:id="67"/>
      <w:bookmarkEnd w:id="68"/>
      <w:bookmarkEnd w:id="69"/>
    </w:p>
    <w:p w:rsidR="00824AF1" w:rsidRPr="00A20564" w:rsidRDefault="00824AF1" w:rsidP="00824AF1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В 201</w:t>
      </w:r>
      <w:r w:rsidR="00D85810">
        <w:rPr>
          <w:rFonts w:ascii="Times New Roman" w:hAnsi="Times New Roman" w:cs="Times New Roman"/>
          <w:sz w:val="24"/>
          <w:szCs w:val="24"/>
        </w:rPr>
        <w:t>8</w:t>
      </w:r>
      <w:r w:rsidRPr="00A20564">
        <w:rPr>
          <w:rFonts w:ascii="Times New Roman" w:hAnsi="Times New Roman" w:cs="Times New Roman"/>
          <w:sz w:val="24"/>
          <w:szCs w:val="24"/>
        </w:rPr>
        <w:t xml:space="preserve"> - 20</w:t>
      </w:r>
      <w:r w:rsidR="00D85810">
        <w:rPr>
          <w:rFonts w:ascii="Times New Roman" w:hAnsi="Times New Roman" w:cs="Times New Roman"/>
          <w:sz w:val="24"/>
          <w:szCs w:val="24"/>
        </w:rPr>
        <w:t>20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годах, будет продолжена реализация целей и задач, предусмотренных в предыдущие годы на обеспечение прозрачности и предсказуемости налоговой политики государства.</w:t>
      </w:r>
    </w:p>
    <w:p w:rsidR="00824AF1" w:rsidRPr="00A20564" w:rsidRDefault="00824AF1" w:rsidP="00824AF1">
      <w:pPr>
        <w:pStyle w:val="a4"/>
        <w:tabs>
          <w:tab w:val="left" w:pos="851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С учетом необходимости обеспечения бюджетной сбалансированности предложены меры, направленные на увеличение доходов бюджетной системы Российской Федерации. В качестве основных источников роста налоговых поступлений выделены: повышение налоговых ставок, изменение правил исчисления и уплаты отдельных налогов, так и принятие</w:t>
      </w:r>
      <w:r w:rsidRPr="00A20564">
        <w:rPr>
          <w:rFonts w:ascii="Times New Roman" w:hAnsi="Times New Roman" w:cs="Times New Roman"/>
          <w:b/>
          <w:sz w:val="24"/>
          <w:szCs w:val="24"/>
        </w:rPr>
        <w:t>.</w:t>
      </w:r>
    </w:p>
    <w:p w:rsidR="0002013C" w:rsidRPr="0002013C" w:rsidRDefault="00824AF1" w:rsidP="0002013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02013C" w:rsidRPr="0002013C">
        <w:rPr>
          <w:rFonts w:ascii="Times New Roman" w:hAnsi="Times New Roman" w:cs="Times New Roman"/>
          <w:sz w:val="24"/>
          <w:szCs w:val="24"/>
        </w:rPr>
        <w:t>Прогноз налоговых и неналоговых доходов бюджета Елизаветинского сельского поселения на 2018 год и на плановый период 2019 и 2020 годов составлен согласно действующим положениям налогового и бюджетного законодательства с учетом основных показателей прогноза социально-экономического развития Елизаветинского сельского поселения на 2018-2020 годы и ожидаемого поступления</w:t>
      </w:r>
      <w:r w:rsidR="0002013C" w:rsidRPr="00020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13C" w:rsidRPr="0002013C">
        <w:rPr>
          <w:rFonts w:ascii="Times New Roman" w:hAnsi="Times New Roman" w:cs="Times New Roman"/>
          <w:sz w:val="24"/>
          <w:szCs w:val="24"/>
        </w:rPr>
        <w:t>налоговых и неналоговых доходов в 2017 году.</w:t>
      </w:r>
      <w:proofErr w:type="gramEnd"/>
    </w:p>
    <w:p w:rsidR="00824AF1" w:rsidRPr="0002013C" w:rsidRDefault="0002013C" w:rsidP="0002013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2013C">
        <w:rPr>
          <w:rFonts w:ascii="Times New Roman" w:hAnsi="Times New Roman" w:cs="Times New Roman"/>
          <w:sz w:val="24"/>
          <w:szCs w:val="24"/>
        </w:rPr>
        <w:tab/>
        <w:t>В 2017 году оценка поступлений налоговых и неналоговых доходов в бюджет Елизаветинского сельского поселения составляет 14998,2 тыс. руб., прогнозируемые поступления в 2018 году 15805,3, тыс. руб.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1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013C">
        <w:rPr>
          <w:rFonts w:ascii="Times New Roman" w:hAnsi="Times New Roman" w:cs="Times New Roman"/>
          <w:sz w:val="24"/>
          <w:szCs w:val="24"/>
        </w:rPr>
        <w:t>в 2019году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02013C">
        <w:rPr>
          <w:rFonts w:ascii="Times New Roman" w:hAnsi="Times New Roman" w:cs="Times New Roman"/>
          <w:sz w:val="24"/>
          <w:szCs w:val="24"/>
        </w:rPr>
        <w:t>16852,8 тыс.</w:t>
      </w:r>
      <w:proofErr w:type="spellStart"/>
      <w:r w:rsidRPr="0002013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2013C">
        <w:rPr>
          <w:rFonts w:ascii="Times New Roman" w:hAnsi="Times New Roman" w:cs="Times New Roman"/>
          <w:sz w:val="24"/>
          <w:szCs w:val="24"/>
        </w:rPr>
        <w:t xml:space="preserve">.,в 2020 году  17217,1 </w:t>
      </w:r>
      <w:proofErr w:type="spellStart"/>
      <w:r w:rsidRPr="0002013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2013C">
        <w:rPr>
          <w:rFonts w:ascii="Times New Roman" w:hAnsi="Times New Roman" w:cs="Times New Roman"/>
          <w:sz w:val="24"/>
          <w:szCs w:val="24"/>
        </w:rPr>
        <w:t>.</w:t>
      </w:r>
    </w:p>
    <w:p w:rsidR="00824AF1" w:rsidRPr="00A20564" w:rsidRDefault="00824AF1" w:rsidP="00824AF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Н</w:t>
      </w:r>
      <w:r w:rsidRPr="00A20564">
        <w:rPr>
          <w:rFonts w:ascii="Times New Roman" w:hAnsi="Times New Roman" w:cs="Times New Roman"/>
          <w:b/>
          <w:sz w:val="24"/>
          <w:szCs w:val="24"/>
        </w:rPr>
        <w:t>алог на доходы физических лиц.</w:t>
      </w:r>
    </w:p>
    <w:p w:rsidR="00824AF1" w:rsidRPr="00A20564" w:rsidRDefault="00824AF1" w:rsidP="00824AF1">
      <w:pPr>
        <w:widowControl w:val="0"/>
        <w:autoSpaceDE w:val="0"/>
        <w:autoSpaceDN w:val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соответствии с </w:t>
      </w:r>
      <w:hyperlink r:id="rId6" w:history="1">
        <w:r w:rsidRPr="00A20564">
          <w:rPr>
            <w:rFonts w:ascii="Times New Roman" w:eastAsia="Batang" w:hAnsi="Times New Roman" w:cs="Times New Roman"/>
            <w:sz w:val="24"/>
            <w:szCs w:val="24"/>
            <w:lang w:eastAsia="ko-KR"/>
          </w:rPr>
          <w:t>пунктом 3 статьи 227.1</w:t>
        </w:r>
      </w:hyperlink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Налогового кодекса Российской Федерации в Ленинградской области принят областной закон от 22.12.2014 № 98-оз "Об установлении коэффициента, отражающего региональные особенности рынка труда </w:t>
      </w: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Ленинградской области".</w:t>
      </w:r>
      <w:bookmarkStart w:id="70" w:name="_GoBack"/>
      <w:bookmarkEnd w:id="70"/>
    </w:p>
    <w:p w:rsidR="00152D92" w:rsidRDefault="00824AF1" w:rsidP="00824AF1">
      <w:pPr>
        <w:widowControl w:val="0"/>
        <w:autoSpaceDE w:val="0"/>
        <w:autoSpaceDN w:val="0"/>
        <w:ind w:firstLine="720"/>
        <w:jc w:val="both"/>
      </w:pPr>
      <w:r w:rsidRPr="00C15C6E">
        <w:rPr>
          <w:rFonts w:ascii="Times New Roman" w:eastAsia="Batang" w:hAnsi="Times New Roman" w:cs="Times New Roman"/>
          <w:sz w:val="24"/>
          <w:szCs w:val="24"/>
          <w:lang w:eastAsia="ko-KR"/>
        </w:rPr>
        <w:t>В соответствии с указанным областным законом установлен коэффициент, отражающий региональные особенности рынка труда Ленинградской области, в размере  1,9128.</w:t>
      </w:r>
      <w:r w:rsidR="00152D92" w:rsidRPr="00152D92">
        <w:t xml:space="preserve"> </w:t>
      </w:r>
    </w:p>
    <w:p w:rsidR="006E6611" w:rsidRPr="00F864C0" w:rsidRDefault="00153578" w:rsidP="00824AF1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</w:rPr>
      </w:pPr>
      <w:r w:rsidRPr="00F864C0">
        <w:rPr>
          <w:rFonts w:ascii="Times New Roman" w:hAnsi="Times New Roman" w:cs="Times New Roman"/>
        </w:rPr>
        <w:t>Среди новаций</w:t>
      </w:r>
      <w:proofErr w:type="gramStart"/>
      <w:r w:rsidRPr="00F864C0">
        <w:rPr>
          <w:rFonts w:ascii="Times New Roman" w:hAnsi="Times New Roman" w:cs="Times New Roman"/>
        </w:rPr>
        <w:t xml:space="preserve">  ,</w:t>
      </w:r>
      <w:proofErr w:type="gramEnd"/>
      <w:r w:rsidRPr="00F864C0">
        <w:rPr>
          <w:rFonts w:ascii="Times New Roman" w:hAnsi="Times New Roman" w:cs="Times New Roman"/>
        </w:rPr>
        <w:t xml:space="preserve">введение которых  возможно в 2018 </w:t>
      </w:r>
      <w:proofErr w:type="spellStart"/>
      <w:r w:rsidRPr="00F864C0">
        <w:rPr>
          <w:rFonts w:ascii="Times New Roman" w:hAnsi="Times New Roman" w:cs="Times New Roman"/>
        </w:rPr>
        <w:t>году,минимальный</w:t>
      </w:r>
      <w:proofErr w:type="spellEnd"/>
      <w:r w:rsidRPr="00F864C0">
        <w:rPr>
          <w:rFonts w:ascii="Times New Roman" w:hAnsi="Times New Roman" w:cs="Times New Roman"/>
        </w:rPr>
        <w:t xml:space="preserve"> доход ,не облагаемый налогом на доходы физических лиц и повышение ставки .Эти новации в правительстве  РФ  обсуждаются еще с осени 2016 года. Согласно распоряжению Президента РФ</w:t>
      </w:r>
      <w:proofErr w:type="gramStart"/>
      <w:r w:rsidRPr="00F864C0">
        <w:rPr>
          <w:rFonts w:ascii="Times New Roman" w:hAnsi="Times New Roman" w:cs="Times New Roman"/>
        </w:rPr>
        <w:t xml:space="preserve"> ,</w:t>
      </w:r>
      <w:proofErr w:type="gramEnd"/>
      <w:r w:rsidRPr="00F864C0">
        <w:rPr>
          <w:rFonts w:ascii="Times New Roman" w:hAnsi="Times New Roman" w:cs="Times New Roman"/>
        </w:rPr>
        <w:t>Федеральное собрание должно разработать  предложения по н</w:t>
      </w:r>
      <w:r w:rsidR="00F864C0" w:rsidRPr="00F864C0">
        <w:rPr>
          <w:rFonts w:ascii="Times New Roman" w:hAnsi="Times New Roman" w:cs="Times New Roman"/>
        </w:rPr>
        <w:t>ал</w:t>
      </w:r>
      <w:r w:rsidRPr="00F864C0">
        <w:rPr>
          <w:rFonts w:ascii="Times New Roman" w:hAnsi="Times New Roman" w:cs="Times New Roman"/>
        </w:rPr>
        <w:t>оговому реформированию до декабря 2017 года</w:t>
      </w:r>
    </w:p>
    <w:p w:rsidR="00153578" w:rsidRPr="00F864C0" w:rsidRDefault="00153578" w:rsidP="00824AF1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</w:rPr>
      </w:pPr>
      <w:r w:rsidRPr="00F864C0">
        <w:rPr>
          <w:rFonts w:ascii="Times New Roman" w:hAnsi="Times New Roman" w:cs="Times New Roman"/>
        </w:rPr>
        <w:t>Сейчас НДФЛ уплачивают по ставке 13%.Минфин  настаивает ,что ставку НДФЛ нужно повысить  до 15%</w:t>
      </w:r>
    </w:p>
    <w:p w:rsidR="00F864C0" w:rsidRDefault="007B33D4" w:rsidP="00152D92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</w:rPr>
      </w:pPr>
      <w:r w:rsidRPr="006E6611">
        <w:rPr>
          <w:rFonts w:ascii="Times New Roman" w:hAnsi="Times New Roman" w:cs="Times New Roman"/>
        </w:rPr>
        <w:t xml:space="preserve">В  бюджет  сельского поселения налог на доходы физических лиц </w:t>
      </w:r>
      <w:r w:rsidR="006E6611" w:rsidRPr="006E6611">
        <w:rPr>
          <w:rFonts w:ascii="Times New Roman" w:hAnsi="Times New Roman" w:cs="Times New Roman"/>
        </w:rPr>
        <w:t xml:space="preserve"> поступает по нормативу 2%. </w:t>
      </w:r>
    </w:p>
    <w:p w:rsidR="00F864C0" w:rsidRDefault="00F864C0" w:rsidP="00152D92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парламентское рассмотрение  вынесен законопроект, которым предлагается освободить  от уплаты НДФЛ тех россиян, которые получают  зарплату  меньше 15 тыс. руб. Для всех остальных категорий предлагается  внести следующую налоговую шкалу:</w:t>
      </w:r>
    </w:p>
    <w:p w:rsidR="00F864C0" w:rsidRDefault="00F864C0" w:rsidP="00152D92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-лица с годовым доходом от 180 тыс. руб. до 2,4 млн. руб.-13%,при этом налогом будет  облагаться  лишь та часть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которая выходит за 180 тыс.</w:t>
      </w:r>
      <w:r w:rsidR="00854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</w:t>
      </w:r>
    </w:p>
    <w:p w:rsidR="00F864C0" w:rsidRDefault="00F864C0" w:rsidP="00152D92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54F75">
        <w:rPr>
          <w:rFonts w:ascii="Times New Roman" w:hAnsi="Times New Roman" w:cs="Times New Roman"/>
        </w:rPr>
        <w:t xml:space="preserve">лица с годовым доходом  от 2,4 млн. руб. до 100млн. </w:t>
      </w:r>
      <w:proofErr w:type="spellStart"/>
      <w:r w:rsidR="00854F75">
        <w:rPr>
          <w:rFonts w:ascii="Times New Roman" w:hAnsi="Times New Roman" w:cs="Times New Roman"/>
        </w:rPr>
        <w:t>руб</w:t>
      </w:r>
      <w:proofErr w:type="spellEnd"/>
      <w:r w:rsidR="00854F75">
        <w:rPr>
          <w:rFonts w:ascii="Times New Roman" w:hAnsi="Times New Roman" w:cs="Times New Roman"/>
        </w:rPr>
        <w:t xml:space="preserve"> – должны уплатить налог  в размере 289 тыс. руб. и 30%  от части дохода свыше 2,4 млн. руб.</w:t>
      </w:r>
    </w:p>
    <w:p w:rsidR="00854F75" w:rsidRDefault="00854F75" w:rsidP="00152D92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лица с годовым доходом более 100 млн. руб. должны платить НДФЛ в размере 29,6 млн. руб. и дополнительно отчислить  70%  от части дохода свыше 2,4 млн. руб.</w:t>
      </w:r>
    </w:p>
    <w:p w:rsidR="008C2BDD" w:rsidRDefault="00152D92" w:rsidP="00152D92">
      <w:pPr>
        <w:widowControl w:val="0"/>
        <w:autoSpaceDE w:val="0"/>
        <w:autoSpaceDN w:val="0"/>
        <w:ind w:firstLine="720"/>
        <w:jc w:val="both"/>
      </w:pPr>
      <w:r w:rsidRPr="006E661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Прогнозируемое поступление налога на доходы физических лиц </w:t>
      </w:r>
      <w:r w:rsidR="0033476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Елизаветинском сельском поселении </w:t>
      </w:r>
      <w:r w:rsidRPr="006E6611">
        <w:rPr>
          <w:rFonts w:ascii="Times New Roman" w:eastAsia="Batang" w:hAnsi="Times New Roman" w:cs="Times New Roman"/>
          <w:sz w:val="24"/>
          <w:szCs w:val="24"/>
          <w:lang w:eastAsia="ko-KR"/>
        </w:rPr>
        <w:t>основано на уровне</w:t>
      </w: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фактического поступления данного налога в бюджет поселения за 2016 год и первое полугодие 2017 года, с учетом запланированного роста заработной платы работников бюджетной сферы </w:t>
      </w:r>
      <w:r w:rsidR="0033476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104 % </w:t>
      </w: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>и среднегодового темпа роста заработной платы работников коммерческих предприятий.</w:t>
      </w:r>
      <w:r w:rsidRPr="00152D92">
        <w:t xml:space="preserve"> </w:t>
      </w:r>
    </w:p>
    <w:p w:rsidR="00152D92" w:rsidRDefault="00152D92" w:rsidP="00152D92">
      <w:pPr>
        <w:widowControl w:val="0"/>
        <w:autoSpaceDE w:val="0"/>
        <w:autoSpaceDN w:val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>Прогнозные оценки поступления данного налога в бюджет поселения характеризуются следующими данными:    (тыс. руб.)</w:t>
      </w:r>
    </w:p>
    <w:p w:rsidR="00152D92" w:rsidRPr="00152D92" w:rsidRDefault="00152D92" w:rsidP="00152D92">
      <w:pPr>
        <w:widowControl w:val="0"/>
        <w:autoSpaceDE w:val="0"/>
        <w:autoSpaceDN w:val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>Факт 2016</w:t>
      </w: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proofErr w:type="gramStart"/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>Ожидаемое</w:t>
      </w:r>
      <w:proofErr w:type="gramEnd"/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2017</w:t>
      </w: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Прогноз 2018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6B1B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>Прогноз 2019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6B1B0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>Прогноз 2020</w:t>
      </w:r>
    </w:p>
    <w:p w:rsidR="00152D92" w:rsidRPr="00152D92" w:rsidRDefault="00152D92" w:rsidP="00152D92">
      <w:pPr>
        <w:widowControl w:val="0"/>
        <w:autoSpaceDE w:val="0"/>
        <w:autoSpaceDN w:val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>1941,43</w:t>
      </w: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</w:t>
      </w: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>2021,00</w:t>
      </w: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</w:t>
      </w: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>2102,0</w:t>
      </w: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</w:t>
      </w: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>2186,0</w:t>
      </w: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</w:t>
      </w: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>2274,0</w:t>
      </w:r>
    </w:p>
    <w:p w:rsidR="00824AF1" w:rsidRPr="00A20564" w:rsidRDefault="00824AF1" w:rsidP="00824AF1">
      <w:pPr>
        <w:widowControl w:val="0"/>
        <w:autoSpaceDE w:val="0"/>
        <w:autoSpaceDN w:val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24AF1" w:rsidRPr="00A20564" w:rsidRDefault="00824AF1" w:rsidP="00824AF1">
      <w:pPr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2056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Акцизное налогообложение.</w:t>
      </w:r>
    </w:p>
    <w:p w:rsidR="00824AF1" w:rsidRDefault="00824AF1" w:rsidP="00824AF1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2018 год предполагается индексация ставок акцизов с учетом индекса потребительских цен, заложенного в Основных параметрах прогноза социально-экономического развития Российской Федерации на 201</w:t>
      </w:r>
      <w:r w:rsidR="00490DCB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 и на плановый период 201</w:t>
      </w:r>
      <w:r w:rsidR="00490DCB">
        <w:rPr>
          <w:rFonts w:ascii="Times New Roman" w:eastAsia="Batang" w:hAnsi="Times New Roman" w:cs="Times New Roman"/>
          <w:sz w:val="24"/>
          <w:szCs w:val="24"/>
          <w:lang w:eastAsia="ko-KR"/>
        </w:rPr>
        <w:t>9</w:t>
      </w: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- 20</w:t>
      </w:r>
      <w:r w:rsidR="006B1B0D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годов. </w:t>
      </w:r>
    </w:p>
    <w:p w:rsidR="00490DCB" w:rsidRDefault="00824AF1" w:rsidP="00824AF1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На автомобильный бензин, не соответствующий классу 5,</w:t>
      </w:r>
      <w:r w:rsidR="002509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и прямогонный бензин на период с 201</w:t>
      </w:r>
      <w:r w:rsidR="00AD091B" w:rsidRPr="00AD091B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по 20</w:t>
      </w:r>
      <w:r w:rsidR="00AD091B" w:rsidRPr="00AD091B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 планируется сохранить ставку акциза в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размере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действующем  в 2016 году-то есть,</w:t>
      </w:r>
      <w:r w:rsidR="000749B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отменят отраженное в нынешней редакции статьи 193 НК понижение в 2017 году ставок данных акцизов. </w:t>
      </w:r>
    </w:p>
    <w:p w:rsidR="00490DCB" w:rsidRDefault="00F26EDE" w:rsidP="00824AF1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Ставки по всем акцизным товарам  в 2018-</w:t>
      </w:r>
      <w:r w:rsidR="00490DCB">
        <w:rPr>
          <w:rFonts w:ascii="Times New Roman" w:eastAsia="Batang" w:hAnsi="Times New Roman" w:cs="Times New Roman"/>
          <w:sz w:val="24"/>
          <w:szCs w:val="24"/>
          <w:lang w:eastAsia="ko-KR"/>
        </w:rPr>
        <w:t>2019 году будут повышаться. Рост   ставки акциза затронет автомобильный бензин 5-го класса  с 10130 руб. за тонну в 2017 году  до 10535 руб. за тонну в 2018 году  и до 10957 руб. в 2019 году.</w:t>
      </w:r>
    </w:p>
    <w:p w:rsidR="00F26EDE" w:rsidRDefault="00490DCB" w:rsidP="00824AF1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Ставки на дизельное топливо  составит 7072 руб. в 2018 году и 7335 руб. в 2019 году. Это существенный рост – в 2016 году  она была равна 5293 руб. за тонну.</w:t>
      </w:r>
    </w:p>
    <w:p w:rsidR="00720F4E" w:rsidRPr="00720F4E" w:rsidRDefault="00720F4E" w:rsidP="00720F4E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0F4E">
        <w:rPr>
          <w:rFonts w:ascii="Times New Roman" w:eastAsia="Batang" w:hAnsi="Times New Roman" w:cs="Times New Roman"/>
          <w:sz w:val="24"/>
          <w:szCs w:val="24"/>
          <w:lang w:eastAsia="ko-KR"/>
        </w:rPr>
        <w:t>Прогнозные оценки поступления данного налога в бюджет поселения характеризуются следующими данными:    (тыс. руб.)</w:t>
      </w:r>
    </w:p>
    <w:p w:rsidR="00720F4E" w:rsidRPr="00720F4E" w:rsidRDefault="00720F4E" w:rsidP="00720F4E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0F4E">
        <w:rPr>
          <w:rFonts w:ascii="Times New Roman" w:eastAsia="Batang" w:hAnsi="Times New Roman" w:cs="Times New Roman"/>
          <w:sz w:val="24"/>
          <w:szCs w:val="24"/>
          <w:lang w:eastAsia="ko-KR"/>
        </w:rPr>
        <w:t>Факт 2016</w:t>
      </w:r>
      <w:r w:rsidRPr="00720F4E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proofErr w:type="gramStart"/>
      <w:r w:rsidRPr="00720F4E">
        <w:rPr>
          <w:rFonts w:ascii="Times New Roman" w:eastAsia="Batang" w:hAnsi="Times New Roman" w:cs="Times New Roman"/>
          <w:sz w:val="24"/>
          <w:szCs w:val="24"/>
          <w:lang w:eastAsia="ko-KR"/>
        </w:rPr>
        <w:t>Ожидаемое</w:t>
      </w:r>
      <w:proofErr w:type="gramEnd"/>
      <w:r w:rsidRPr="00720F4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2017</w:t>
      </w:r>
      <w:r w:rsidRPr="00720F4E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Прогноз 2018    Прогноз 2019     Прогноз 2020</w:t>
      </w:r>
    </w:p>
    <w:p w:rsidR="00720F4E" w:rsidRPr="00720F4E" w:rsidRDefault="00720F4E" w:rsidP="00720F4E">
      <w:pPr>
        <w:widowControl w:val="0"/>
        <w:tabs>
          <w:tab w:val="left" w:pos="2310"/>
          <w:tab w:val="center" w:pos="5037"/>
          <w:tab w:val="left" w:pos="6375"/>
          <w:tab w:val="left" w:pos="8145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F4E">
        <w:rPr>
          <w:rFonts w:ascii="Times New Roman" w:hAnsi="Times New Roman" w:cs="Times New Roman"/>
          <w:sz w:val="24"/>
          <w:szCs w:val="24"/>
        </w:rPr>
        <w:t>3063,0</w:t>
      </w:r>
      <w:r w:rsidRPr="00720F4E">
        <w:rPr>
          <w:rFonts w:ascii="Times New Roman" w:hAnsi="Times New Roman" w:cs="Times New Roman"/>
          <w:sz w:val="24"/>
          <w:szCs w:val="24"/>
        </w:rPr>
        <w:tab/>
        <w:t>2799,2</w:t>
      </w:r>
      <w:r w:rsidRPr="00720F4E">
        <w:rPr>
          <w:rFonts w:ascii="Times New Roman" w:hAnsi="Times New Roman" w:cs="Times New Roman"/>
          <w:sz w:val="24"/>
          <w:szCs w:val="24"/>
        </w:rPr>
        <w:tab/>
        <w:t>2833,0</w:t>
      </w:r>
      <w:r w:rsidRPr="00720F4E">
        <w:rPr>
          <w:rFonts w:ascii="Times New Roman" w:hAnsi="Times New Roman" w:cs="Times New Roman"/>
          <w:sz w:val="24"/>
          <w:szCs w:val="24"/>
        </w:rPr>
        <w:tab/>
        <w:t>2930,0</w:t>
      </w:r>
      <w:r w:rsidRPr="00720F4E">
        <w:rPr>
          <w:rFonts w:ascii="Times New Roman" w:hAnsi="Times New Roman" w:cs="Times New Roman"/>
          <w:sz w:val="24"/>
          <w:szCs w:val="24"/>
        </w:rPr>
        <w:tab/>
        <w:t>3068,0</w:t>
      </w:r>
    </w:p>
    <w:p w:rsidR="00824AF1" w:rsidRPr="00A20564" w:rsidRDefault="00824AF1" w:rsidP="00824AF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b/>
          <w:sz w:val="24"/>
          <w:szCs w:val="24"/>
        </w:rPr>
        <w:t>Налогообложение недвижимого имущества физических лиц.</w:t>
      </w:r>
      <w:r w:rsidRPr="00A20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AF1" w:rsidRPr="00A20564" w:rsidRDefault="00824AF1" w:rsidP="00824AF1">
      <w:pPr>
        <w:pStyle w:val="a4"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4AF1" w:rsidRPr="00A20564" w:rsidRDefault="00824AF1" w:rsidP="00824AF1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рамках совершенствования налогообложения имущества физических лиц с 2015 года в Налоговый кодекс введена новая </w:t>
      </w:r>
      <w:hyperlink r:id="rId7" w:history="1">
        <w:r w:rsidRPr="00A20564">
          <w:rPr>
            <w:rFonts w:ascii="Times New Roman" w:eastAsia="Batang" w:hAnsi="Times New Roman" w:cs="Times New Roman"/>
            <w:sz w:val="24"/>
            <w:szCs w:val="24"/>
            <w:lang w:eastAsia="ko-KR"/>
          </w:rPr>
          <w:t>глава 32</w:t>
        </w:r>
      </w:hyperlink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"Налог на имущество физических лиц".</w:t>
      </w:r>
    </w:p>
    <w:p w:rsidR="00824AF1" w:rsidRPr="00A20564" w:rsidRDefault="00824AF1" w:rsidP="00824AF1">
      <w:pPr>
        <w:pStyle w:val="ConsPlusNormal"/>
        <w:ind w:left="84" w:firstLine="636"/>
        <w:jc w:val="both"/>
        <w:rPr>
          <w:sz w:val="24"/>
          <w:szCs w:val="24"/>
        </w:rPr>
      </w:pPr>
      <w:r w:rsidRPr="00A20564">
        <w:rPr>
          <w:sz w:val="24"/>
          <w:szCs w:val="24"/>
        </w:rPr>
        <w:t>В Ленинградской области принят областной закон от 29.10.2015  №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налогообложения".</w:t>
      </w:r>
    </w:p>
    <w:p w:rsidR="00824AF1" w:rsidRPr="00A20564" w:rsidRDefault="00824AF1" w:rsidP="00824AF1">
      <w:pPr>
        <w:ind w:firstLine="63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Единая дата определена 1 января 2016 года, соответственно налоговые уведомления будут вручаться налоговыми органами налогоплательщикам в 2017 году (за налоговый период 2016 год). </w:t>
      </w:r>
    </w:p>
    <w:p w:rsidR="00824AF1" w:rsidRDefault="00824AF1" w:rsidP="00824AF1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Целью введения нового налога на имущество физических лиц является </w:t>
      </w:r>
      <w:proofErr w:type="gramStart"/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>переход</w:t>
      </w:r>
      <w:proofErr w:type="gramEnd"/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 более справедливому налогообложению исходя из кадастровой стоимости имущества, как наиболее приближенной к рыночной стоимости этого имущества.</w:t>
      </w:r>
      <w:r w:rsidR="006F3FE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До 2020 установлен 5-летний  период</w:t>
      </w:r>
      <w:proofErr w:type="gramStart"/>
      <w:r w:rsidR="006F3FE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,</w:t>
      </w:r>
      <w:proofErr w:type="gramEnd"/>
      <w:r w:rsidR="006F3FE0">
        <w:rPr>
          <w:rFonts w:ascii="Times New Roman" w:eastAsia="Batang" w:hAnsi="Times New Roman" w:cs="Times New Roman"/>
          <w:sz w:val="24"/>
          <w:szCs w:val="24"/>
          <w:lang w:eastAsia="ko-KR"/>
        </w:rPr>
        <w:t>в течение которого регионы могут ввести новый метод исчисления налога .</w:t>
      </w:r>
    </w:p>
    <w:p w:rsidR="006F3FE0" w:rsidRDefault="006F3FE0" w:rsidP="00824AF1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Физические лица  будут уплачивать 0,1 процента от кадастровой цены недвижимости.</w:t>
      </w:r>
    </w:p>
    <w:p w:rsidR="004B189A" w:rsidRDefault="006F3FE0" w:rsidP="00824AF1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 1 января 2017 года действуют  штрафы  для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тех</w:t>
      </w:r>
      <w:proofErr w:type="gramEnd"/>
      <w:r w:rsidR="004B189A" w:rsidRPr="004B189A">
        <w:t xml:space="preserve"> </w:t>
      </w:r>
      <w:r w:rsidR="004B189A" w:rsidRPr="004B18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кто не уведомил инспекцию о наличии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имущества или сделал это не вовремя.</w:t>
      </w:r>
      <w:r w:rsidR="004B18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 2017 года увеличен размер пеней в случае просрочки уплаты налогов</w:t>
      </w:r>
      <w:proofErr w:type="gramStart"/>
      <w:r w:rsidR="004B18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,</w:t>
      </w:r>
      <w:proofErr w:type="gramEnd"/>
      <w:r w:rsidR="004B18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сборов и страховых взносов свыше 30 календарных дней. Начиная с 31-го  дня налоговики будут считать </w:t>
      </w:r>
      <w:proofErr w:type="gramStart"/>
      <w:r w:rsidR="004B189A">
        <w:rPr>
          <w:rFonts w:ascii="Times New Roman" w:eastAsia="Batang" w:hAnsi="Times New Roman" w:cs="Times New Roman"/>
          <w:sz w:val="24"/>
          <w:szCs w:val="24"/>
          <w:lang w:eastAsia="ko-KR"/>
        </w:rPr>
        <w:t>пени</w:t>
      </w:r>
      <w:proofErr w:type="gramEnd"/>
      <w:r w:rsidR="004B18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 двойном размере исходя  из 1/150 ставки рефинансирования.</w:t>
      </w:r>
    </w:p>
    <w:p w:rsidR="00824AF1" w:rsidRPr="00A20564" w:rsidRDefault="004B189A" w:rsidP="00824AF1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4AF1"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Обеспечивая равенство налогообложения и защиту социально незащищенных категорий граждан, на федеральном уровне предусмотрены налоговые вычеты в отношении объектов жилого назначения, налоговые льготы, предоставляемые отдельным категориям налогоплательщиков, а также понижающие коэффициенты, применяемые в </w:t>
      </w:r>
      <w:r w:rsidR="00824AF1"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течение первых четырех налоговых периодов после введения нового налога.</w:t>
      </w:r>
    </w:p>
    <w:p w:rsidR="00824AF1" w:rsidRPr="00A20564" w:rsidRDefault="00824AF1" w:rsidP="00824AF1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>Учитывая местный характер налога, широкие полномочия по установлению налога предоставлены субъектам Российской Федерации и представительным органам муниципальных образований.</w:t>
      </w:r>
    </w:p>
    <w:p w:rsidR="00701F3C" w:rsidRDefault="00824AF1" w:rsidP="00701F3C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>По решению представительных органов муниципальных образований налог вводится в действие или прекращает действовать на соответствующей территории, определяются конкретные налоговые ставки, могут увеличиваться размеры налоговых вычетов и устанавливаться дополнительные налоговые льготы.</w:t>
      </w:r>
    </w:p>
    <w:p w:rsidR="002C54FE" w:rsidRDefault="002C54FE" w:rsidP="00701F3C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Налоговые ставки могут быть уменьшены до нуля или увеличены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,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>но не более чем в три раза муниципальными нормативными  актами (п.3 ст.406 НК РФ)</w:t>
      </w:r>
    </w:p>
    <w:p w:rsidR="007E4E32" w:rsidRDefault="00824AF1" w:rsidP="007E4E32">
      <w:pPr>
        <w:widowControl w:val="0"/>
        <w:autoSpaceDE w:val="0"/>
        <w:autoSpaceDN w:val="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42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 вовлечения в налоговый оборот объектов капитального строительства поставленных на кадастровый учет, права на которые не зарегистрированы в установленном порядке, прорабатывается вопрос законодательного закрепления обязанности  по уплате налога на имущество физических лиц в отношении  таких объектов за собственниками земельных участков, на которых расположены указанные объекты. До сих пор власти намеревались вводить коэффициенты к земельному налогу для участков под жилищную застройку при  отсутствии зарегистрированных жилых объектов</w:t>
      </w:r>
      <w:r w:rsidR="007E4E32" w:rsidRPr="007E4E32">
        <w:t xml:space="preserve"> </w:t>
      </w:r>
    </w:p>
    <w:p w:rsidR="007E4E32" w:rsidRPr="007E4E32" w:rsidRDefault="007E4E32" w:rsidP="007E4E3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>Прогнозируемое поступление данного налога в бюджет Елизаветинского сельского поселения характеризуется следующими данными:</w:t>
      </w:r>
      <w:r w:rsidRPr="007E4E32">
        <w:rPr>
          <w:rFonts w:ascii="Times New Roman" w:hAnsi="Times New Roman" w:cs="Times New Roman"/>
          <w:sz w:val="24"/>
          <w:szCs w:val="24"/>
        </w:rPr>
        <w:tab/>
        <w:t xml:space="preserve">      (тыс. руб.)</w:t>
      </w:r>
    </w:p>
    <w:p w:rsidR="007E4E32" w:rsidRPr="007E4E32" w:rsidRDefault="007E4E32" w:rsidP="007E4E3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>Факт 2016</w:t>
      </w:r>
      <w:r w:rsidRPr="007E4E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4E32">
        <w:rPr>
          <w:rFonts w:ascii="Times New Roman" w:hAnsi="Times New Roman" w:cs="Times New Roman"/>
          <w:sz w:val="24"/>
          <w:szCs w:val="24"/>
        </w:rPr>
        <w:t>Ожидаемое</w:t>
      </w:r>
      <w:proofErr w:type="gramEnd"/>
      <w:r w:rsidRPr="007E4E32">
        <w:rPr>
          <w:rFonts w:ascii="Times New Roman" w:hAnsi="Times New Roman" w:cs="Times New Roman"/>
          <w:sz w:val="24"/>
          <w:szCs w:val="24"/>
        </w:rPr>
        <w:t xml:space="preserve"> 2017</w:t>
      </w:r>
      <w:r w:rsidRPr="007E4E32">
        <w:rPr>
          <w:rFonts w:ascii="Times New Roman" w:hAnsi="Times New Roman" w:cs="Times New Roman"/>
          <w:sz w:val="24"/>
          <w:szCs w:val="24"/>
        </w:rPr>
        <w:tab/>
        <w:t>Прогноз 2018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4E32">
        <w:rPr>
          <w:rFonts w:ascii="Times New Roman" w:hAnsi="Times New Roman" w:cs="Times New Roman"/>
          <w:sz w:val="24"/>
          <w:szCs w:val="24"/>
        </w:rPr>
        <w:t>Прогноз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E32">
        <w:rPr>
          <w:rFonts w:ascii="Times New Roman" w:hAnsi="Times New Roman" w:cs="Times New Roman"/>
          <w:sz w:val="24"/>
          <w:szCs w:val="24"/>
        </w:rPr>
        <w:tab/>
        <w:t>Прогноз 2020</w:t>
      </w:r>
    </w:p>
    <w:p w:rsidR="007E4E32" w:rsidRPr="007E4E32" w:rsidRDefault="007E4E32" w:rsidP="007E4E3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>1306,9</w:t>
      </w:r>
      <w:r w:rsidRPr="007E4E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4E32">
        <w:rPr>
          <w:rFonts w:ascii="Times New Roman" w:hAnsi="Times New Roman" w:cs="Times New Roman"/>
          <w:sz w:val="24"/>
          <w:szCs w:val="24"/>
        </w:rPr>
        <w:t>1508,0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E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4E32">
        <w:rPr>
          <w:rFonts w:ascii="Times New Roman" w:hAnsi="Times New Roman" w:cs="Times New Roman"/>
          <w:sz w:val="24"/>
          <w:szCs w:val="24"/>
        </w:rPr>
        <w:t>800,0</w:t>
      </w:r>
      <w:r w:rsidRPr="007E4E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4E32">
        <w:rPr>
          <w:rFonts w:ascii="Times New Roman" w:hAnsi="Times New Roman" w:cs="Times New Roman"/>
          <w:sz w:val="24"/>
          <w:szCs w:val="24"/>
        </w:rPr>
        <w:t>832,0</w:t>
      </w:r>
      <w:r w:rsidRPr="007E4E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E4E32">
        <w:rPr>
          <w:rFonts w:ascii="Times New Roman" w:hAnsi="Times New Roman" w:cs="Times New Roman"/>
          <w:sz w:val="24"/>
          <w:szCs w:val="24"/>
        </w:rPr>
        <w:t>865,0</w:t>
      </w:r>
    </w:p>
    <w:p w:rsidR="007E4E32" w:rsidRPr="007E4E32" w:rsidRDefault="007E4E32" w:rsidP="007E4E3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E32" w:rsidRPr="007E4E32" w:rsidRDefault="007E4E32" w:rsidP="007E4E3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ab/>
        <w:t xml:space="preserve">Увеличение поступления данного налога прогнозируется за счет продолжающегося процесса приватизации муниципального жилого фонда, усиления претензионной работы с недоимщиками. </w:t>
      </w:r>
    </w:p>
    <w:p w:rsidR="00824AF1" w:rsidRDefault="00824AF1" w:rsidP="00824A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4AF1" w:rsidRDefault="00824AF1" w:rsidP="00824A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b/>
          <w:sz w:val="24"/>
          <w:szCs w:val="24"/>
        </w:rPr>
        <w:t xml:space="preserve"> Налог на имущество организаций.</w:t>
      </w:r>
      <w:r w:rsidRPr="00813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4AF1" w:rsidRDefault="00824AF1" w:rsidP="00824A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7397" w:rsidRPr="006C7397" w:rsidRDefault="006C7397" w:rsidP="006C73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C7397">
        <w:rPr>
          <w:rFonts w:ascii="Times New Roman" w:hAnsi="Times New Roman" w:cs="Times New Roman"/>
          <w:sz w:val="24"/>
          <w:szCs w:val="24"/>
        </w:rPr>
        <w:t>В целях реализации прав, предоставленных субъектам Российской Федерации статьей 378.2 Налогового кодекса Российской Федерации в части получения дополнительных доходов по налогу на имущество организаций, планируется внесение изменений</w:t>
      </w:r>
      <w:r w:rsidRPr="006C7397">
        <w:rPr>
          <w:rFonts w:ascii="Times New Roman" w:hAnsi="Times New Roman" w:cs="Times New Roman"/>
          <w:sz w:val="24"/>
          <w:szCs w:val="24"/>
        </w:rPr>
        <w:tab/>
        <w:t>в областной закон  от 25 ноября 2003 года № 98-оз «О налоге на имущество организаций» в части установления новых критериев отбора объектов, в отношении которых налог на имущество организаций исчисляется от кадастровой стоимости:</w:t>
      </w:r>
      <w:proofErr w:type="gramEnd"/>
    </w:p>
    <w:p w:rsidR="006C7397" w:rsidRPr="006C7397" w:rsidRDefault="006C7397" w:rsidP="006C73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7397">
        <w:rPr>
          <w:rFonts w:ascii="Times New Roman" w:hAnsi="Times New Roman" w:cs="Times New Roman"/>
          <w:sz w:val="24"/>
          <w:szCs w:val="24"/>
        </w:rPr>
        <w:t xml:space="preserve">- с 1 января 2019 года – торговые комплексы площадью свыше 500 </w:t>
      </w:r>
      <w:proofErr w:type="spellStart"/>
      <w:r w:rsidRPr="006C739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C739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C7397">
        <w:rPr>
          <w:rFonts w:ascii="Times New Roman" w:hAnsi="Times New Roman" w:cs="Times New Roman"/>
          <w:sz w:val="24"/>
          <w:szCs w:val="24"/>
        </w:rPr>
        <w:t>;</w:t>
      </w:r>
    </w:p>
    <w:p w:rsidR="00824AF1" w:rsidRDefault="006C7397" w:rsidP="006C73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7397">
        <w:rPr>
          <w:rFonts w:ascii="Times New Roman" w:hAnsi="Times New Roman" w:cs="Times New Roman"/>
          <w:sz w:val="24"/>
          <w:szCs w:val="24"/>
        </w:rPr>
        <w:t>- с 1 января 2020 года – торговые комплексы без ограничения площади</w:t>
      </w:r>
    </w:p>
    <w:p w:rsidR="00824AF1" w:rsidRDefault="00824AF1" w:rsidP="00824A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20564">
        <w:rPr>
          <w:rFonts w:ascii="Times New Roman" w:hAnsi="Times New Roman" w:cs="Times New Roman"/>
          <w:sz w:val="24"/>
          <w:szCs w:val="24"/>
        </w:rPr>
        <w:t>алог на имущество организаций будет исчисляться, исходя из их кадастровой стоимости, что позволит привлечь дополнительные доходы в  бюджет.</w:t>
      </w:r>
    </w:p>
    <w:p w:rsidR="00824AF1" w:rsidRPr="00A20564" w:rsidRDefault="00824AF1" w:rsidP="00824AF1">
      <w:pPr>
        <w:pStyle w:val="a6"/>
        <w:ind w:firstLine="720"/>
        <w:rPr>
          <w:snapToGrid w:val="0"/>
          <w:sz w:val="24"/>
        </w:rPr>
      </w:pPr>
    </w:p>
    <w:p w:rsidR="00701F3C" w:rsidRDefault="00824AF1" w:rsidP="00701F3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62CC">
        <w:rPr>
          <w:rFonts w:ascii="Times New Roman" w:hAnsi="Times New Roman" w:cs="Times New Roman"/>
          <w:b/>
          <w:bCs/>
          <w:iCs/>
          <w:sz w:val="24"/>
          <w:szCs w:val="24"/>
        </w:rPr>
        <w:t>Земельный налог</w:t>
      </w:r>
    </w:p>
    <w:p w:rsidR="00824AF1" w:rsidRPr="00A20564" w:rsidRDefault="00824AF1" w:rsidP="00701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lastRenderedPageBreak/>
        <w:t>Приоритетным направлением деятельности органов местного самоуправления Ленинградской области в 2017 году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налогу.</w:t>
      </w:r>
    </w:p>
    <w:p w:rsidR="00824AF1" w:rsidRPr="00A7798B" w:rsidRDefault="00824AF1" w:rsidP="00824AF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798B">
        <w:rPr>
          <w:bCs/>
          <w:iCs/>
          <w:sz w:val="24"/>
          <w:szCs w:val="24"/>
        </w:rPr>
        <w:tab/>
      </w:r>
      <w:r w:rsidRPr="00A7798B">
        <w:rPr>
          <w:rFonts w:ascii="Times New Roman" w:hAnsi="Times New Roman" w:cs="Times New Roman"/>
          <w:bCs/>
          <w:iCs/>
          <w:sz w:val="24"/>
          <w:szCs w:val="24"/>
        </w:rPr>
        <w:t>С 01 января 201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A7798B">
        <w:rPr>
          <w:rFonts w:ascii="Times New Roman" w:hAnsi="Times New Roman" w:cs="Times New Roman"/>
          <w:bCs/>
          <w:iCs/>
          <w:sz w:val="24"/>
          <w:szCs w:val="24"/>
        </w:rPr>
        <w:t xml:space="preserve"> года по земельному налогу установлены максимальные ставки от кадастровой стоимости земельных участков следующих </w:t>
      </w:r>
      <w:proofErr w:type="gramStart"/>
      <w:r w:rsidRPr="00A7798B">
        <w:rPr>
          <w:rFonts w:ascii="Times New Roman" w:hAnsi="Times New Roman" w:cs="Times New Roman"/>
          <w:bCs/>
          <w:iCs/>
          <w:sz w:val="24"/>
          <w:szCs w:val="24"/>
        </w:rPr>
        <w:t>размерах</w:t>
      </w:r>
      <w:proofErr w:type="gramEnd"/>
      <w:r w:rsidRPr="00A7798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824AF1" w:rsidRPr="002B66FA" w:rsidRDefault="00824AF1" w:rsidP="00824AF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6FA">
        <w:rPr>
          <w:rFonts w:ascii="Times New Roman" w:hAnsi="Times New Roman" w:cs="Times New Roman"/>
          <w:sz w:val="24"/>
          <w:szCs w:val="24"/>
        </w:rPr>
        <w:t xml:space="preserve">0,3 процента в отношении земельных участков: </w:t>
      </w:r>
    </w:p>
    <w:p w:rsidR="00824AF1" w:rsidRPr="002B66FA" w:rsidRDefault="00824AF1" w:rsidP="0082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6FA">
        <w:rPr>
          <w:rFonts w:ascii="Times New Roman" w:hAnsi="Times New Roman" w:cs="Times New Roman"/>
          <w:sz w:val="24"/>
          <w:szCs w:val="24"/>
        </w:rPr>
        <w:t xml:space="preserve">        -     отнесенных к землям сельскохозяйственного назначения или к землям в  составе зон сельскохозяйственного использования в поселениях и используемых для сельскохозяйственного производства согласно целевому назначению;</w:t>
      </w:r>
    </w:p>
    <w:p w:rsidR="00824AF1" w:rsidRPr="002B66FA" w:rsidRDefault="00824AF1" w:rsidP="0082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6FA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 w:rsidRPr="002B66FA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2B66FA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   жилищного</w:t>
      </w:r>
    </w:p>
    <w:p w:rsidR="00824AF1" w:rsidRPr="002B66FA" w:rsidRDefault="00824AF1" w:rsidP="0082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6FA">
        <w:rPr>
          <w:rFonts w:ascii="Times New Roman" w:hAnsi="Times New Roman" w:cs="Times New Roman"/>
          <w:sz w:val="24"/>
          <w:szCs w:val="24"/>
        </w:rPr>
        <w:t xml:space="preserve">комплекса (за исключением доли в праве на земельный участок, приходящийся на объект, не относящийся к жилищному фонду  и к объектам инженерной инфраструктуры жилищно-коммунального комплекса) или </w:t>
      </w:r>
      <w:proofErr w:type="gramStart"/>
      <w:r w:rsidRPr="002B66FA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2B66FA">
        <w:rPr>
          <w:rFonts w:ascii="Times New Roman" w:hAnsi="Times New Roman" w:cs="Times New Roman"/>
          <w:sz w:val="24"/>
          <w:szCs w:val="24"/>
        </w:rPr>
        <w:t xml:space="preserve"> (предоставленных) для жилищного строительства;</w:t>
      </w:r>
    </w:p>
    <w:p w:rsidR="00701F3C" w:rsidRPr="00701F3C" w:rsidRDefault="00824AF1" w:rsidP="0070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6FA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 w:rsidRPr="00701F3C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701F3C">
        <w:rPr>
          <w:rFonts w:ascii="Times New Roman" w:hAnsi="Times New Roman" w:cs="Times New Roman"/>
          <w:sz w:val="24"/>
          <w:szCs w:val="24"/>
        </w:rPr>
        <w:t xml:space="preserve"> (предоставленных) для ведения личного подсобного хозяйства, садоводства, огородничества или животноводства, а также дачного и фермерского хозяйства;</w:t>
      </w:r>
    </w:p>
    <w:p w:rsidR="00824AF1" w:rsidRPr="00701F3C" w:rsidRDefault="00824AF1" w:rsidP="0070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F3C">
        <w:rPr>
          <w:rFonts w:ascii="Times New Roman" w:hAnsi="Times New Roman" w:cs="Times New Roman"/>
          <w:sz w:val="24"/>
          <w:szCs w:val="24"/>
        </w:rPr>
        <w:t xml:space="preserve"> </w:t>
      </w:r>
      <w:r w:rsidR="002C388A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701F3C">
        <w:rPr>
          <w:rFonts w:ascii="Times New Roman" w:hAnsi="Times New Roman" w:cs="Times New Roman"/>
          <w:sz w:val="24"/>
          <w:szCs w:val="24"/>
        </w:rPr>
        <w:t xml:space="preserve"> 1,5 процента в отношении прочих земельных </w:t>
      </w:r>
      <w:proofErr w:type="gramStart"/>
      <w:r w:rsidRPr="00701F3C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Pr="00701F3C">
        <w:rPr>
          <w:rFonts w:ascii="Times New Roman" w:hAnsi="Times New Roman" w:cs="Times New Roman"/>
          <w:sz w:val="24"/>
          <w:szCs w:val="24"/>
        </w:rPr>
        <w:t xml:space="preserve"> в том числе в отношении земель</w:t>
      </w:r>
      <w:r w:rsidRPr="00701F3C">
        <w:rPr>
          <w:rFonts w:ascii="Times New Roman" w:hAnsi="Times New Roman" w:cs="Times New Roman"/>
          <w:color w:val="000000"/>
          <w:sz w:val="24"/>
          <w:szCs w:val="24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производства.</w:t>
      </w:r>
    </w:p>
    <w:p w:rsidR="00824AF1" w:rsidRPr="00701F3C" w:rsidRDefault="00701F3C" w:rsidP="0082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AF1" w:rsidRPr="00701F3C">
        <w:rPr>
          <w:rFonts w:ascii="Times New Roman" w:hAnsi="Times New Roman" w:cs="Times New Roman"/>
          <w:sz w:val="24"/>
          <w:szCs w:val="24"/>
        </w:rPr>
        <w:t xml:space="preserve"> Освобождаются от земельного налога на 100 процентов:</w:t>
      </w:r>
    </w:p>
    <w:p w:rsidR="00824AF1" w:rsidRPr="00701F3C" w:rsidRDefault="00824AF1" w:rsidP="0082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F3C">
        <w:rPr>
          <w:rFonts w:ascii="Times New Roman" w:hAnsi="Times New Roman" w:cs="Times New Roman"/>
          <w:sz w:val="24"/>
          <w:szCs w:val="24"/>
        </w:rPr>
        <w:t xml:space="preserve">        - органы местного самоуправления;</w:t>
      </w:r>
    </w:p>
    <w:p w:rsidR="00824AF1" w:rsidRPr="002B66FA" w:rsidRDefault="00824AF1" w:rsidP="0082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F3C">
        <w:rPr>
          <w:rFonts w:ascii="Times New Roman" w:hAnsi="Times New Roman" w:cs="Times New Roman"/>
          <w:sz w:val="24"/>
          <w:szCs w:val="24"/>
        </w:rPr>
        <w:t xml:space="preserve">        - муниципальные учреждения образования</w:t>
      </w:r>
      <w:r w:rsidRPr="002B66FA">
        <w:rPr>
          <w:rFonts w:ascii="Times New Roman" w:hAnsi="Times New Roman" w:cs="Times New Roman"/>
          <w:sz w:val="24"/>
          <w:szCs w:val="24"/>
        </w:rPr>
        <w:t>, культуры и спорта, финансируемые из бюджета муниципального образования Елизаветинского сельского поселения     Гатчинского муниципального района Ленинградской области;</w:t>
      </w:r>
    </w:p>
    <w:p w:rsidR="00824AF1" w:rsidRPr="002B66FA" w:rsidRDefault="00824AF1" w:rsidP="0082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6FA">
        <w:rPr>
          <w:rFonts w:ascii="Times New Roman" w:hAnsi="Times New Roman" w:cs="Times New Roman"/>
          <w:sz w:val="24"/>
          <w:szCs w:val="24"/>
        </w:rPr>
        <w:t xml:space="preserve">        - религиозные организации;</w:t>
      </w:r>
    </w:p>
    <w:p w:rsidR="00824AF1" w:rsidRPr="002B66FA" w:rsidRDefault="00824AF1" w:rsidP="0082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6FA">
        <w:rPr>
          <w:rFonts w:ascii="Times New Roman" w:hAnsi="Times New Roman" w:cs="Times New Roman"/>
          <w:sz w:val="24"/>
          <w:szCs w:val="24"/>
        </w:rPr>
        <w:t xml:space="preserve">        - граждане и юридические лица, использующие земельные участки под кладбища </w:t>
      </w:r>
    </w:p>
    <w:p w:rsidR="00824AF1" w:rsidRPr="002B66FA" w:rsidRDefault="00824AF1" w:rsidP="0082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6FA">
        <w:rPr>
          <w:rFonts w:ascii="Times New Roman" w:hAnsi="Times New Roman" w:cs="Times New Roman"/>
          <w:sz w:val="24"/>
          <w:szCs w:val="24"/>
        </w:rPr>
        <w:t xml:space="preserve">и братские захоронения; </w:t>
      </w:r>
    </w:p>
    <w:p w:rsidR="00824AF1" w:rsidRPr="002B66FA" w:rsidRDefault="00824AF1" w:rsidP="0082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6FA">
        <w:rPr>
          <w:rFonts w:ascii="Times New Roman" w:hAnsi="Times New Roman" w:cs="Times New Roman"/>
          <w:sz w:val="24"/>
          <w:szCs w:val="24"/>
        </w:rPr>
        <w:t xml:space="preserve">        - граждане и юридические лица за земельные участки под муниципальным жилищным фондом и фондом, принадлежащим товариществам собственников  жилья, созданным в соответствии с Жилищным Кодексом РФ;</w:t>
      </w:r>
    </w:p>
    <w:p w:rsidR="00824AF1" w:rsidRPr="002B66FA" w:rsidRDefault="00824AF1" w:rsidP="0082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6FA">
        <w:rPr>
          <w:rFonts w:ascii="Times New Roman" w:hAnsi="Times New Roman" w:cs="Times New Roman"/>
          <w:sz w:val="24"/>
          <w:szCs w:val="24"/>
        </w:rPr>
        <w:t xml:space="preserve">        - участники и инвалиды Великой Отечественной войны</w:t>
      </w:r>
    </w:p>
    <w:p w:rsidR="00824AF1" w:rsidRPr="00A20564" w:rsidRDefault="00824AF1" w:rsidP="00824A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20564">
        <w:rPr>
          <w:rFonts w:ascii="Times New Roman" w:hAnsi="Times New Roman" w:cs="Times New Roman"/>
          <w:sz w:val="24"/>
          <w:szCs w:val="24"/>
        </w:rPr>
        <w:t>роме того,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поступлений.</w:t>
      </w:r>
    </w:p>
    <w:p w:rsidR="00002F95" w:rsidRDefault="00824AF1" w:rsidP="00002F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имущества.</w:t>
      </w:r>
      <w:r w:rsidR="0022458C">
        <w:rPr>
          <w:rFonts w:ascii="Times New Roman" w:hAnsi="Times New Roman" w:cs="Times New Roman"/>
          <w:sz w:val="24"/>
          <w:szCs w:val="24"/>
        </w:rPr>
        <w:t xml:space="preserve">  </w:t>
      </w:r>
      <w:r w:rsidRPr="00A20564">
        <w:rPr>
          <w:rFonts w:ascii="Times New Roman" w:hAnsi="Times New Roman" w:cs="Times New Roman"/>
          <w:sz w:val="24"/>
          <w:szCs w:val="24"/>
        </w:rPr>
        <w:t>Все вышеперечисленные меры, проводимые в рамках реализации налоговой политики, должны обеспечить поддержание сбалансированности бюджетной системы Ленинградской области, что позволит осуществлять финансирование расход</w:t>
      </w:r>
      <w:r w:rsidR="00701F3C">
        <w:rPr>
          <w:rFonts w:ascii="Times New Roman" w:hAnsi="Times New Roman" w:cs="Times New Roman"/>
          <w:sz w:val="24"/>
          <w:szCs w:val="24"/>
        </w:rPr>
        <w:t xml:space="preserve">ных обязательств бюджета поселения </w:t>
      </w:r>
      <w:r w:rsidRPr="00A20564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002F95" w:rsidRPr="00002F95" w:rsidRDefault="00002F95" w:rsidP="00002F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F95">
        <w:lastRenderedPageBreak/>
        <w:t xml:space="preserve"> </w:t>
      </w:r>
      <w:r w:rsidRPr="00002F95">
        <w:rPr>
          <w:rFonts w:ascii="Times New Roman" w:hAnsi="Times New Roman" w:cs="Times New Roman"/>
          <w:sz w:val="24"/>
          <w:szCs w:val="24"/>
        </w:rPr>
        <w:t>Прогнозируемое поступление данного налога в бюджет Елизаветинского сельского поселения на 2018 – 2020 г. характеризуется следующими данными:</w:t>
      </w:r>
      <w:r w:rsidRPr="00002F95">
        <w:rPr>
          <w:rFonts w:ascii="Times New Roman" w:hAnsi="Times New Roman" w:cs="Times New Roman"/>
          <w:sz w:val="24"/>
          <w:szCs w:val="24"/>
        </w:rPr>
        <w:tab/>
      </w:r>
      <w:r w:rsidRPr="00002F95">
        <w:rPr>
          <w:rFonts w:ascii="Times New Roman" w:hAnsi="Times New Roman" w:cs="Times New Roman"/>
          <w:sz w:val="24"/>
          <w:szCs w:val="24"/>
        </w:rPr>
        <w:tab/>
      </w:r>
      <w:r w:rsidRPr="00002F95">
        <w:rPr>
          <w:rFonts w:ascii="Times New Roman" w:hAnsi="Times New Roman" w:cs="Times New Roman"/>
          <w:sz w:val="24"/>
          <w:szCs w:val="24"/>
        </w:rPr>
        <w:tab/>
      </w:r>
      <w:r w:rsidRPr="00002F95">
        <w:rPr>
          <w:rFonts w:ascii="Times New Roman" w:hAnsi="Times New Roman" w:cs="Times New Roman"/>
          <w:sz w:val="24"/>
          <w:szCs w:val="24"/>
        </w:rPr>
        <w:tab/>
      </w:r>
      <w:r w:rsidRPr="00002F95">
        <w:rPr>
          <w:rFonts w:ascii="Times New Roman" w:hAnsi="Times New Roman" w:cs="Times New Roman"/>
          <w:sz w:val="24"/>
          <w:szCs w:val="24"/>
        </w:rPr>
        <w:tab/>
      </w:r>
      <w:r w:rsidRPr="00002F95">
        <w:rPr>
          <w:rFonts w:ascii="Times New Roman" w:hAnsi="Times New Roman" w:cs="Times New Roman"/>
          <w:sz w:val="24"/>
          <w:szCs w:val="24"/>
        </w:rPr>
        <w:tab/>
      </w:r>
      <w:r w:rsidRPr="00002F95">
        <w:rPr>
          <w:rFonts w:ascii="Times New Roman" w:hAnsi="Times New Roman" w:cs="Times New Roman"/>
          <w:sz w:val="24"/>
          <w:szCs w:val="24"/>
        </w:rPr>
        <w:tab/>
        <w:t xml:space="preserve">      (тыс. руб.)</w:t>
      </w:r>
    </w:p>
    <w:p w:rsidR="00002F95" w:rsidRPr="00002F95" w:rsidRDefault="00002F95" w:rsidP="00002F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F95">
        <w:rPr>
          <w:rFonts w:ascii="Times New Roman" w:hAnsi="Times New Roman" w:cs="Times New Roman"/>
          <w:sz w:val="24"/>
          <w:szCs w:val="24"/>
        </w:rPr>
        <w:t>Факт 2016</w:t>
      </w:r>
      <w:r w:rsidRPr="00002F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2F95">
        <w:rPr>
          <w:rFonts w:ascii="Times New Roman" w:hAnsi="Times New Roman" w:cs="Times New Roman"/>
          <w:sz w:val="24"/>
          <w:szCs w:val="24"/>
        </w:rPr>
        <w:t>Ожидаемое</w:t>
      </w:r>
      <w:proofErr w:type="gramEnd"/>
      <w:r w:rsidRPr="00002F95">
        <w:rPr>
          <w:rFonts w:ascii="Times New Roman" w:hAnsi="Times New Roman" w:cs="Times New Roman"/>
          <w:sz w:val="24"/>
          <w:szCs w:val="24"/>
        </w:rPr>
        <w:t xml:space="preserve"> 2017</w:t>
      </w:r>
      <w:r w:rsidRPr="00002F95">
        <w:rPr>
          <w:rFonts w:ascii="Times New Roman" w:hAnsi="Times New Roman" w:cs="Times New Roman"/>
          <w:sz w:val="24"/>
          <w:szCs w:val="24"/>
        </w:rPr>
        <w:tab/>
        <w:t>Прогноз 2018</w:t>
      </w:r>
      <w:r w:rsidRPr="00002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2F95">
        <w:rPr>
          <w:rFonts w:ascii="Times New Roman" w:hAnsi="Times New Roman" w:cs="Times New Roman"/>
          <w:sz w:val="24"/>
          <w:szCs w:val="24"/>
        </w:rPr>
        <w:t>Прогноз 2019</w:t>
      </w:r>
      <w:r w:rsidRPr="00002F95">
        <w:rPr>
          <w:rFonts w:ascii="Times New Roman" w:hAnsi="Times New Roman" w:cs="Times New Roman"/>
          <w:sz w:val="24"/>
          <w:szCs w:val="24"/>
        </w:rPr>
        <w:tab/>
        <w:t>Прогноз 2020</w:t>
      </w:r>
    </w:p>
    <w:p w:rsidR="00002F95" w:rsidRPr="00002F95" w:rsidRDefault="00002F95" w:rsidP="00002F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F95">
        <w:rPr>
          <w:rFonts w:ascii="Times New Roman" w:hAnsi="Times New Roman" w:cs="Times New Roman"/>
          <w:sz w:val="24"/>
          <w:szCs w:val="24"/>
        </w:rPr>
        <w:t>8094,2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2F95">
        <w:rPr>
          <w:rFonts w:ascii="Times New Roman" w:hAnsi="Times New Roman" w:cs="Times New Roman"/>
          <w:sz w:val="24"/>
          <w:szCs w:val="24"/>
        </w:rPr>
        <w:tab/>
        <w:t>7500,0</w:t>
      </w:r>
      <w:r w:rsidRPr="00002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2F95">
        <w:rPr>
          <w:rFonts w:ascii="Times New Roman" w:hAnsi="Times New Roman" w:cs="Times New Roman"/>
          <w:sz w:val="24"/>
          <w:szCs w:val="24"/>
        </w:rPr>
        <w:t>8175,0</w:t>
      </w:r>
      <w:r w:rsidRPr="00002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2F95">
        <w:rPr>
          <w:rFonts w:ascii="Times New Roman" w:hAnsi="Times New Roman" w:cs="Times New Roman"/>
          <w:sz w:val="24"/>
          <w:szCs w:val="24"/>
        </w:rPr>
        <w:t>8910,0</w:t>
      </w:r>
      <w:r w:rsidRPr="00002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02F95">
        <w:rPr>
          <w:rFonts w:ascii="Times New Roman" w:hAnsi="Times New Roman" w:cs="Times New Roman"/>
          <w:sz w:val="24"/>
          <w:szCs w:val="24"/>
        </w:rPr>
        <w:t>8910,8</w:t>
      </w:r>
    </w:p>
    <w:p w:rsidR="00002F95" w:rsidRPr="00002F95" w:rsidRDefault="00002F95" w:rsidP="00002F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4AF1" w:rsidRDefault="00002F95" w:rsidP="00002F9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F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2F95">
        <w:rPr>
          <w:rFonts w:ascii="Times New Roman" w:hAnsi="Times New Roman" w:cs="Times New Roman"/>
          <w:sz w:val="24"/>
          <w:szCs w:val="24"/>
        </w:rPr>
        <w:t>Прогнозируемый незначительный рост поступления данного налога в бюджет поселения на период 2018 - 2020 г. объясняется увеличением количества земельных участков, которые выкупаются в собственность, из ранее предоставленных в аренду, поступлением земельного налога от садоводческих товариществ, расположенных в землях поселения.</w:t>
      </w:r>
      <w:proofErr w:type="gramEnd"/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Pr="004632E3" w:rsidRDefault="004632E3" w:rsidP="004632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2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Меры по повышению налогового потенциала</w:t>
      </w:r>
    </w:p>
    <w:p w:rsidR="004632E3" w:rsidRPr="004632E3" w:rsidRDefault="004632E3" w:rsidP="004632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 xml:space="preserve">Одним из конечных результатов проводимой налоговой политики </w:t>
      </w:r>
    </w:p>
    <w:p w:rsidR="004632E3" w:rsidRPr="004632E3" w:rsidRDefault="004632E3" w:rsidP="004632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Муниципальном образовании Елизаветинское сельское поселение</w:t>
      </w:r>
      <w:r w:rsidRPr="004632E3">
        <w:rPr>
          <w:rFonts w:ascii="Times New Roman" w:hAnsi="Times New Roman" w:cs="Times New Roman"/>
          <w:bCs/>
          <w:sz w:val="24"/>
          <w:szCs w:val="24"/>
        </w:rPr>
        <w:t xml:space="preserve"> является рост доходной части 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632E3">
        <w:rPr>
          <w:rFonts w:ascii="Times New Roman" w:hAnsi="Times New Roman" w:cs="Times New Roman"/>
          <w:bCs/>
          <w:sz w:val="24"/>
          <w:szCs w:val="24"/>
        </w:rPr>
        <w:t>.</w:t>
      </w:r>
    </w:p>
    <w:p w:rsidR="004632E3" w:rsidRPr="004632E3" w:rsidRDefault="004632E3" w:rsidP="004632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Для достижения данного результата необходимо принятие действенных мер по повышению налогового потенциала, в том числе:</w:t>
      </w:r>
    </w:p>
    <w:p w:rsidR="004632E3" w:rsidRPr="004632E3" w:rsidRDefault="004632E3" w:rsidP="004632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 xml:space="preserve">- осуществление анализа обоснованности, эффективности </w:t>
      </w:r>
    </w:p>
    <w:p w:rsidR="004632E3" w:rsidRPr="004632E3" w:rsidRDefault="004632E3" w:rsidP="004632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 xml:space="preserve">и целесообразности предоставления налоговых льгот, установленных областными законами Ленинградской области и нормативными правовыми актами органов местного самоуправления. </w:t>
      </w:r>
    </w:p>
    <w:p w:rsidR="004632E3" w:rsidRPr="004632E3" w:rsidRDefault="004632E3" w:rsidP="004632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Постановлением  Правительства Ленинградской области от 17 апреля</w:t>
      </w:r>
    </w:p>
    <w:p w:rsidR="004632E3" w:rsidRPr="004632E3" w:rsidRDefault="004632E3" w:rsidP="004632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2017 года № 106 утвержден Порядок проведения оценки эффективности предоставленных налоговых льгот и налоговых ставок в Ленинградской области, согласно которому ежегодно до 1 августа комитетом экономического развития и инвестиционной деятельности будет проводиться оценка эффективности налоговых льгот, установленных областным законодательством.</w:t>
      </w:r>
    </w:p>
    <w:p w:rsidR="004632E3" w:rsidRPr="004632E3" w:rsidRDefault="004632E3" w:rsidP="004632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Результаты проведения оценки послужат основанием для принятия решений об отмене отдельных льгот, признанных неэффективными.</w:t>
      </w:r>
    </w:p>
    <w:p w:rsidR="004632E3" w:rsidRPr="004632E3" w:rsidRDefault="004632E3" w:rsidP="004632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 xml:space="preserve">Кроме того, в соответствии с рекомендациями Министерства финансов Российской Федерации необходимо рассмотреть вопрос о переходе к проведению оценки эффективности налоговых льгот с учетом их распределения по государственным программам Ленинградской области и муниципальным программам. </w:t>
      </w:r>
    </w:p>
    <w:p w:rsidR="004632E3" w:rsidRPr="004632E3" w:rsidRDefault="004632E3" w:rsidP="004632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 xml:space="preserve">- проведение целенаправленных мероприятий </w:t>
      </w:r>
      <w:proofErr w:type="gramStart"/>
      <w:r w:rsidRPr="004632E3">
        <w:rPr>
          <w:rFonts w:ascii="Times New Roman" w:hAnsi="Times New Roman" w:cs="Times New Roman"/>
          <w:bCs/>
          <w:sz w:val="24"/>
          <w:szCs w:val="24"/>
        </w:rPr>
        <w:t>по сокращению имеющейся задолженности по налогам в рамках работы комиссий по неплатежам в бюджет</w:t>
      </w:r>
      <w:proofErr w:type="gramEnd"/>
      <w:r w:rsidRPr="004632E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32E3" w:rsidRPr="004632E3" w:rsidRDefault="004632E3" w:rsidP="004632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 xml:space="preserve">Особое внимание при проведении комиссий необходимо уделять вопросам погашения задолженности по налогу на доходы физических лиц с учетом изменений, </w:t>
      </w:r>
      <w:r w:rsidRPr="004632E3">
        <w:rPr>
          <w:rFonts w:ascii="Times New Roman" w:hAnsi="Times New Roman" w:cs="Times New Roman"/>
          <w:bCs/>
          <w:sz w:val="24"/>
          <w:szCs w:val="24"/>
        </w:rPr>
        <w:lastRenderedPageBreak/>
        <w:t>внесенных в Налоговый кодекс Российской Федерации с 1 января 2016 года в части введения ежеквартальной налоговой отчетности по данному налогу.</w:t>
      </w:r>
    </w:p>
    <w:p w:rsidR="004632E3" w:rsidRPr="004632E3" w:rsidRDefault="004632E3" w:rsidP="004632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В целях наращивания налогового потенциала территорий органами местного самоуправления будет продолжено проведение мероприятий по следующим направлениям:</w:t>
      </w:r>
    </w:p>
    <w:p w:rsidR="004632E3" w:rsidRPr="004632E3" w:rsidRDefault="004632E3" w:rsidP="004632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- работа по легализации заработной платы, повышению ее уровня всеми работодателями не ниже величины прожиточного минимума для трудоспособного населения, установленного в Ленинградской области;</w:t>
      </w:r>
    </w:p>
    <w:p w:rsidR="004632E3" w:rsidRPr="004632E3" w:rsidRDefault="004632E3" w:rsidP="004632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- работа по анализу коэффициента К</w:t>
      </w:r>
      <w:proofErr w:type="gramStart"/>
      <w:r w:rsidRPr="004632E3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4632E3">
        <w:rPr>
          <w:rFonts w:ascii="Times New Roman" w:hAnsi="Times New Roman" w:cs="Times New Roman"/>
          <w:bCs/>
          <w:sz w:val="24"/>
          <w:szCs w:val="24"/>
        </w:rPr>
        <w:t>, устанавливаемому на местном уровне при расчете единого налога на вмененный доход для отдельных видов деятельности;</w:t>
      </w:r>
    </w:p>
    <w:p w:rsidR="004632E3" w:rsidRPr="004632E3" w:rsidRDefault="004632E3" w:rsidP="004632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- анализ эффективности установленных налоговых ставок по земельному налогу и налогу на имущество физических лиц;</w:t>
      </w:r>
    </w:p>
    <w:p w:rsidR="004632E3" w:rsidRPr="004632E3" w:rsidRDefault="004632E3" w:rsidP="004632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- реализация мероприятий в рамках муниципального земельного контроля;</w:t>
      </w:r>
    </w:p>
    <w:p w:rsidR="004632E3" w:rsidRPr="004632E3" w:rsidRDefault="004632E3" w:rsidP="004632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-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налогу.</w:t>
      </w:r>
    </w:p>
    <w:p w:rsidR="004632E3" w:rsidRPr="004632E3" w:rsidRDefault="004632E3" w:rsidP="004632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 xml:space="preserve">Существенным аспектом налоговой </w:t>
      </w:r>
      <w:proofErr w:type="gramStart"/>
      <w:r w:rsidRPr="004632E3">
        <w:rPr>
          <w:rFonts w:ascii="Times New Roman" w:hAnsi="Times New Roman" w:cs="Times New Roman"/>
          <w:bCs/>
          <w:sz w:val="24"/>
          <w:szCs w:val="24"/>
        </w:rPr>
        <w:t>политики на</w:t>
      </w:r>
      <w:proofErr w:type="gramEnd"/>
      <w:r w:rsidRPr="004632E3">
        <w:rPr>
          <w:rFonts w:ascii="Times New Roman" w:hAnsi="Times New Roman" w:cs="Times New Roman"/>
          <w:bCs/>
          <w:sz w:val="24"/>
          <w:szCs w:val="24"/>
        </w:rPr>
        <w:t xml:space="preserve"> среднесрочную перспективу будет также являться продолжение совершенствования налогового администрирования, что окажет положительное влияние на уровень доходной базы за счет повышения собираемости налоговых платежей во все уровни бюджетной системы, а также увеличения количества налогоплательщиков, работающих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Елизаветинского сельского поселения</w:t>
      </w:r>
      <w:r w:rsidRPr="004632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32E3" w:rsidRPr="004632E3" w:rsidRDefault="004632E3" w:rsidP="004632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Кроме того,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поступлений.</w:t>
      </w:r>
    </w:p>
    <w:p w:rsidR="004632E3" w:rsidRPr="004632E3" w:rsidRDefault="004632E3" w:rsidP="004632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 xml:space="preserve">При этом особое внимание уделяется вопросам полноты поступления </w:t>
      </w:r>
    </w:p>
    <w:p w:rsidR="004632E3" w:rsidRPr="004632E3" w:rsidRDefault="004632E3" w:rsidP="004632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в бюджет средств от предоставления в аренду земельных участков и недвижимого имущества.</w:t>
      </w:r>
    </w:p>
    <w:p w:rsidR="004632E3" w:rsidRDefault="004632E3" w:rsidP="004632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 xml:space="preserve">Все вышеперечисленные меры, проводимые в рамках реализации налоговой политики, должны обеспечить поддержание сбалансированности бюджетной системы  области, что позволит осуществлять финансирование расходных обязательств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2E3">
        <w:rPr>
          <w:rFonts w:ascii="Times New Roman" w:hAnsi="Times New Roman" w:cs="Times New Roman"/>
          <w:bCs/>
          <w:sz w:val="24"/>
          <w:szCs w:val="24"/>
        </w:rPr>
        <w:t>бюджет</w:t>
      </w:r>
      <w:r>
        <w:rPr>
          <w:rFonts w:ascii="Times New Roman" w:hAnsi="Times New Roman" w:cs="Times New Roman"/>
          <w:bCs/>
          <w:sz w:val="24"/>
          <w:szCs w:val="24"/>
        </w:rPr>
        <w:t>а в</w:t>
      </w:r>
      <w:r w:rsidRPr="004632E3">
        <w:rPr>
          <w:rFonts w:ascii="Times New Roman" w:hAnsi="Times New Roman" w:cs="Times New Roman"/>
          <w:bCs/>
          <w:sz w:val="24"/>
          <w:szCs w:val="24"/>
        </w:rPr>
        <w:t xml:space="preserve"> полном объеме.</w:t>
      </w: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2E3" w:rsidRDefault="004632E3" w:rsidP="004F23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6A" w:rsidRPr="00503B6A" w:rsidRDefault="00503B6A" w:rsidP="00503B6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B6A">
        <w:rPr>
          <w:rFonts w:ascii="Times New Roman" w:hAnsi="Times New Roman" w:cs="Times New Roman"/>
          <w:bCs/>
          <w:sz w:val="24"/>
          <w:szCs w:val="24"/>
        </w:rPr>
        <w:t xml:space="preserve">                  Стимулирование предпринимательской деятельности</w:t>
      </w:r>
    </w:p>
    <w:p w:rsidR="00503B6A" w:rsidRPr="00503B6A" w:rsidRDefault="00503B6A" w:rsidP="00503B6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B6A">
        <w:rPr>
          <w:rFonts w:ascii="Times New Roman" w:hAnsi="Times New Roman" w:cs="Times New Roman"/>
          <w:bCs/>
          <w:sz w:val="24"/>
          <w:szCs w:val="24"/>
        </w:rPr>
        <w:t>В целях создания условий для роста числа организаций и индивидуальных предпринимателей, применяющих упрощенную и патентную систему налогообложения и, соответственно, роста поступлений налогов:</w:t>
      </w:r>
    </w:p>
    <w:p w:rsidR="00503B6A" w:rsidRPr="00503B6A" w:rsidRDefault="00503B6A" w:rsidP="00503B6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B6A">
        <w:rPr>
          <w:rFonts w:ascii="Times New Roman" w:hAnsi="Times New Roman" w:cs="Times New Roman"/>
          <w:bCs/>
          <w:sz w:val="24"/>
          <w:szCs w:val="24"/>
        </w:rPr>
        <w:t xml:space="preserve">- разработан проект областного закона «О внесении изменений в областной закон «Об установлении ставки налога, взимаемого в связи с применением упрощенной системы налогообложения, на территории Ленинградской области», в соответствии с которым предусмотрено снижение ставки налога, взимаемого </w:t>
      </w:r>
    </w:p>
    <w:p w:rsidR="00503B6A" w:rsidRPr="00503B6A" w:rsidRDefault="00503B6A" w:rsidP="00503B6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B6A">
        <w:rPr>
          <w:rFonts w:ascii="Times New Roman" w:hAnsi="Times New Roman" w:cs="Times New Roman"/>
          <w:bCs/>
          <w:sz w:val="24"/>
          <w:szCs w:val="24"/>
        </w:rPr>
        <w:t xml:space="preserve">в связи с применением упрощенной системы налогообложения, для налогоплательщиков, выбравших в качестве объекта налогообложения доходы </w:t>
      </w:r>
    </w:p>
    <w:p w:rsidR="00503B6A" w:rsidRPr="00503B6A" w:rsidRDefault="00503B6A" w:rsidP="00503B6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B6A">
        <w:rPr>
          <w:rFonts w:ascii="Times New Roman" w:hAnsi="Times New Roman" w:cs="Times New Roman"/>
          <w:bCs/>
          <w:sz w:val="24"/>
          <w:szCs w:val="24"/>
        </w:rPr>
        <w:t>с 6% до 3% и до 1% по отдельным видам деятельности с 1 января 2018 года;</w:t>
      </w:r>
    </w:p>
    <w:p w:rsidR="004F23A8" w:rsidRPr="006C7397" w:rsidRDefault="00503B6A" w:rsidP="00503B6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B6A">
        <w:rPr>
          <w:rFonts w:ascii="Times New Roman" w:hAnsi="Times New Roman" w:cs="Times New Roman"/>
          <w:bCs/>
          <w:sz w:val="24"/>
          <w:szCs w:val="24"/>
        </w:rPr>
        <w:t xml:space="preserve">- подготовлены предложения по внесению изменений в областной закон Ленинградской области от 7 ноября 2012 года № 80-оз «О патентной системе </w:t>
      </w:r>
      <w:r w:rsidRPr="00503B6A">
        <w:rPr>
          <w:rFonts w:ascii="Times New Roman" w:hAnsi="Times New Roman" w:cs="Times New Roman"/>
          <w:bCs/>
          <w:sz w:val="24"/>
          <w:szCs w:val="24"/>
        </w:rPr>
        <w:lastRenderedPageBreak/>
        <w:t>налогообложения на территории Ленинградской области» в части установления экономически обоснованных размеров потенциально возможного к получению</w:t>
      </w:r>
      <w:r w:rsidR="006C7397" w:rsidRPr="006C739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4F23A8" w:rsidRPr="006C7397" w:rsidRDefault="004F23A8" w:rsidP="004D11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3A8" w:rsidRDefault="004F23A8" w:rsidP="004D11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23A8" w:rsidSect="00701F3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AF1"/>
    <w:rsid w:val="00002F95"/>
    <w:rsid w:val="0002013C"/>
    <w:rsid w:val="00044F91"/>
    <w:rsid w:val="000749BB"/>
    <w:rsid w:val="000A3024"/>
    <w:rsid w:val="000A7601"/>
    <w:rsid w:val="00120BB3"/>
    <w:rsid w:val="00126B76"/>
    <w:rsid w:val="00130085"/>
    <w:rsid w:val="0014201F"/>
    <w:rsid w:val="00152D92"/>
    <w:rsid w:val="00153578"/>
    <w:rsid w:val="00170EDC"/>
    <w:rsid w:val="0022458C"/>
    <w:rsid w:val="0025093F"/>
    <w:rsid w:val="00251C32"/>
    <w:rsid w:val="002734C4"/>
    <w:rsid w:val="0029156A"/>
    <w:rsid w:val="002C388A"/>
    <w:rsid w:val="002C54FE"/>
    <w:rsid w:val="00315457"/>
    <w:rsid w:val="0033476A"/>
    <w:rsid w:val="00356252"/>
    <w:rsid w:val="003C64A0"/>
    <w:rsid w:val="003D33FB"/>
    <w:rsid w:val="003F54D3"/>
    <w:rsid w:val="004632E3"/>
    <w:rsid w:val="00477C01"/>
    <w:rsid w:val="00490DCB"/>
    <w:rsid w:val="0049717A"/>
    <w:rsid w:val="004B189A"/>
    <w:rsid w:val="004C2248"/>
    <w:rsid w:val="004D1112"/>
    <w:rsid w:val="004E2E3D"/>
    <w:rsid w:val="004F23A8"/>
    <w:rsid w:val="00503B6A"/>
    <w:rsid w:val="0058242B"/>
    <w:rsid w:val="005E3074"/>
    <w:rsid w:val="005F06CE"/>
    <w:rsid w:val="00635D5C"/>
    <w:rsid w:val="006657DB"/>
    <w:rsid w:val="006906CC"/>
    <w:rsid w:val="006A3A11"/>
    <w:rsid w:val="006B1B0D"/>
    <w:rsid w:val="006B235E"/>
    <w:rsid w:val="006C7397"/>
    <w:rsid w:val="006D2885"/>
    <w:rsid w:val="006E6611"/>
    <w:rsid w:val="006F2DAA"/>
    <w:rsid w:val="006F3FE0"/>
    <w:rsid w:val="00701F3C"/>
    <w:rsid w:val="00707BA3"/>
    <w:rsid w:val="00710E9B"/>
    <w:rsid w:val="00717839"/>
    <w:rsid w:val="0071795A"/>
    <w:rsid w:val="00720F4E"/>
    <w:rsid w:val="00743EFC"/>
    <w:rsid w:val="00773A34"/>
    <w:rsid w:val="007B33D4"/>
    <w:rsid w:val="007C1D3F"/>
    <w:rsid w:val="007D46D6"/>
    <w:rsid w:val="007E4E32"/>
    <w:rsid w:val="00823E42"/>
    <w:rsid w:val="00824AF1"/>
    <w:rsid w:val="00854F75"/>
    <w:rsid w:val="00867A91"/>
    <w:rsid w:val="008B7751"/>
    <w:rsid w:val="008C2BDD"/>
    <w:rsid w:val="008F438B"/>
    <w:rsid w:val="00913E18"/>
    <w:rsid w:val="009214D4"/>
    <w:rsid w:val="00931AB2"/>
    <w:rsid w:val="0096200F"/>
    <w:rsid w:val="00972202"/>
    <w:rsid w:val="00990F9E"/>
    <w:rsid w:val="009D2526"/>
    <w:rsid w:val="009D5248"/>
    <w:rsid w:val="00A17B35"/>
    <w:rsid w:val="00A70FE7"/>
    <w:rsid w:val="00A772CF"/>
    <w:rsid w:val="00AD091B"/>
    <w:rsid w:val="00AE2CDA"/>
    <w:rsid w:val="00AE3836"/>
    <w:rsid w:val="00B25D2A"/>
    <w:rsid w:val="00B671CA"/>
    <w:rsid w:val="00B83AEC"/>
    <w:rsid w:val="00BD660B"/>
    <w:rsid w:val="00C15C6E"/>
    <w:rsid w:val="00C52EE8"/>
    <w:rsid w:val="00C804D3"/>
    <w:rsid w:val="00CB45A9"/>
    <w:rsid w:val="00D57F9B"/>
    <w:rsid w:val="00D85810"/>
    <w:rsid w:val="00D9429A"/>
    <w:rsid w:val="00DF646D"/>
    <w:rsid w:val="00E06414"/>
    <w:rsid w:val="00E14A72"/>
    <w:rsid w:val="00E202D1"/>
    <w:rsid w:val="00E218A5"/>
    <w:rsid w:val="00E21C48"/>
    <w:rsid w:val="00E95746"/>
    <w:rsid w:val="00EC65CD"/>
    <w:rsid w:val="00EF636D"/>
    <w:rsid w:val="00F26EDE"/>
    <w:rsid w:val="00F5653E"/>
    <w:rsid w:val="00F864C0"/>
    <w:rsid w:val="00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FC"/>
  </w:style>
  <w:style w:type="paragraph" w:styleId="1">
    <w:name w:val="heading 1"/>
    <w:basedOn w:val="a"/>
    <w:next w:val="a"/>
    <w:link w:val="10"/>
    <w:qFormat/>
    <w:rsid w:val="00824AF1"/>
    <w:pPr>
      <w:keepNext/>
      <w:suppressAutoHyphens/>
      <w:spacing w:after="0" w:line="360" w:lineRule="auto"/>
      <w:ind w:left="1134" w:right="85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824A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824AF1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24AF1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824AF1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824AF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824AF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824AF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824AF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7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F52C082810FE349D047E6247D513338ADA6202268D2E141AED7E938AEEFC359524F1BD4C690Dz1z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C5A24D15EF8D16B7F2E0755B978C416436AEA45691823F3FAF3A33E7FD6E91977FE82BD32BC9H87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21</Pages>
  <Words>7371</Words>
  <Characters>42020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49293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ARM9</dc:creator>
  <cp:lastModifiedBy>Гаврилова Людмила Ивановна</cp:lastModifiedBy>
  <cp:revision>98</cp:revision>
  <cp:lastPrinted>2017-10-03T11:35:00Z</cp:lastPrinted>
  <dcterms:created xsi:type="dcterms:W3CDTF">2017-09-29T10:08:00Z</dcterms:created>
  <dcterms:modified xsi:type="dcterms:W3CDTF">2017-10-16T11:57:00Z</dcterms:modified>
</cp:coreProperties>
</file>