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E9" w:rsidRDefault="00AC61E9" w:rsidP="00AC61E9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  1</w:t>
      </w:r>
      <w:r w:rsidR="00EC3218">
        <w:rPr>
          <w:b/>
          <w:bCs/>
          <w:sz w:val="20"/>
          <w:szCs w:val="20"/>
        </w:rPr>
        <w:t>4</w:t>
      </w:r>
      <w:bookmarkStart w:id="0" w:name="_GoBack"/>
      <w:bookmarkEnd w:id="0"/>
    </w:p>
    <w:p w:rsidR="00AC61E9" w:rsidRDefault="00AC61E9" w:rsidP="00AC61E9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AC61E9" w:rsidRDefault="00AC61E9" w:rsidP="00AC61E9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 О Елизаветинское сельское поселение  </w:t>
      </w:r>
    </w:p>
    <w:p w:rsidR="00AC61E9" w:rsidRDefault="00AC61E9" w:rsidP="00AC61E9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142 от 08 декабря 2016г </w:t>
      </w:r>
    </w:p>
    <w:p w:rsidR="00AC61E9" w:rsidRDefault="00AC61E9" w:rsidP="00AC61E9">
      <w:pPr>
        <w:ind w:right="3725"/>
        <w:jc w:val="right"/>
        <w:rPr>
          <w:b/>
          <w:szCs w:val="28"/>
        </w:rPr>
      </w:pPr>
    </w:p>
    <w:p w:rsidR="00AC61E9" w:rsidRDefault="00AC61E9" w:rsidP="00AC61E9">
      <w:pPr>
        <w:spacing w:before="150" w:after="150"/>
        <w:jc w:val="center"/>
        <w:rPr>
          <w:b/>
          <w:color w:val="000000"/>
          <w:sz w:val="24"/>
        </w:rPr>
      </w:pPr>
      <w:r>
        <w:rPr>
          <w:b/>
          <w:sz w:val="24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на 2017 год</w:t>
      </w:r>
    </w:p>
    <w:p w:rsidR="00AC61E9" w:rsidRDefault="00AC61E9" w:rsidP="00AC61E9">
      <w:pPr>
        <w:spacing w:before="150" w:after="150"/>
        <w:rPr>
          <w:color w:val="000000"/>
          <w:sz w:val="24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 w:val="24"/>
        </w:rPr>
        <w:t>1. Общие положения</w:t>
      </w:r>
    </w:p>
    <w:p w:rsidR="00AC61E9" w:rsidRDefault="00AC61E9" w:rsidP="00AC61E9">
      <w:pPr>
        <w:spacing w:before="150" w:after="150"/>
        <w:jc w:val="both"/>
        <w:rPr>
          <w:color w:val="000000"/>
          <w:sz w:val="24"/>
        </w:rPr>
      </w:pPr>
      <w:r>
        <w:rPr>
          <w:color w:val="000000"/>
          <w:sz w:val="24"/>
        </w:rPr>
        <w:t> 1.1. Настоящий Порядок определяет основания и условия предоставления межбюджетных трансфертов из бюджета муниципального образования Елизаветинское сельское поселение в бюджет Гатчинского муниципального района.</w:t>
      </w:r>
    </w:p>
    <w:p w:rsidR="00AC61E9" w:rsidRDefault="00AC61E9" w:rsidP="00AC61E9">
      <w:pPr>
        <w:spacing w:before="150" w:after="150"/>
        <w:jc w:val="both"/>
        <w:rPr>
          <w:color w:val="000000"/>
          <w:sz w:val="24"/>
        </w:rPr>
      </w:pPr>
      <w:r>
        <w:rPr>
          <w:color w:val="000000"/>
          <w:sz w:val="24"/>
        </w:rPr>
        <w:t>1.2. Межбюджетные трансферты предусматриваются в составе бюджета муниципального образования Елизаветинское сельское поселение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AC61E9" w:rsidRDefault="00AC61E9" w:rsidP="00AC61E9">
      <w:pPr>
        <w:spacing w:before="150" w:after="150"/>
        <w:jc w:val="both"/>
        <w:rPr>
          <w:color w:val="000000"/>
          <w:sz w:val="24"/>
        </w:rPr>
      </w:pPr>
      <w:r>
        <w:rPr>
          <w:color w:val="000000"/>
          <w:sz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AC61E9" w:rsidRDefault="00AC61E9" w:rsidP="00AC61E9">
      <w:pPr>
        <w:spacing w:before="150" w:after="150"/>
        <w:jc w:val="both"/>
        <w:rPr>
          <w:color w:val="000000"/>
          <w:sz w:val="24"/>
        </w:rPr>
      </w:pPr>
      <w:r>
        <w:rPr>
          <w:color w:val="000000"/>
          <w:sz w:val="24"/>
        </w:rPr>
        <w:t> </w:t>
      </w:r>
      <w:r>
        <w:rPr>
          <w:b/>
          <w:bCs/>
          <w:color w:val="000000"/>
          <w:sz w:val="24"/>
        </w:rPr>
        <w:t>2. Порядок и условия предоставления межбюджетных трансфертов</w:t>
      </w:r>
    </w:p>
    <w:p w:rsidR="00AC61E9" w:rsidRDefault="00AC61E9" w:rsidP="00AC61E9">
      <w:pPr>
        <w:spacing w:before="150" w:after="150"/>
        <w:jc w:val="both"/>
        <w:rPr>
          <w:color w:val="000000"/>
          <w:sz w:val="24"/>
        </w:rPr>
      </w:pPr>
      <w:r>
        <w:rPr>
          <w:color w:val="000000"/>
          <w:sz w:val="24"/>
        </w:rPr>
        <w:t> 2.1. Основаниями предоставления межбюджетных трансфертов из бюджета муниципального образования Елизаветинское сельское поселение бюджету Гатчинского муниципального района  являются:</w:t>
      </w:r>
    </w:p>
    <w:p w:rsidR="00AC61E9" w:rsidRDefault="00AC61E9" w:rsidP="00AC61E9">
      <w:pPr>
        <w:spacing w:before="150" w:after="150"/>
        <w:jc w:val="both"/>
        <w:rPr>
          <w:color w:val="000000"/>
          <w:sz w:val="24"/>
        </w:rPr>
      </w:pPr>
      <w:r>
        <w:rPr>
          <w:color w:val="000000"/>
          <w:sz w:val="24"/>
        </w:rPr>
        <w:t>2.1.1. принятие соответствующего решения Совета  депутатов муниципального образования Елизаветинское сельское поселение о передаче и принятии части полномочий;</w:t>
      </w:r>
    </w:p>
    <w:p w:rsidR="00AC61E9" w:rsidRDefault="00AC61E9" w:rsidP="00AC61E9">
      <w:pPr>
        <w:spacing w:before="150" w:after="150"/>
        <w:jc w:val="both"/>
        <w:rPr>
          <w:color w:val="000000"/>
          <w:sz w:val="24"/>
        </w:rPr>
      </w:pPr>
      <w:r>
        <w:rPr>
          <w:color w:val="000000"/>
          <w:sz w:val="24"/>
        </w:rPr>
        <w:t>2.1.2. заключение соглашения между администрацией Елизаветинского  сельского поселения   и Гатчинского муниципального района  о передаче и принятии части полномочий по вопросам местного значения.</w:t>
      </w:r>
    </w:p>
    <w:p w:rsidR="00AC61E9" w:rsidRDefault="00AC61E9" w:rsidP="00AC61E9">
      <w:pPr>
        <w:spacing w:before="150" w:after="150"/>
        <w:jc w:val="both"/>
        <w:rPr>
          <w:color w:val="000000"/>
          <w:sz w:val="24"/>
        </w:rPr>
      </w:pPr>
      <w:r>
        <w:rPr>
          <w:color w:val="000000"/>
          <w:sz w:val="24"/>
        </w:rPr>
        <w:t>2.2. Объем средств и целевое назначение межбюджетных трансфертов утверждаются решением Совета  депутатов муниципального образования Елизаветинское сельское поселение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AC61E9" w:rsidRDefault="00AC61E9" w:rsidP="00AC61E9">
      <w:pPr>
        <w:spacing w:before="150" w:after="150"/>
        <w:jc w:val="both"/>
        <w:rPr>
          <w:color w:val="000000"/>
          <w:sz w:val="24"/>
        </w:rPr>
      </w:pPr>
      <w:r>
        <w:rPr>
          <w:color w:val="000000"/>
          <w:sz w:val="24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AC61E9" w:rsidRDefault="00AC61E9" w:rsidP="00AC61E9">
      <w:pPr>
        <w:spacing w:before="150" w:after="150"/>
        <w:jc w:val="both"/>
        <w:rPr>
          <w:color w:val="000000"/>
          <w:sz w:val="24"/>
        </w:rPr>
      </w:pPr>
      <w:r>
        <w:rPr>
          <w:color w:val="000000"/>
          <w:sz w:val="24"/>
        </w:rPr>
        <w:t>2.4.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AC61E9" w:rsidRDefault="00AC61E9" w:rsidP="00AC61E9">
      <w:pPr>
        <w:spacing w:before="150" w:after="150"/>
        <w:jc w:val="both"/>
        <w:rPr>
          <w:color w:val="000000"/>
          <w:sz w:val="24"/>
        </w:rPr>
      </w:pPr>
      <w:r>
        <w:rPr>
          <w:color w:val="000000"/>
          <w:sz w:val="24"/>
        </w:rPr>
        <w:t> </w:t>
      </w:r>
      <w:r>
        <w:rPr>
          <w:b/>
          <w:bCs/>
          <w:color w:val="000000"/>
          <w:sz w:val="24"/>
        </w:rPr>
        <w:t xml:space="preserve">3. </w:t>
      </w:r>
      <w:proofErr w:type="gramStart"/>
      <w:r>
        <w:rPr>
          <w:b/>
          <w:bCs/>
          <w:color w:val="000000"/>
          <w:sz w:val="24"/>
        </w:rPr>
        <w:t>Контроль  за</w:t>
      </w:r>
      <w:proofErr w:type="gramEnd"/>
      <w:r>
        <w:rPr>
          <w:b/>
          <w:bCs/>
          <w:color w:val="000000"/>
          <w:sz w:val="24"/>
        </w:rPr>
        <w:t xml:space="preserve"> использованием межбюджетных трансфертов</w:t>
      </w:r>
    </w:p>
    <w:p w:rsidR="00AC61E9" w:rsidRDefault="00AC61E9" w:rsidP="00AC61E9">
      <w:pPr>
        <w:spacing w:before="150" w:after="1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3.1. </w:t>
      </w:r>
      <w:proofErr w:type="gramStart"/>
      <w:r>
        <w:rPr>
          <w:color w:val="000000"/>
          <w:sz w:val="24"/>
        </w:rPr>
        <w:t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Елизаветинского сельского поселения   отчет о расходовании средств  межбюджетных трансфертов.</w:t>
      </w:r>
      <w:proofErr w:type="gramEnd"/>
    </w:p>
    <w:p w:rsidR="00851E68" w:rsidRDefault="00AC61E9" w:rsidP="00AC61E9">
      <w:r>
        <w:rPr>
          <w:color w:val="000000"/>
          <w:sz w:val="24"/>
        </w:rPr>
        <w:t xml:space="preserve">3.2. </w:t>
      </w: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расходованием межбюджетных трансфертов в пределах своих полномочий осуществляет   отдел   бюджетного учета и отчетности администрации  Елизаветинского  сельского поселения</w:t>
      </w:r>
    </w:p>
    <w:sectPr w:rsidR="00851E68" w:rsidSect="00AC61E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E9"/>
    <w:rsid w:val="00851E68"/>
    <w:rsid w:val="00AC61E9"/>
    <w:rsid w:val="00E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dcterms:created xsi:type="dcterms:W3CDTF">2016-12-08T08:46:00Z</dcterms:created>
  <dcterms:modified xsi:type="dcterms:W3CDTF">2016-12-08T08:54:00Z</dcterms:modified>
</cp:coreProperties>
</file>