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41" w:rsidRPr="002968F3" w:rsidRDefault="007A7B41" w:rsidP="007A7B41">
      <w:pPr>
        <w:jc w:val="right"/>
        <w:rPr>
          <w:b/>
          <w:bCs/>
          <w:sz w:val="22"/>
          <w:szCs w:val="22"/>
        </w:rPr>
      </w:pPr>
      <w:r w:rsidRPr="002968F3">
        <w:rPr>
          <w:b/>
          <w:bCs/>
          <w:sz w:val="22"/>
          <w:szCs w:val="22"/>
        </w:rPr>
        <w:t xml:space="preserve">Приложение 9  </w:t>
      </w:r>
    </w:p>
    <w:p w:rsidR="007A7B41" w:rsidRPr="004A45D5" w:rsidRDefault="007A7B41" w:rsidP="007A7B41">
      <w:pPr>
        <w:jc w:val="right"/>
      </w:pPr>
      <w:r w:rsidRPr="00D13ADA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D13ADA">
        <w:rPr>
          <w:b/>
          <w:bCs/>
          <w:sz w:val="24"/>
          <w:szCs w:val="24"/>
        </w:rPr>
        <w:tab/>
      </w:r>
      <w:r w:rsidRPr="004A45D5">
        <w:t>к решению Совета депутатов</w:t>
      </w:r>
      <w:r>
        <w:t xml:space="preserve"> </w:t>
      </w:r>
    </w:p>
    <w:p w:rsidR="007A7B41" w:rsidRPr="004A45D5" w:rsidRDefault="007A7B41" w:rsidP="007A7B41">
      <w:pPr>
        <w:jc w:val="right"/>
      </w:pPr>
      <w:r w:rsidRPr="004A45D5">
        <w:t xml:space="preserve">                                                                                   </w:t>
      </w:r>
      <w:r>
        <w:t xml:space="preserve">               Елизаветинского сельского поселения</w:t>
      </w:r>
    </w:p>
    <w:p w:rsidR="007A7B41" w:rsidRPr="004A45D5" w:rsidRDefault="007A7B41" w:rsidP="007A7B41">
      <w:pPr>
        <w:jc w:val="right"/>
      </w:pPr>
      <w:r w:rsidRPr="004A45D5">
        <w:tab/>
        <w:t xml:space="preserve">                                                                   </w:t>
      </w:r>
      <w:r>
        <w:t xml:space="preserve">                              </w:t>
      </w:r>
      <w:r w:rsidRPr="004A45D5">
        <w:t xml:space="preserve">  </w:t>
      </w:r>
      <w:proofErr w:type="gramStart"/>
      <w:r w:rsidRPr="004A45D5">
        <w:t>от</w:t>
      </w:r>
      <w:r>
        <w:t xml:space="preserve"> </w:t>
      </w:r>
      <w:r w:rsidRPr="004A45D5">
        <w:t xml:space="preserve"> 201</w:t>
      </w:r>
      <w:r>
        <w:t>9</w:t>
      </w:r>
      <w:proofErr w:type="gramEnd"/>
      <w:r>
        <w:t xml:space="preserve">г. № </w:t>
      </w:r>
    </w:p>
    <w:p w:rsidR="007A7B41" w:rsidRPr="00F049A6" w:rsidRDefault="007A7B41" w:rsidP="007A7B41">
      <w:pPr>
        <w:jc w:val="center"/>
        <w:rPr>
          <w:b/>
          <w:bCs/>
          <w:sz w:val="24"/>
          <w:szCs w:val="24"/>
        </w:rPr>
      </w:pPr>
    </w:p>
    <w:p w:rsidR="007A7B41" w:rsidRPr="00770CE1" w:rsidRDefault="007A7B41" w:rsidP="007A7B41">
      <w:pPr>
        <w:jc w:val="center"/>
        <w:rPr>
          <w:bCs/>
          <w:sz w:val="26"/>
          <w:szCs w:val="26"/>
        </w:rPr>
      </w:pPr>
      <w:r w:rsidRPr="00770CE1">
        <w:rPr>
          <w:bCs/>
          <w:sz w:val="26"/>
          <w:szCs w:val="26"/>
        </w:rPr>
        <w:t xml:space="preserve">Нормативы распределения доходов в бюджет Елизаветинского сельского поселения, не утвержденные Бюджетным Кодексом Российской Федерации, федеральными Законами Российской Федерации и Законами </w:t>
      </w:r>
      <w:proofErr w:type="gramStart"/>
      <w:r w:rsidRPr="00770CE1">
        <w:rPr>
          <w:bCs/>
          <w:sz w:val="26"/>
          <w:szCs w:val="26"/>
        </w:rPr>
        <w:t>субъектов  Российской</w:t>
      </w:r>
      <w:proofErr w:type="gramEnd"/>
      <w:r w:rsidRPr="00770CE1">
        <w:rPr>
          <w:bCs/>
          <w:sz w:val="26"/>
          <w:szCs w:val="26"/>
        </w:rPr>
        <w:t xml:space="preserve"> Федерации </w:t>
      </w:r>
    </w:p>
    <w:p w:rsidR="007A7B41" w:rsidRPr="00770CE1" w:rsidRDefault="007A7B41" w:rsidP="007A7B41">
      <w:pPr>
        <w:jc w:val="center"/>
        <w:rPr>
          <w:bCs/>
          <w:sz w:val="26"/>
          <w:szCs w:val="26"/>
        </w:rPr>
      </w:pPr>
    </w:p>
    <w:p w:rsidR="007A7B41" w:rsidRDefault="007A7B41" w:rsidP="007A7B41">
      <w:pPr>
        <w:jc w:val="center"/>
        <w:rPr>
          <w:b/>
          <w:bCs/>
          <w:sz w:val="26"/>
          <w:szCs w:val="26"/>
        </w:rPr>
      </w:pPr>
    </w:p>
    <w:p w:rsidR="007A7B41" w:rsidRPr="00F049A6" w:rsidRDefault="007A7B41" w:rsidP="007A7B41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366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111"/>
        <w:gridCol w:w="2835"/>
      </w:tblGrid>
      <w:tr w:rsidR="007A7B41" w:rsidRPr="00330C93" w:rsidTr="002F0C82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A7B41" w:rsidRDefault="007A7B41" w:rsidP="002F0C82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</w:t>
            </w:r>
          </w:p>
          <w:p w:rsidR="007A7B41" w:rsidRDefault="007A7B41" w:rsidP="002F0C82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  <w:p w:rsidR="007A7B41" w:rsidRPr="00330C93" w:rsidRDefault="007A7B41" w:rsidP="002F0C82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A7B41" w:rsidRDefault="007A7B41" w:rsidP="002F0C82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  <w:p w:rsidR="007A7B41" w:rsidRPr="00330C93" w:rsidRDefault="007A7B41" w:rsidP="002F0C82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A7B41" w:rsidRPr="00D13ADA" w:rsidRDefault="007A7B41" w:rsidP="002F0C82">
            <w:pPr>
              <w:jc w:val="center"/>
              <w:rPr>
                <w:sz w:val="22"/>
                <w:szCs w:val="22"/>
              </w:rPr>
            </w:pPr>
            <w:r w:rsidRPr="00D13ADA">
              <w:rPr>
                <w:sz w:val="22"/>
                <w:szCs w:val="22"/>
              </w:rPr>
              <w:t>Норматив</w:t>
            </w:r>
            <w:r>
              <w:rPr>
                <w:sz w:val="22"/>
                <w:szCs w:val="22"/>
              </w:rPr>
              <w:t>ы (процент)</w:t>
            </w:r>
            <w:r w:rsidRPr="00D13ADA">
              <w:rPr>
                <w:sz w:val="22"/>
                <w:szCs w:val="22"/>
              </w:rPr>
              <w:t xml:space="preserve"> распределения </w:t>
            </w:r>
            <w:r>
              <w:rPr>
                <w:sz w:val="22"/>
                <w:szCs w:val="22"/>
              </w:rPr>
              <w:t xml:space="preserve">отчислений </w:t>
            </w:r>
            <w:proofErr w:type="gramStart"/>
            <w:r>
              <w:rPr>
                <w:sz w:val="22"/>
                <w:szCs w:val="22"/>
              </w:rPr>
              <w:t xml:space="preserve">в </w:t>
            </w:r>
            <w:r w:rsidRPr="00D13ADA">
              <w:rPr>
                <w:sz w:val="22"/>
                <w:szCs w:val="22"/>
              </w:rPr>
              <w:t xml:space="preserve"> бюджет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</w:tr>
      <w:tr w:rsidR="007A7B41" w:rsidRPr="00330C93" w:rsidTr="002F0C82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A7B41" w:rsidRPr="00330C93" w:rsidRDefault="007A7B41" w:rsidP="002F0C82">
            <w:pPr>
              <w:spacing w:after="100" w:afterAutospacing="1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607 113 01995 10 0000 130</w:t>
            </w:r>
          </w:p>
        </w:tc>
        <w:tc>
          <w:tcPr>
            <w:tcW w:w="4111" w:type="dxa"/>
            <w:vAlign w:val="center"/>
          </w:tcPr>
          <w:p w:rsidR="007A7B41" w:rsidRPr="00330C93" w:rsidRDefault="007A7B41" w:rsidP="002F0C82">
            <w:pPr>
              <w:spacing w:after="100" w:afterAutospacing="1"/>
              <w:ind w:right="113"/>
              <w:rPr>
                <w:sz w:val="22"/>
                <w:szCs w:val="22"/>
              </w:rPr>
            </w:pPr>
            <w:r w:rsidRPr="00A76B10">
              <w:t xml:space="preserve"> 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835" w:type="dxa"/>
            <w:vAlign w:val="center"/>
          </w:tcPr>
          <w:p w:rsidR="007A7B41" w:rsidRPr="00330C93" w:rsidRDefault="007A7B41" w:rsidP="002F0C82">
            <w:pPr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  <w:tr w:rsidR="007A7B41" w:rsidRPr="00330C93" w:rsidTr="002F0C82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A7B41" w:rsidRPr="00330C93" w:rsidRDefault="007A7B41" w:rsidP="002F0C82">
            <w:pPr>
              <w:spacing w:after="100" w:afterAutospacing="1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607 117 05050 10 0000 180</w:t>
            </w:r>
          </w:p>
        </w:tc>
        <w:tc>
          <w:tcPr>
            <w:tcW w:w="4111" w:type="dxa"/>
            <w:vAlign w:val="center"/>
          </w:tcPr>
          <w:p w:rsidR="007A7B41" w:rsidRPr="00330C93" w:rsidRDefault="007A7B41" w:rsidP="002F0C82">
            <w:pPr>
              <w:spacing w:after="100" w:afterAutospacing="1"/>
              <w:ind w:right="113"/>
              <w:rPr>
                <w:sz w:val="22"/>
                <w:szCs w:val="22"/>
              </w:rPr>
            </w:pPr>
            <w:r w:rsidRPr="00A76B10">
              <w:t>Прочие неналоговые доходы бюджетов поселений</w:t>
            </w:r>
          </w:p>
        </w:tc>
        <w:tc>
          <w:tcPr>
            <w:tcW w:w="2835" w:type="dxa"/>
            <w:vAlign w:val="center"/>
          </w:tcPr>
          <w:p w:rsidR="007A7B41" w:rsidRPr="00330C93" w:rsidRDefault="007A7B41" w:rsidP="002F0C8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  <w:tr w:rsidR="007A7B41" w:rsidRPr="00330C93" w:rsidTr="002F0C82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A7B41" w:rsidRPr="00330C93" w:rsidRDefault="007A7B41" w:rsidP="002F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607 113 02995 10 0000 130</w:t>
            </w:r>
          </w:p>
        </w:tc>
        <w:tc>
          <w:tcPr>
            <w:tcW w:w="4111" w:type="dxa"/>
            <w:vAlign w:val="center"/>
          </w:tcPr>
          <w:p w:rsidR="007A7B41" w:rsidRPr="00330C93" w:rsidRDefault="007A7B41" w:rsidP="002F0C82">
            <w:pPr>
              <w:rPr>
                <w:sz w:val="22"/>
                <w:szCs w:val="22"/>
              </w:rPr>
            </w:pPr>
            <w:proofErr w:type="gramStart"/>
            <w:r>
              <w:t xml:space="preserve">Прочие </w:t>
            </w:r>
            <w:r w:rsidRPr="00A76B10">
              <w:t xml:space="preserve"> доходы</w:t>
            </w:r>
            <w:proofErr w:type="gramEnd"/>
            <w:r w:rsidRPr="00A76B10">
              <w:t xml:space="preserve"> </w:t>
            </w:r>
            <w:r>
              <w:t xml:space="preserve">от компенсации затрат </w:t>
            </w:r>
            <w:r w:rsidRPr="00A76B10">
              <w:t>бюджетов поселений</w:t>
            </w:r>
          </w:p>
        </w:tc>
        <w:tc>
          <w:tcPr>
            <w:tcW w:w="2835" w:type="dxa"/>
            <w:vAlign w:val="center"/>
          </w:tcPr>
          <w:p w:rsidR="007A7B41" w:rsidRPr="00330C93" w:rsidRDefault="007A7B41" w:rsidP="002F0C82">
            <w:pPr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  <w:tr w:rsidR="007A7B41" w:rsidRPr="00330C93" w:rsidTr="002F0C82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A7B41" w:rsidRPr="00330C93" w:rsidRDefault="007A7B41" w:rsidP="002F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607 117 01050 10 0000 180</w:t>
            </w:r>
          </w:p>
        </w:tc>
        <w:tc>
          <w:tcPr>
            <w:tcW w:w="4111" w:type="dxa"/>
            <w:vAlign w:val="center"/>
          </w:tcPr>
          <w:p w:rsidR="007A7B41" w:rsidRPr="00330C93" w:rsidRDefault="007A7B41" w:rsidP="002F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835" w:type="dxa"/>
            <w:vAlign w:val="center"/>
          </w:tcPr>
          <w:p w:rsidR="007A7B41" w:rsidRPr="00330C93" w:rsidRDefault="007A7B41" w:rsidP="002F0C82">
            <w:pPr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  <w:tr w:rsidR="007A7B41" w:rsidRPr="00330C93" w:rsidTr="002F0C82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A7B41" w:rsidRPr="00330C93" w:rsidRDefault="007A7B41" w:rsidP="002F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607 116 90050 10 0000 140</w:t>
            </w:r>
          </w:p>
        </w:tc>
        <w:tc>
          <w:tcPr>
            <w:tcW w:w="4111" w:type="dxa"/>
            <w:vAlign w:val="center"/>
          </w:tcPr>
          <w:p w:rsidR="007A7B41" w:rsidRPr="00330C93" w:rsidRDefault="007A7B41" w:rsidP="002F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  <w:vAlign w:val="center"/>
          </w:tcPr>
          <w:p w:rsidR="007A7B41" w:rsidRPr="00330C93" w:rsidRDefault="007A7B41" w:rsidP="002F0C82">
            <w:pPr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</w:tbl>
    <w:p w:rsidR="00D079BA" w:rsidRDefault="00D079BA">
      <w:bookmarkStart w:id="0" w:name="_GoBack"/>
      <w:bookmarkEnd w:id="0"/>
    </w:p>
    <w:sectPr w:rsidR="00D0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41"/>
    <w:rsid w:val="007A7B41"/>
    <w:rsid w:val="00D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9B68-74AD-4441-B40F-D2BBF2C7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A7B4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2019-11-24T12:50:00Z</dcterms:created>
  <dcterms:modified xsi:type="dcterms:W3CDTF">2019-11-24T12:50:00Z</dcterms:modified>
</cp:coreProperties>
</file>