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AC815" w14:textId="77777777" w:rsidR="008B1602" w:rsidRDefault="008B1602" w:rsidP="00F15F7F">
      <w:pPr>
        <w:jc w:val="center"/>
        <w:rPr>
          <w:b/>
        </w:rPr>
      </w:pPr>
    </w:p>
    <w:p w14:paraId="4FEBC952" w14:textId="07F2A9AE" w:rsidR="008B1602" w:rsidRDefault="008B1602" w:rsidP="00F15F7F">
      <w:pPr>
        <w:jc w:val="center"/>
        <w:rPr>
          <w:b/>
        </w:rPr>
      </w:pPr>
      <w:r w:rsidRPr="008B1602">
        <w:rPr>
          <w:noProof/>
        </w:rPr>
        <w:drawing>
          <wp:inline distT="0" distB="0" distL="0" distR="0" wp14:anchorId="4E0BFD51" wp14:editId="3D01F327">
            <wp:extent cx="390525" cy="466725"/>
            <wp:effectExtent l="0" t="0" r="9525" b="9525"/>
            <wp:docPr id="2" name="Рисунок 1" descr="elizavetino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avetino_selo_co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643B5A" w14:textId="77777777" w:rsidR="0052561C" w:rsidRDefault="0052561C" w:rsidP="00F15F7F">
      <w:pPr>
        <w:jc w:val="center"/>
        <w:rPr>
          <w:b/>
        </w:rPr>
      </w:pPr>
    </w:p>
    <w:p w14:paraId="2D7FB595" w14:textId="102AAAEC" w:rsidR="00F15F7F" w:rsidRDefault="00F15F7F" w:rsidP="00F15F7F">
      <w:pPr>
        <w:jc w:val="center"/>
        <w:rPr>
          <w:b/>
        </w:rPr>
      </w:pPr>
      <w:r>
        <w:rPr>
          <w:b/>
        </w:rPr>
        <w:t>СОВЕТ ДЕПУТАТОВ МУНИЦИПАЛЬНОГО ОБРАЗОВАНИЯ</w:t>
      </w:r>
    </w:p>
    <w:p w14:paraId="1765E96D" w14:textId="77777777" w:rsidR="00F15F7F" w:rsidRDefault="00F15F7F" w:rsidP="00F15F7F">
      <w:pPr>
        <w:jc w:val="center"/>
        <w:rPr>
          <w:b/>
        </w:rPr>
      </w:pPr>
      <w:r>
        <w:rPr>
          <w:b/>
        </w:rPr>
        <w:t>ЕЛИЗАВЕТИНСКОЕ СЕЛЬСКОЕ ПОСЕЛЕНИЕ</w:t>
      </w:r>
    </w:p>
    <w:p w14:paraId="3BB8BB56" w14:textId="581B3F90" w:rsidR="00F15F7F" w:rsidRDefault="00F15F7F" w:rsidP="00F15F7F">
      <w:pPr>
        <w:jc w:val="center"/>
        <w:rPr>
          <w:b/>
        </w:rPr>
      </w:pPr>
      <w:r>
        <w:rPr>
          <w:b/>
        </w:rPr>
        <w:t>ГАТЧИНСКОГО</w:t>
      </w:r>
      <w:r w:rsidR="006848D5">
        <w:rPr>
          <w:b/>
        </w:rPr>
        <w:t xml:space="preserve"> </w:t>
      </w:r>
      <w:r>
        <w:rPr>
          <w:b/>
        </w:rPr>
        <w:t>МУНИЦИПАЛЬНОГО РАЙОНА</w:t>
      </w:r>
    </w:p>
    <w:p w14:paraId="38F7A9AF" w14:textId="77777777" w:rsidR="00F15F7F" w:rsidRDefault="00F15F7F" w:rsidP="00F15F7F">
      <w:pPr>
        <w:jc w:val="center"/>
      </w:pPr>
      <w:r>
        <w:rPr>
          <w:b/>
        </w:rPr>
        <w:t>ЛЕНИНГРАДСКОЙ ОБЛАСТИ</w:t>
      </w:r>
    </w:p>
    <w:p w14:paraId="10357771" w14:textId="77777777" w:rsidR="00F15F7F" w:rsidRDefault="00F15F7F" w:rsidP="00F15F7F">
      <w:pPr>
        <w:jc w:val="center"/>
        <w:rPr>
          <w:szCs w:val="28"/>
        </w:rPr>
      </w:pPr>
    </w:p>
    <w:p w14:paraId="6E33EDDC" w14:textId="77777777" w:rsidR="00F15F7F" w:rsidRDefault="00F15F7F" w:rsidP="00F15F7F">
      <w:pPr>
        <w:jc w:val="center"/>
        <w:rPr>
          <w:b/>
        </w:rPr>
      </w:pPr>
      <w:r>
        <w:rPr>
          <w:b/>
        </w:rPr>
        <w:t xml:space="preserve">Р Е Ш Е Н И Е         </w:t>
      </w:r>
    </w:p>
    <w:p w14:paraId="5938F985" w14:textId="77777777" w:rsidR="0020697D" w:rsidRPr="00E00D36" w:rsidRDefault="0020697D" w:rsidP="0020697D">
      <w:pPr>
        <w:jc w:val="center"/>
        <w:rPr>
          <w:sz w:val="28"/>
          <w:szCs w:val="28"/>
        </w:rPr>
      </w:pPr>
    </w:p>
    <w:p w14:paraId="79C95308" w14:textId="710DCD3A" w:rsidR="0020697D" w:rsidRPr="005A759A" w:rsidRDefault="008B1602" w:rsidP="0020697D">
      <w:pPr>
        <w:rPr>
          <w:bCs/>
        </w:rPr>
      </w:pPr>
      <w:r>
        <w:rPr>
          <w:bCs/>
        </w:rPr>
        <w:t>16</w:t>
      </w:r>
      <w:r w:rsidR="00FC62C5">
        <w:rPr>
          <w:bCs/>
        </w:rPr>
        <w:t xml:space="preserve"> декабря </w:t>
      </w:r>
      <w:r w:rsidR="00092D7E" w:rsidRPr="005A759A">
        <w:rPr>
          <w:bCs/>
        </w:rPr>
        <w:t>20</w:t>
      </w:r>
      <w:r w:rsidR="00937172" w:rsidRPr="005A759A">
        <w:rPr>
          <w:bCs/>
        </w:rPr>
        <w:t>2</w:t>
      </w:r>
      <w:r w:rsidR="008A62E0" w:rsidRPr="005A759A">
        <w:rPr>
          <w:bCs/>
        </w:rPr>
        <w:t>1</w:t>
      </w:r>
      <w:r w:rsidR="00FC62C5">
        <w:rPr>
          <w:bCs/>
        </w:rPr>
        <w:t xml:space="preserve"> г.</w:t>
      </w:r>
      <w:r w:rsidR="00B6643C" w:rsidRPr="005A759A">
        <w:rPr>
          <w:bCs/>
        </w:rPr>
        <w:tab/>
      </w:r>
      <w:r w:rsidR="00B6643C" w:rsidRPr="005A759A">
        <w:rPr>
          <w:bCs/>
        </w:rPr>
        <w:tab/>
      </w:r>
      <w:r w:rsidR="0020697D" w:rsidRPr="005A759A">
        <w:rPr>
          <w:bCs/>
        </w:rPr>
        <w:tab/>
      </w:r>
      <w:r w:rsidR="0020697D" w:rsidRPr="005A759A">
        <w:rPr>
          <w:bCs/>
        </w:rPr>
        <w:tab/>
      </w:r>
      <w:r w:rsidR="0020697D" w:rsidRPr="005A759A">
        <w:rPr>
          <w:bCs/>
        </w:rPr>
        <w:tab/>
      </w:r>
      <w:r w:rsidR="0020697D" w:rsidRPr="005A759A">
        <w:rPr>
          <w:bCs/>
        </w:rPr>
        <w:tab/>
      </w:r>
      <w:r w:rsidR="0020697D" w:rsidRPr="005A759A">
        <w:rPr>
          <w:bCs/>
        </w:rPr>
        <w:tab/>
      </w:r>
      <w:r w:rsidR="0020697D" w:rsidRPr="005A759A">
        <w:rPr>
          <w:bCs/>
        </w:rPr>
        <w:tab/>
      </w:r>
      <w:r>
        <w:rPr>
          <w:bCs/>
        </w:rPr>
        <w:t xml:space="preserve">                        </w:t>
      </w:r>
      <w:r w:rsidR="0020697D" w:rsidRPr="005A759A">
        <w:rPr>
          <w:bCs/>
        </w:rPr>
        <w:t>№</w:t>
      </w:r>
      <w:r>
        <w:rPr>
          <w:bCs/>
        </w:rPr>
        <w:t xml:space="preserve"> 147</w:t>
      </w:r>
    </w:p>
    <w:p w14:paraId="3B835371" w14:textId="77777777" w:rsidR="0020697D" w:rsidRPr="005A759A" w:rsidRDefault="0020697D" w:rsidP="0020697D">
      <w:pPr>
        <w:rPr>
          <w:b/>
        </w:rPr>
      </w:pPr>
    </w:p>
    <w:p w14:paraId="3824E181" w14:textId="11E06EF2" w:rsidR="00A44842" w:rsidRPr="005E7048" w:rsidRDefault="00C0007D" w:rsidP="00A44842">
      <w:pPr>
        <w:autoSpaceDE w:val="0"/>
        <w:autoSpaceDN w:val="0"/>
        <w:adjustRightInd w:val="0"/>
        <w:ind w:right="3826"/>
        <w:jc w:val="both"/>
        <w:outlineLvl w:val="0"/>
      </w:pPr>
      <w:r w:rsidRPr="005E7048">
        <w:t xml:space="preserve">Об утверждении Порядка </w:t>
      </w:r>
      <w:r w:rsidR="00D211A7" w:rsidRPr="005E7048">
        <w:t xml:space="preserve">материального стимулирования муниципальных управленческих команд за счет средств межбюджетного трансферта, выделенного из </w:t>
      </w:r>
      <w:r w:rsidR="008830A7" w:rsidRPr="005E7048">
        <w:t>бюджет</w:t>
      </w:r>
      <w:r w:rsidR="00D67957" w:rsidRPr="005E7048">
        <w:t>а</w:t>
      </w:r>
      <w:r w:rsidR="00275339">
        <w:t xml:space="preserve"> </w:t>
      </w:r>
      <w:r w:rsidR="00D67957" w:rsidRPr="005E7048">
        <w:t>Гатчинского муниципального района</w:t>
      </w:r>
      <w:r w:rsidR="00D211A7" w:rsidRPr="005E7048">
        <w:t xml:space="preserve"> бюджету </w:t>
      </w:r>
      <w:r w:rsidR="003F6C83" w:rsidRPr="005E7048">
        <w:t xml:space="preserve">Елизаветинского </w:t>
      </w:r>
      <w:r w:rsidR="008830A7" w:rsidRPr="005E7048">
        <w:t>сельского поселения</w:t>
      </w:r>
      <w:r w:rsidR="00D211A7" w:rsidRPr="005E7048">
        <w:t xml:space="preserve"> на </w:t>
      </w:r>
      <w:r w:rsidRPr="005E7048">
        <w:t>цели поощрения муниципальных управленческих команд</w:t>
      </w:r>
    </w:p>
    <w:p w14:paraId="79EBE854" w14:textId="77777777" w:rsidR="00A454EC" w:rsidRPr="005E7048" w:rsidRDefault="00A454EC" w:rsidP="00A44842">
      <w:pPr>
        <w:rPr>
          <w:b/>
        </w:rPr>
      </w:pPr>
    </w:p>
    <w:p w14:paraId="6A3CCFE1" w14:textId="4CA85FF9" w:rsidR="00953842" w:rsidRPr="005E7048" w:rsidRDefault="00C0007D" w:rsidP="00953842">
      <w:pPr>
        <w:ind w:firstLine="708"/>
        <w:jc w:val="both"/>
      </w:pPr>
      <w:r w:rsidRPr="005E7048">
        <w:t>В</w:t>
      </w:r>
      <w:r w:rsidR="00E6672F" w:rsidRPr="005E7048">
        <w:t xml:space="preserve"> соответствии</w:t>
      </w:r>
      <w:r w:rsidR="008B1602">
        <w:t xml:space="preserve"> </w:t>
      </w:r>
      <w:r w:rsidR="00ED6615" w:rsidRPr="005E7048">
        <w:t xml:space="preserve">со статьей 142.4 Бюджетного Кодекса Российской Федерации,  </w:t>
      </w:r>
      <w:r w:rsidR="005E7048" w:rsidRPr="005E7048">
        <w:t xml:space="preserve">постановлением Губернатора Ленинградской области от 29.07.2021 № 67-пг «О поощрении за счет дотации (гранта) из федерального бюджета бюджету Ленинградской области за достижение показателей деятельности органов исполнительной власти субъектов Российской Федерации и признании утратившими силу постановления Губернатора Ленинградской области от 23 декабря 2020 года № 109-пг», постановлением Правительства Ленинградской области от 06.08.2021 № 509 «Об иных межбюджетных трансфертах бюджетам муниципальных образований Ленинградской области на цели поощрения муниципальных управленческих команд в 2021 году», Положением об оплате труда муниципальных служащих администрации и работников администрации, замещающих должности, не являющиеся  должностями  муниципальной службы и порядке ее осуществления, утвержденным решением Совета депутатов от 23.12.2014 года № 32, </w:t>
      </w:r>
      <w:bookmarkStart w:id="0" w:name="_Hlk59870726"/>
      <w:r w:rsidR="00AD34AB" w:rsidRPr="005E7048">
        <w:t>решением Совета депутатов Елизаветинского сельского поселения от 1</w:t>
      </w:r>
      <w:r w:rsidR="005E7048" w:rsidRPr="005E7048">
        <w:t>7</w:t>
      </w:r>
      <w:r w:rsidR="00AD34AB" w:rsidRPr="005E7048">
        <w:t>.12.20</w:t>
      </w:r>
      <w:r w:rsidR="005E7048" w:rsidRPr="005E7048">
        <w:t>20</w:t>
      </w:r>
      <w:r w:rsidR="00AD34AB" w:rsidRPr="005E7048">
        <w:t xml:space="preserve"> № </w:t>
      </w:r>
      <w:r w:rsidR="005E7048" w:rsidRPr="005E7048">
        <w:t>86</w:t>
      </w:r>
      <w:r w:rsidR="00AC014E">
        <w:t xml:space="preserve"> </w:t>
      </w:r>
      <w:r w:rsidR="00AD34AB" w:rsidRPr="005E7048">
        <w:rPr>
          <w:bCs/>
          <w:lang w:bidi="ru-RU"/>
        </w:rPr>
        <w:t>«О бюджете муниципального образования Елизаветинское сельское поселение Гатчинского муниципального района Ленинградской области  на 202</w:t>
      </w:r>
      <w:r w:rsidR="005E7048" w:rsidRPr="005E7048">
        <w:rPr>
          <w:bCs/>
          <w:lang w:bidi="ru-RU"/>
        </w:rPr>
        <w:t>1</w:t>
      </w:r>
      <w:r w:rsidR="00AD34AB" w:rsidRPr="005E7048">
        <w:rPr>
          <w:bCs/>
          <w:lang w:bidi="ru-RU"/>
        </w:rPr>
        <w:t xml:space="preserve"> год и на плановый период 202</w:t>
      </w:r>
      <w:r w:rsidR="005E7048" w:rsidRPr="005E7048">
        <w:rPr>
          <w:bCs/>
          <w:lang w:bidi="ru-RU"/>
        </w:rPr>
        <w:t>2</w:t>
      </w:r>
      <w:r w:rsidR="00AD34AB" w:rsidRPr="005E7048">
        <w:rPr>
          <w:bCs/>
          <w:lang w:bidi="ru-RU"/>
        </w:rPr>
        <w:t xml:space="preserve"> и 202</w:t>
      </w:r>
      <w:r w:rsidR="005E7048" w:rsidRPr="005E7048">
        <w:rPr>
          <w:bCs/>
          <w:lang w:bidi="ru-RU"/>
        </w:rPr>
        <w:t>3</w:t>
      </w:r>
      <w:r w:rsidR="00AD34AB" w:rsidRPr="005E7048">
        <w:rPr>
          <w:bCs/>
          <w:lang w:bidi="ru-RU"/>
        </w:rPr>
        <w:t xml:space="preserve"> годов» (с изменениями)</w:t>
      </w:r>
      <w:bookmarkEnd w:id="0"/>
      <w:r w:rsidR="00ED15C5" w:rsidRPr="005E7048">
        <w:t>,</w:t>
      </w:r>
      <w:r w:rsidR="008B1602">
        <w:t xml:space="preserve"> </w:t>
      </w:r>
      <w:r w:rsidR="00A44842" w:rsidRPr="005E7048">
        <w:t xml:space="preserve">руководствуясь Уставом </w:t>
      </w:r>
      <w:r w:rsidR="003F6C83" w:rsidRPr="005E7048">
        <w:t>муниципального образования Елизаветинское</w:t>
      </w:r>
      <w:r w:rsidR="008830A7" w:rsidRPr="005E7048">
        <w:t xml:space="preserve"> сельско</w:t>
      </w:r>
      <w:r w:rsidR="00ED15C5" w:rsidRPr="005E7048">
        <w:t>е</w:t>
      </w:r>
      <w:r w:rsidR="008830A7" w:rsidRPr="005E7048">
        <w:t xml:space="preserve"> поселени</w:t>
      </w:r>
      <w:r w:rsidR="00ED15C5" w:rsidRPr="005E7048">
        <w:t>е</w:t>
      </w:r>
      <w:r w:rsidR="00953842" w:rsidRPr="005E7048">
        <w:t xml:space="preserve"> Гатчинского муниципального района Ленинградской области,</w:t>
      </w:r>
      <w:bookmarkStart w:id="1" w:name="_Toc467571988"/>
      <w:bookmarkStart w:id="2" w:name="_Toc452653152"/>
      <w:bookmarkStart w:id="3" w:name="_Toc452643985"/>
    </w:p>
    <w:p w14:paraId="39FFE433" w14:textId="77777777" w:rsidR="00953842" w:rsidRPr="005E7048" w:rsidRDefault="00953842" w:rsidP="00953842">
      <w:pPr>
        <w:ind w:firstLine="708"/>
        <w:jc w:val="both"/>
      </w:pPr>
    </w:p>
    <w:p w14:paraId="28E23CDD" w14:textId="77777777" w:rsidR="00A44842" w:rsidRPr="008B1602" w:rsidRDefault="0015462E" w:rsidP="0015462E">
      <w:pPr>
        <w:ind w:firstLine="708"/>
        <w:jc w:val="center"/>
        <w:rPr>
          <w:b/>
          <w:bCs/>
        </w:rPr>
      </w:pPr>
      <w:r w:rsidRPr="008B1602">
        <w:rPr>
          <w:b/>
          <w:bCs/>
        </w:rPr>
        <w:t>РЕШИЛ</w:t>
      </w:r>
      <w:r w:rsidR="00A44842" w:rsidRPr="008B1602">
        <w:rPr>
          <w:b/>
          <w:bCs/>
        </w:rPr>
        <w:t>:</w:t>
      </w:r>
      <w:bookmarkEnd w:id="1"/>
      <w:bookmarkEnd w:id="2"/>
      <w:bookmarkEnd w:id="3"/>
    </w:p>
    <w:p w14:paraId="0A45B6F1" w14:textId="77777777" w:rsidR="0036126F" w:rsidRPr="005E7048" w:rsidRDefault="0036126F" w:rsidP="00953842">
      <w:pPr>
        <w:ind w:firstLine="708"/>
        <w:jc w:val="both"/>
      </w:pPr>
    </w:p>
    <w:p w14:paraId="2F87E80F" w14:textId="77777777" w:rsidR="00A44842" w:rsidRPr="005E7048" w:rsidRDefault="00A44842" w:rsidP="00A44842">
      <w:pPr>
        <w:numPr>
          <w:ilvl w:val="0"/>
          <w:numId w:val="1"/>
        </w:numPr>
        <w:tabs>
          <w:tab w:val="num" w:pos="0"/>
          <w:tab w:val="left" w:pos="1134"/>
        </w:tabs>
        <w:ind w:left="0" w:firstLine="600"/>
        <w:jc w:val="both"/>
      </w:pPr>
      <w:r w:rsidRPr="005E7048">
        <w:t xml:space="preserve">Утвердить </w:t>
      </w:r>
      <w:r w:rsidR="00D211A7" w:rsidRPr="005E7048">
        <w:t xml:space="preserve">Порядок материального стимулирования муниципальных управленческих команд </w:t>
      </w:r>
      <w:r w:rsidR="0015462E">
        <w:t xml:space="preserve">Елизаветинского сельского поселения </w:t>
      </w:r>
      <w:r w:rsidR="00D211A7" w:rsidRPr="005E7048">
        <w:t xml:space="preserve">за счет средств межбюджетного трансферта, </w:t>
      </w:r>
      <w:r w:rsidR="00B6213D" w:rsidRPr="005E7048">
        <w:t>выделенного из бюджета Гатчинского муниципального района</w:t>
      </w:r>
      <w:r w:rsidR="00DB1088" w:rsidRPr="005E7048">
        <w:t xml:space="preserve"> бюджету </w:t>
      </w:r>
      <w:r w:rsidR="003F6C83" w:rsidRPr="005E7048">
        <w:t>Елизаветинского</w:t>
      </w:r>
      <w:r w:rsidR="00DB1088" w:rsidRPr="005E7048">
        <w:t xml:space="preserve"> сельского поселения</w:t>
      </w:r>
      <w:r w:rsidR="00D211A7" w:rsidRPr="005E7048">
        <w:t>, на цели поощрения муниципальных управленческих команд</w:t>
      </w:r>
      <w:r w:rsidRPr="005E7048">
        <w:rPr>
          <w:snapToGrid w:val="0"/>
        </w:rPr>
        <w:t>,</w:t>
      </w:r>
      <w:r w:rsidRPr="005E7048">
        <w:t xml:space="preserve"> согласно приложению.</w:t>
      </w:r>
    </w:p>
    <w:p w14:paraId="0BDE5D3F" w14:textId="6A0CE838" w:rsidR="00A44842" w:rsidRPr="005E7048" w:rsidRDefault="00497052" w:rsidP="00A44842">
      <w:pPr>
        <w:numPr>
          <w:ilvl w:val="0"/>
          <w:numId w:val="1"/>
        </w:numPr>
        <w:tabs>
          <w:tab w:val="num" w:pos="0"/>
          <w:tab w:val="left" w:pos="1134"/>
        </w:tabs>
        <w:ind w:left="0" w:firstLine="600"/>
        <w:jc w:val="both"/>
      </w:pPr>
      <w:r w:rsidRPr="005E7048">
        <w:t xml:space="preserve">Контроль за исполнением настоящего </w:t>
      </w:r>
      <w:r w:rsidR="0015462E">
        <w:t>решения</w:t>
      </w:r>
      <w:r w:rsidR="00275339">
        <w:t xml:space="preserve"> </w:t>
      </w:r>
      <w:r w:rsidR="0015462E">
        <w:t>возложить на главу администрации Елизаветинского сельского поселения</w:t>
      </w:r>
      <w:r w:rsidR="00C80041" w:rsidRPr="005E7048">
        <w:t>.</w:t>
      </w:r>
    </w:p>
    <w:p w14:paraId="6CABEC89" w14:textId="3E75AFA6" w:rsidR="00953BA3" w:rsidRPr="005E7048" w:rsidRDefault="00953BA3" w:rsidP="00953BA3">
      <w:pPr>
        <w:pStyle w:val="a7"/>
        <w:numPr>
          <w:ilvl w:val="0"/>
          <w:numId w:val="1"/>
        </w:numPr>
        <w:tabs>
          <w:tab w:val="clear" w:pos="2912"/>
          <w:tab w:val="left" w:pos="1134"/>
        </w:tabs>
        <w:spacing w:before="0"/>
        <w:ind w:left="0" w:firstLine="567"/>
        <w:rPr>
          <w:sz w:val="24"/>
          <w:szCs w:val="24"/>
        </w:rPr>
      </w:pPr>
      <w:r w:rsidRPr="005E7048">
        <w:rPr>
          <w:sz w:val="24"/>
          <w:szCs w:val="24"/>
        </w:rPr>
        <w:t xml:space="preserve">Настоящее </w:t>
      </w:r>
      <w:r w:rsidR="00FC62C5">
        <w:rPr>
          <w:sz w:val="24"/>
          <w:szCs w:val="24"/>
        </w:rPr>
        <w:t>решение подлежит опубликованию в печатном средстве массовой информации – газете «Елизаветинский вестник», размещению на официальном сайте МО Елизаветинское сельское поселение и</w:t>
      </w:r>
      <w:r w:rsidRPr="005E7048">
        <w:rPr>
          <w:sz w:val="24"/>
          <w:szCs w:val="24"/>
        </w:rPr>
        <w:t xml:space="preserve"> вступает в силу </w:t>
      </w:r>
      <w:r w:rsidR="0090358B" w:rsidRPr="005E7048">
        <w:rPr>
          <w:sz w:val="24"/>
          <w:szCs w:val="24"/>
        </w:rPr>
        <w:t>со дня его принятия</w:t>
      </w:r>
      <w:r w:rsidR="00F432D2">
        <w:rPr>
          <w:sz w:val="24"/>
          <w:szCs w:val="24"/>
        </w:rPr>
        <w:t xml:space="preserve"> и распространяется на правоотношения, возникшие с 01.08.2021г</w:t>
      </w:r>
      <w:r w:rsidRPr="005E7048">
        <w:rPr>
          <w:sz w:val="24"/>
          <w:szCs w:val="24"/>
        </w:rPr>
        <w:t>.</w:t>
      </w:r>
    </w:p>
    <w:p w14:paraId="1A9E3BE2" w14:textId="77777777" w:rsidR="00953BA3" w:rsidRPr="005E7048" w:rsidRDefault="00953BA3" w:rsidP="00953BA3">
      <w:pPr>
        <w:tabs>
          <w:tab w:val="left" w:pos="1134"/>
        </w:tabs>
        <w:ind w:left="600"/>
        <w:jc w:val="both"/>
      </w:pPr>
    </w:p>
    <w:p w14:paraId="436C072C" w14:textId="77777777" w:rsidR="003F74CE" w:rsidRPr="005E7048" w:rsidRDefault="003F74CE" w:rsidP="00A44842"/>
    <w:p w14:paraId="225BF40F" w14:textId="77777777" w:rsidR="00B0467A" w:rsidRDefault="00B0467A" w:rsidP="00B0467A">
      <w:pPr>
        <w:jc w:val="both"/>
      </w:pPr>
      <w:r>
        <w:t>Глава муниципального образования</w:t>
      </w:r>
    </w:p>
    <w:p w14:paraId="13F47056" w14:textId="37459595" w:rsidR="00A454EC" w:rsidRPr="005E7048" w:rsidRDefault="00B0467A" w:rsidP="0052561C">
      <w:pPr>
        <w:jc w:val="both"/>
      </w:pPr>
      <w:r>
        <w:t xml:space="preserve">Елизаветинское сельское поселение                                                        </w:t>
      </w:r>
      <w:r w:rsidR="00F432D2">
        <w:t xml:space="preserve">          </w:t>
      </w:r>
      <w:r>
        <w:t xml:space="preserve">   Е.В. Самойлов</w:t>
      </w:r>
    </w:p>
    <w:p w14:paraId="23865C00" w14:textId="77777777" w:rsidR="00B0467A" w:rsidRDefault="00A44842" w:rsidP="00A44842">
      <w:pPr>
        <w:autoSpaceDE w:val="0"/>
        <w:autoSpaceDN w:val="0"/>
        <w:adjustRightInd w:val="0"/>
        <w:jc w:val="right"/>
        <w:outlineLvl w:val="0"/>
      </w:pPr>
      <w:r w:rsidRPr="005E7048">
        <w:br w:type="page"/>
      </w:r>
      <w:bookmarkStart w:id="4" w:name="_Toc452643989"/>
      <w:bookmarkStart w:id="5" w:name="_Toc452653155"/>
      <w:bookmarkStart w:id="6" w:name="_Toc467571991"/>
    </w:p>
    <w:p w14:paraId="74842DC9" w14:textId="77777777" w:rsidR="00B0467A" w:rsidRDefault="00B0467A" w:rsidP="00A44842">
      <w:pPr>
        <w:autoSpaceDE w:val="0"/>
        <w:autoSpaceDN w:val="0"/>
        <w:adjustRightInd w:val="0"/>
        <w:jc w:val="right"/>
        <w:outlineLvl w:val="0"/>
      </w:pPr>
    </w:p>
    <w:p w14:paraId="0DDD644B" w14:textId="77777777" w:rsidR="00B0467A" w:rsidRDefault="00B0467A" w:rsidP="00A44842">
      <w:pPr>
        <w:autoSpaceDE w:val="0"/>
        <w:autoSpaceDN w:val="0"/>
        <w:adjustRightInd w:val="0"/>
        <w:jc w:val="right"/>
        <w:outlineLvl w:val="0"/>
      </w:pPr>
    </w:p>
    <w:p w14:paraId="015D56DC" w14:textId="77777777" w:rsidR="00A44842" w:rsidRPr="0036126F" w:rsidRDefault="00A44842" w:rsidP="00A44842">
      <w:pPr>
        <w:autoSpaceDE w:val="0"/>
        <w:autoSpaceDN w:val="0"/>
        <w:adjustRightInd w:val="0"/>
        <w:jc w:val="right"/>
        <w:outlineLvl w:val="0"/>
      </w:pPr>
      <w:r w:rsidRPr="0036126F">
        <w:t>Приложение</w:t>
      </w:r>
      <w:bookmarkEnd w:id="4"/>
      <w:bookmarkEnd w:id="5"/>
      <w:bookmarkEnd w:id="6"/>
    </w:p>
    <w:p w14:paraId="74D9DF94" w14:textId="77777777" w:rsidR="00A44842" w:rsidRPr="0036126F" w:rsidRDefault="00A44842" w:rsidP="00A44842">
      <w:pPr>
        <w:autoSpaceDE w:val="0"/>
        <w:autoSpaceDN w:val="0"/>
        <w:adjustRightInd w:val="0"/>
        <w:jc w:val="right"/>
        <w:outlineLvl w:val="0"/>
      </w:pPr>
      <w:bookmarkStart w:id="7" w:name="_Toc452643990"/>
      <w:bookmarkStart w:id="8" w:name="_Toc452653156"/>
      <w:bookmarkStart w:id="9" w:name="_Toc467571992"/>
      <w:r w:rsidRPr="0036126F">
        <w:t xml:space="preserve">к </w:t>
      </w:r>
      <w:bookmarkEnd w:id="7"/>
      <w:bookmarkEnd w:id="8"/>
      <w:bookmarkEnd w:id="9"/>
      <w:r w:rsidR="00B0467A">
        <w:t>решению совета депутатов</w:t>
      </w:r>
    </w:p>
    <w:p w14:paraId="656330AB" w14:textId="77777777" w:rsidR="00DB1088" w:rsidRPr="0036126F" w:rsidRDefault="00953842" w:rsidP="00A44842">
      <w:pPr>
        <w:autoSpaceDE w:val="0"/>
        <w:autoSpaceDN w:val="0"/>
        <w:adjustRightInd w:val="0"/>
        <w:jc w:val="right"/>
        <w:outlineLvl w:val="0"/>
      </w:pPr>
      <w:r w:rsidRPr="0036126F">
        <w:t>Е</w:t>
      </w:r>
      <w:r w:rsidR="003F6C83" w:rsidRPr="0036126F">
        <w:t xml:space="preserve">лизаветинского </w:t>
      </w:r>
      <w:r w:rsidR="00DB1088" w:rsidRPr="0036126F">
        <w:t>сельского поселения</w:t>
      </w:r>
    </w:p>
    <w:p w14:paraId="294EF7E6" w14:textId="6170D407" w:rsidR="00A44842" w:rsidRPr="0036126F" w:rsidRDefault="008B1602" w:rsidP="00A44842">
      <w:pPr>
        <w:autoSpaceDE w:val="0"/>
        <w:autoSpaceDN w:val="0"/>
        <w:adjustRightInd w:val="0"/>
        <w:jc w:val="right"/>
        <w:outlineLvl w:val="0"/>
      </w:pPr>
      <w:r>
        <w:t>о</w:t>
      </w:r>
      <w:r w:rsidR="00761097" w:rsidRPr="0036126F">
        <w:t>т</w:t>
      </w:r>
      <w:r>
        <w:t xml:space="preserve"> 16</w:t>
      </w:r>
      <w:r w:rsidR="00761097" w:rsidRPr="0036126F">
        <w:t>.</w:t>
      </w:r>
      <w:r w:rsidR="00FC62C5">
        <w:t>12</w:t>
      </w:r>
      <w:r w:rsidR="00761097" w:rsidRPr="0036126F">
        <w:t>.20</w:t>
      </w:r>
      <w:r w:rsidR="002B4588" w:rsidRPr="0036126F">
        <w:t>2</w:t>
      </w:r>
      <w:r w:rsidR="005E7048" w:rsidRPr="0036126F">
        <w:t>1</w:t>
      </w:r>
      <w:r w:rsidR="00B6643C" w:rsidRPr="0036126F">
        <w:t xml:space="preserve"> </w:t>
      </w:r>
      <w:r>
        <w:t>№ 147</w:t>
      </w:r>
    </w:p>
    <w:p w14:paraId="5588FBFC" w14:textId="77777777" w:rsidR="00A44842" w:rsidRPr="0036126F" w:rsidRDefault="00A44842" w:rsidP="00D211A7">
      <w:pPr>
        <w:jc w:val="center"/>
      </w:pPr>
    </w:p>
    <w:p w14:paraId="0337CCB1" w14:textId="1797B95B" w:rsidR="00D211A7" w:rsidRPr="008B1602" w:rsidRDefault="00D211A7" w:rsidP="00D211A7">
      <w:pPr>
        <w:pStyle w:val="ConsPlusNormal"/>
        <w:ind w:firstLine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1602">
        <w:rPr>
          <w:rFonts w:ascii="Times New Roman" w:hAnsi="Times New Roman" w:cs="Times New Roman"/>
          <w:b/>
          <w:bCs/>
          <w:sz w:val="24"/>
          <w:szCs w:val="24"/>
        </w:rPr>
        <w:t xml:space="preserve">Порядок материального стимулирования муниципальных управленческих команд за счет средств межбюджетного трансферта, </w:t>
      </w:r>
      <w:r w:rsidR="00B6213D" w:rsidRPr="008B1602">
        <w:rPr>
          <w:rFonts w:ascii="Times New Roman" w:hAnsi="Times New Roman" w:cs="Times New Roman"/>
          <w:b/>
          <w:bCs/>
          <w:sz w:val="24"/>
          <w:szCs w:val="24"/>
        </w:rPr>
        <w:t>выделенного из бюджета Гатчинского муниципального района</w:t>
      </w:r>
      <w:r w:rsidR="00F36992" w:rsidRPr="008B1602">
        <w:rPr>
          <w:rFonts w:ascii="Times New Roman" w:hAnsi="Times New Roman" w:cs="Times New Roman"/>
          <w:b/>
          <w:bCs/>
          <w:sz w:val="24"/>
          <w:szCs w:val="24"/>
        </w:rPr>
        <w:t xml:space="preserve"> бюджету</w:t>
      </w:r>
      <w:bookmarkStart w:id="10" w:name="_Hlk29115838"/>
      <w:r w:rsidR="00BD5D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5174C" w:rsidRPr="008B1602">
        <w:rPr>
          <w:rFonts w:ascii="Times New Roman" w:hAnsi="Times New Roman" w:cs="Times New Roman"/>
          <w:b/>
          <w:bCs/>
          <w:sz w:val="24"/>
          <w:szCs w:val="24"/>
        </w:rPr>
        <w:t xml:space="preserve">Елизаветинского </w:t>
      </w:r>
      <w:bookmarkEnd w:id="10"/>
      <w:r w:rsidR="00F36992" w:rsidRPr="008B1602">
        <w:rPr>
          <w:rFonts w:ascii="Times New Roman" w:hAnsi="Times New Roman" w:cs="Times New Roman"/>
          <w:b/>
          <w:bCs/>
          <w:sz w:val="24"/>
          <w:szCs w:val="24"/>
        </w:rPr>
        <w:t>сельского поселения</w:t>
      </w:r>
      <w:r w:rsidRPr="008B1602">
        <w:rPr>
          <w:rFonts w:ascii="Times New Roman" w:hAnsi="Times New Roman" w:cs="Times New Roman"/>
          <w:b/>
          <w:bCs/>
          <w:sz w:val="24"/>
          <w:szCs w:val="24"/>
        </w:rPr>
        <w:t>, на цели поощрения муниципальных управленческих команд</w:t>
      </w:r>
    </w:p>
    <w:p w14:paraId="0EB4431F" w14:textId="77777777" w:rsidR="00D211A7" w:rsidRPr="0036126F" w:rsidRDefault="00D211A7" w:rsidP="005560F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347FC52C" w14:textId="77777777" w:rsidR="00CE0E97" w:rsidRPr="0036126F" w:rsidRDefault="00CE0E97" w:rsidP="00CE0E97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outlineLvl w:val="0"/>
      </w:pPr>
      <w:r w:rsidRPr="0036126F">
        <w:t xml:space="preserve">Настоящий Порядок материального стимулирования муниципальной управленческой команды за счет иного межбюджетного трансферта, </w:t>
      </w:r>
      <w:r w:rsidR="00B6213D" w:rsidRPr="0036126F">
        <w:t>выделенного из бюджета Гатчинского муниципального района</w:t>
      </w:r>
      <w:r w:rsidR="00F36992" w:rsidRPr="0036126F">
        <w:t xml:space="preserve"> бюджету </w:t>
      </w:r>
      <w:r w:rsidR="0035174C" w:rsidRPr="0036126F">
        <w:t xml:space="preserve">Елизаветинского </w:t>
      </w:r>
      <w:r w:rsidR="00F36992" w:rsidRPr="0036126F">
        <w:t>сельского поселения Гатчинского муниципального района Ленинградской области</w:t>
      </w:r>
      <w:r w:rsidRPr="0036126F">
        <w:t xml:space="preserve">, на цели поощрения муниципальных управленческих команд (далее – Порядок) разработан в соответствии с: </w:t>
      </w:r>
    </w:p>
    <w:p w14:paraId="24BBE95A" w14:textId="77777777" w:rsidR="0036126F" w:rsidRPr="0036126F" w:rsidRDefault="0036126F" w:rsidP="00792E55">
      <w:pPr>
        <w:autoSpaceDE w:val="0"/>
        <w:autoSpaceDN w:val="0"/>
        <w:adjustRightInd w:val="0"/>
        <w:ind w:firstLine="709"/>
        <w:jc w:val="both"/>
        <w:outlineLvl w:val="0"/>
      </w:pPr>
      <w:r w:rsidRPr="0036126F">
        <w:t xml:space="preserve">постановлением Правительства Ленинградской области от 06.08.2021 № 509 «Об иных межбюджетных трансфертах бюджетам муниципальных образований Ленинградской области на цели поощрения муниципальных управленческих команд в 2021 году», </w:t>
      </w:r>
    </w:p>
    <w:p w14:paraId="57F3D64B" w14:textId="77777777" w:rsidR="00792E55" w:rsidRPr="0036126F" w:rsidRDefault="00792E55" w:rsidP="00792E55">
      <w:pPr>
        <w:autoSpaceDE w:val="0"/>
        <w:autoSpaceDN w:val="0"/>
        <w:adjustRightInd w:val="0"/>
        <w:ind w:firstLine="709"/>
        <w:jc w:val="both"/>
        <w:outlineLvl w:val="0"/>
      </w:pPr>
      <w:r w:rsidRPr="0036126F">
        <w:t xml:space="preserve">Постановлением администрации Гатчинского муниципального района Ленинградской области от </w:t>
      </w:r>
      <w:r w:rsidR="0036126F" w:rsidRPr="0036126F">
        <w:t>16</w:t>
      </w:r>
      <w:r w:rsidRPr="0036126F">
        <w:t>.</w:t>
      </w:r>
      <w:r w:rsidR="0036126F" w:rsidRPr="0036126F">
        <w:t>08</w:t>
      </w:r>
      <w:r w:rsidRPr="0036126F">
        <w:t>.20</w:t>
      </w:r>
      <w:r w:rsidR="00AD34AB" w:rsidRPr="0036126F">
        <w:t>2</w:t>
      </w:r>
      <w:r w:rsidR="0036126F" w:rsidRPr="0036126F">
        <w:t>1</w:t>
      </w:r>
      <w:r w:rsidRPr="0036126F">
        <w:t xml:space="preserve"> № </w:t>
      </w:r>
      <w:r w:rsidR="0036126F" w:rsidRPr="0036126F">
        <w:t>2956</w:t>
      </w:r>
      <w:r w:rsidRPr="0036126F">
        <w:t xml:space="preserve"> «Об утверждении Порядка предоставления и распределения в 20</w:t>
      </w:r>
      <w:r w:rsidR="00AD34AB" w:rsidRPr="0036126F">
        <w:t>2</w:t>
      </w:r>
      <w:r w:rsidR="004911B2">
        <w:t>1</w:t>
      </w:r>
      <w:r w:rsidRPr="0036126F">
        <w:t xml:space="preserve"> году иных межбюджетных трансфертов из бюджета Гатчинского муниципального района бюджетам городских и сельских поселений Гатчинского муниципального района на цели поощрения муниципальных управленческих команд»;</w:t>
      </w:r>
    </w:p>
    <w:p w14:paraId="4070E8B7" w14:textId="6A6EEDAA" w:rsidR="00CE0E97" w:rsidRPr="0036126F" w:rsidRDefault="00366C18" w:rsidP="00CE0E97">
      <w:pPr>
        <w:autoSpaceDE w:val="0"/>
        <w:autoSpaceDN w:val="0"/>
        <w:adjustRightInd w:val="0"/>
        <w:ind w:firstLine="709"/>
        <w:jc w:val="both"/>
        <w:outlineLvl w:val="0"/>
      </w:pPr>
      <w:r w:rsidRPr="0036126F">
        <w:t xml:space="preserve">Решением совета депутатов </w:t>
      </w:r>
      <w:bookmarkStart w:id="11" w:name="_Hlk29113903"/>
      <w:r w:rsidR="001B37C4" w:rsidRPr="0036126F">
        <w:t>Елизаветинского</w:t>
      </w:r>
      <w:bookmarkEnd w:id="11"/>
      <w:r w:rsidR="00BD5D8A">
        <w:t xml:space="preserve"> </w:t>
      </w:r>
      <w:r w:rsidRPr="0036126F">
        <w:t>сельско</w:t>
      </w:r>
      <w:r w:rsidR="00BD5D8A">
        <w:t>го</w:t>
      </w:r>
      <w:r w:rsidRPr="0036126F">
        <w:t xml:space="preserve"> поселени</w:t>
      </w:r>
      <w:r w:rsidR="00BD5D8A">
        <w:t>я</w:t>
      </w:r>
      <w:r w:rsidRPr="0036126F">
        <w:t xml:space="preserve"> Гатчинского муниципального района Ленинградской области</w:t>
      </w:r>
      <w:r w:rsidR="00CE0E97" w:rsidRPr="0036126F">
        <w:t xml:space="preserve"> от </w:t>
      </w:r>
      <w:r w:rsidRPr="0036126F">
        <w:t>2</w:t>
      </w:r>
      <w:r w:rsidR="00FD0E7C" w:rsidRPr="0036126F">
        <w:t>3</w:t>
      </w:r>
      <w:r w:rsidR="00CE0E97" w:rsidRPr="0036126F">
        <w:t>.</w:t>
      </w:r>
      <w:r w:rsidR="00FD0E7C" w:rsidRPr="0036126F">
        <w:t>12</w:t>
      </w:r>
      <w:r w:rsidR="00CE0E97" w:rsidRPr="0036126F">
        <w:t>.20</w:t>
      </w:r>
      <w:r w:rsidRPr="0036126F">
        <w:t>1</w:t>
      </w:r>
      <w:r w:rsidR="00FD0E7C" w:rsidRPr="0036126F">
        <w:t>4</w:t>
      </w:r>
      <w:r w:rsidR="00CE0E97" w:rsidRPr="0036126F">
        <w:t xml:space="preserve"> № </w:t>
      </w:r>
      <w:r w:rsidR="00FD0E7C" w:rsidRPr="0036126F">
        <w:t>32</w:t>
      </w:r>
      <w:r w:rsidR="00CE0E97" w:rsidRPr="0036126F">
        <w:t xml:space="preserve"> «</w:t>
      </w:r>
      <w:r w:rsidRPr="0036126F">
        <w:t xml:space="preserve">Об утверждении </w:t>
      </w:r>
      <w:r w:rsidR="00FD0E7C" w:rsidRPr="0036126F">
        <w:t>П</w:t>
      </w:r>
      <w:r w:rsidRPr="0036126F">
        <w:t xml:space="preserve">оложения </w:t>
      </w:r>
      <w:r w:rsidR="00FD0E7C" w:rsidRPr="0036126F">
        <w:t>о</w:t>
      </w:r>
      <w:r w:rsidRPr="0036126F">
        <w:t>б оплате труда муниципальных служащих и работников</w:t>
      </w:r>
      <w:r w:rsidR="00FD0E7C" w:rsidRPr="0036126F">
        <w:t xml:space="preserve"> администрации</w:t>
      </w:r>
      <w:r w:rsidRPr="0036126F">
        <w:t>, замещающих должности, не являющиеся должностями муниципальной службы</w:t>
      </w:r>
      <w:r w:rsidR="00FD0E7C" w:rsidRPr="0036126F">
        <w:t xml:space="preserve"> и порядке ее осуществления</w:t>
      </w:r>
      <w:r w:rsidRPr="0036126F">
        <w:t>»</w:t>
      </w:r>
      <w:r w:rsidR="00CA7A36" w:rsidRPr="0036126F">
        <w:t>.</w:t>
      </w:r>
    </w:p>
    <w:p w14:paraId="469C9CC8" w14:textId="77777777" w:rsidR="00CE0E97" w:rsidRPr="00F935A4" w:rsidRDefault="00CE0E97" w:rsidP="006B56E9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outlineLvl w:val="0"/>
      </w:pPr>
      <w:r w:rsidRPr="0036126F">
        <w:t xml:space="preserve">Порядок устанавливает правила осуществления </w:t>
      </w:r>
      <w:r w:rsidR="00E32DF2">
        <w:t xml:space="preserve">поощрения </w:t>
      </w:r>
      <w:r w:rsidRPr="0036126F">
        <w:t xml:space="preserve">материального </w:t>
      </w:r>
      <w:r w:rsidR="00E32DF2">
        <w:t>муниципальной управленческой команды органов местного самоуправления Елизаветинского сельского поселения Гатчинского района Ленинградской области за счет иного межбюджетного трансферта из бюджет</w:t>
      </w:r>
      <w:r w:rsidR="004911B2">
        <w:t>а</w:t>
      </w:r>
      <w:r w:rsidR="00E32DF2">
        <w:t xml:space="preserve"> муниципального образования Гатчинский район Ленинградской области бюджету </w:t>
      </w:r>
      <w:r w:rsidR="004911B2">
        <w:t xml:space="preserve">муниципального образования </w:t>
      </w:r>
      <w:r w:rsidR="00E32DF2">
        <w:t>Елизаветинско</w:t>
      </w:r>
      <w:r w:rsidR="004911B2">
        <w:t>е</w:t>
      </w:r>
      <w:r w:rsidR="00E32DF2">
        <w:t xml:space="preserve"> сельско</w:t>
      </w:r>
      <w:r w:rsidR="004911B2">
        <w:t xml:space="preserve">е </w:t>
      </w:r>
      <w:r w:rsidR="00E32DF2">
        <w:t>поселени</w:t>
      </w:r>
      <w:r w:rsidR="004911B2">
        <w:t>е</w:t>
      </w:r>
      <w:r w:rsidR="00E32DF2">
        <w:t xml:space="preserve"> Гатчинского района Ленинградской области на цели поощрения муниципальных </w:t>
      </w:r>
      <w:r w:rsidR="00E32DF2" w:rsidRPr="00F935A4">
        <w:t>управленческих команд ( далее иной межбюджетный трансферт).</w:t>
      </w:r>
    </w:p>
    <w:p w14:paraId="01377881" w14:textId="7E8B49D8" w:rsidR="00CE0E97" w:rsidRPr="0036126F" w:rsidRDefault="006B56E9" w:rsidP="00603FA1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outlineLvl w:val="0"/>
      </w:pPr>
      <w:r w:rsidRPr="00F935A4">
        <w:t xml:space="preserve">Материальному поощрению подлежат лица, которые </w:t>
      </w:r>
      <w:r w:rsidR="00CE0E97" w:rsidRPr="00F935A4">
        <w:t>по состоянию на последний рабочий день 20</w:t>
      </w:r>
      <w:r w:rsidR="0036126F" w:rsidRPr="00F935A4">
        <w:t>20</w:t>
      </w:r>
      <w:r w:rsidR="00CE0E97" w:rsidRPr="00F935A4">
        <w:t xml:space="preserve"> года замеща</w:t>
      </w:r>
      <w:r w:rsidRPr="00F935A4">
        <w:t>ли</w:t>
      </w:r>
      <w:r w:rsidR="00CE0E97" w:rsidRPr="00F935A4">
        <w:t xml:space="preserve"> должности</w:t>
      </w:r>
      <w:r w:rsidR="00CE0E97" w:rsidRPr="0036126F">
        <w:t xml:space="preserve"> </w:t>
      </w:r>
      <w:r w:rsidRPr="0036126F">
        <w:t>муниципальной службы</w:t>
      </w:r>
      <w:r w:rsidR="0064140B">
        <w:t xml:space="preserve"> и работники администрации,</w:t>
      </w:r>
      <w:r w:rsidR="00F935A4">
        <w:t xml:space="preserve"> </w:t>
      </w:r>
      <w:r w:rsidR="0064140B">
        <w:t xml:space="preserve">замещающие должности, не являющиеся должностями муниципальной службы, </w:t>
      </w:r>
      <w:r w:rsidR="00CE0E97" w:rsidRPr="0036126F">
        <w:t>и находи</w:t>
      </w:r>
      <w:r w:rsidRPr="0036126F">
        <w:t>лись</w:t>
      </w:r>
      <w:r w:rsidR="00CE0E97" w:rsidRPr="0036126F">
        <w:t xml:space="preserve"> в штате </w:t>
      </w:r>
      <w:r w:rsidRPr="0036126F">
        <w:t>а</w:t>
      </w:r>
      <w:r w:rsidR="00CE0E97" w:rsidRPr="0036126F">
        <w:t xml:space="preserve">дминистрации </w:t>
      </w:r>
      <w:r w:rsidR="001B37C4" w:rsidRPr="0036126F">
        <w:t xml:space="preserve">Елизаветинского </w:t>
      </w:r>
      <w:r w:rsidR="00F36992" w:rsidRPr="0036126F">
        <w:t xml:space="preserve">сельского поселения </w:t>
      </w:r>
      <w:r w:rsidRPr="0036126F">
        <w:t>или структурного подразделения администрации с правом юридического лица.</w:t>
      </w:r>
    </w:p>
    <w:p w14:paraId="4816AA28" w14:textId="73C6007B" w:rsidR="00CE0E97" w:rsidRPr="0036126F" w:rsidRDefault="00CE0E97" w:rsidP="00CE0E97">
      <w:pPr>
        <w:autoSpaceDE w:val="0"/>
        <w:autoSpaceDN w:val="0"/>
        <w:adjustRightInd w:val="0"/>
        <w:ind w:firstLine="709"/>
        <w:jc w:val="both"/>
        <w:outlineLvl w:val="0"/>
      </w:pPr>
      <w:r w:rsidRPr="0036126F">
        <w:t xml:space="preserve">При этом указанные лица должны продолжать находиться штате </w:t>
      </w:r>
      <w:r w:rsidR="006B56E9" w:rsidRPr="0036126F">
        <w:t xml:space="preserve">администрации </w:t>
      </w:r>
      <w:r w:rsidR="00FD0E7C" w:rsidRPr="0036126F">
        <w:t>Елизаветинского</w:t>
      </w:r>
      <w:r w:rsidR="00F36992" w:rsidRPr="0036126F">
        <w:t xml:space="preserve"> сельского поселения</w:t>
      </w:r>
      <w:r w:rsidR="006B56E9" w:rsidRPr="0036126F">
        <w:t xml:space="preserve"> или структурного подразделения администрации с правом юридического лица </w:t>
      </w:r>
      <w:r w:rsidRPr="0036126F">
        <w:t>на дату доведения бюджетных ассигнований на цели</w:t>
      </w:r>
      <w:r w:rsidR="00904ADB" w:rsidRPr="0036126F">
        <w:t xml:space="preserve"> поощрения муниципальных управленческих команд</w:t>
      </w:r>
      <w:r w:rsidRPr="0036126F">
        <w:t xml:space="preserve"> </w:t>
      </w:r>
      <w:r w:rsidR="00F36992" w:rsidRPr="0036126F">
        <w:t xml:space="preserve">администрации </w:t>
      </w:r>
      <w:r w:rsidR="00FD0E7C" w:rsidRPr="0036126F">
        <w:t>Елизаветинского</w:t>
      </w:r>
      <w:r w:rsidR="00F36992" w:rsidRPr="0036126F">
        <w:t xml:space="preserve"> сельского поселения</w:t>
      </w:r>
      <w:r w:rsidRPr="0036126F">
        <w:t xml:space="preserve">. </w:t>
      </w:r>
    </w:p>
    <w:p w14:paraId="288A8A57" w14:textId="77777777" w:rsidR="00916539" w:rsidRPr="0036126F" w:rsidRDefault="00CE0E97" w:rsidP="00916539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outlineLvl w:val="0"/>
      </w:pPr>
      <w:r w:rsidRPr="0036126F">
        <w:t>Выплаты имеют единовременный характер и включаются в расчет средней заработной платы и других денежных выплат в соответствии с действующим законодательством.</w:t>
      </w:r>
    </w:p>
    <w:p w14:paraId="65E9E752" w14:textId="7F9CC4C1" w:rsidR="00CE0E97" w:rsidRPr="0036126F" w:rsidRDefault="00CE0E97" w:rsidP="00CE0E97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outlineLvl w:val="0"/>
      </w:pPr>
      <w:r w:rsidRPr="0036126F">
        <w:t>Размер выплат</w:t>
      </w:r>
      <w:r w:rsidR="00FD0E7C" w:rsidRPr="0036126F">
        <w:t xml:space="preserve"> осуществляется </w:t>
      </w:r>
      <w:r w:rsidR="00CA24C3" w:rsidRPr="0036126F">
        <w:t>в суммовом выражении,</w:t>
      </w:r>
      <w:r w:rsidR="0018441A" w:rsidRPr="0036126F">
        <w:t xml:space="preserve"> в зависимости от результатов деятельности,</w:t>
      </w:r>
      <w:r w:rsidR="00F935A4">
        <w:t xml:space="preserve"> </w:t>
      </w:r>
      <w:r w:rsidRPr="0036126F">
        <w:t xml:space="preserve">на основании </w:t>
      </w:r>
      <w:r w:rsidR="00E32DF2">
        <w:t xml:space="preserve">постановления администрации </w:t>
      </w:r>
      <w:r w:rsidR="00E32DF2" w:rsidRPr="0036126F">
        <w:t>Елизаветинского сельского поселения</w:t>
      </w:r>
      <w:r w:rsidRPr="0036126F">
        <w:t>.</w:t>
      </w:r>
    </w:p>
    <w:p w14:paraId="595C2C13" w14:textId="77777777" w:rsidR="008225D6" w:rsidRPr="00E00D36" w:rsidRDefault="008225D6" w:rsidP="0091653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sectPr w:rsidR="008225D6" w:rsidRPr="00E00D36" w:rsidSect="0015462E">
      <w:pgSz w:w="11906" w:h="16838"/>
      <w:pgMar w:top="567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E7E89"/>
    <w:multiLevelType w:val="hybridMultilevel"/>
    <w:tmpl w:val="E74E34D4"/>
    <w:lvl w:ilvl="0" w:tplc="563EE8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33A506A"/>
    <w:multiLevelType w:val="multilevel"/>
    <w:tmpl w:val="C7CA4022"/>
    <w:lvl w:ilvl="0">
      <w:start w:val="1"/>
      <w:numFmt w:val="decimal"/>
      <w:lvlText w:val="%1."/>
      <w:lvlJc w:val="left"/>
      <w:pPr>
        <w:ind w:left="1070" w:hanging="360"/>
      </w:pPr>
      <w:rPr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218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" w15:restartNumberingAfterBreak="0">
    <w:nsid w:val="55C47ACB"/>
    <w:multiLevelType w:val="hybridMultilevel"/>
    <w:tmpl w:val="8B8C0BA4"/>
    <w:lvl w:ilvl="0" w:tplc="0419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32"/>
        </w:tabs>
        <w:ind w:left="36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4352"/>
        </w:tabs>
        <w:ind w:left="43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5072"/>
        </w:tabs>
        <w:ind w:left="50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5792"/>
        </w:tabs>
        <w:ind w:left="57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6512"/>
        </w:tabs>
        <w:ind w:left="65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7952"/>
        </w:tabs>
        <w:ind w:left="79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8672"/>
        </w:tabs>
        <w:ind w:left="8672" w:hanging="360"/>
      </w:pPr>
    </w:lvl>
  </w:abstractNum>
  <w:abstractNum w:abstractNumId="3" w15:restartNumberingAfterBreak="0">
    <w:nsid w:val="7BBA54EA"/>
    <w:multiLevelType w:val="hybridMultilevel"/>
    <w:tmpl w:val="B9DA6376"/>
    <w:lvl w:ilvl="0" w:tplc="9E86E82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697D"/>
    <w:rsid w:val="00080314"/>
    <w:rsid w:val="00092D7E"/>
    <w:rsid w:val="00097C46"/>
    <w:rsid w:val="000A796D"/>
    <w:rsid w:val="000B58BE"/>
    <w:rsid w:val="00104410"/>
    <w:rsid w:val="00114990"/>
    <w:rsid w:val="00117B39"/>
    <w:rsid w:val="001233F0"/>
    <w:rsid w:val="001315D0"/>
    <w:rsid w:val="0015462E"/>
    <w:rsid w:val="00155A72"/>
    <w:rsid w:val="0018441A"/>
    <w:rsid w:val="001B37C4"/>
    <w:rsid w:val="0020697D"/>
    <w:rsid w:val="00275339"/>
    <w:rsid w:val="00295973"/>
    <w:rsid w:val="002B4588"/>
    <w:rsid w:val="00341C18"/>
    <w:rsid w:val="0035174C"/>
    <w:rsid w:val="0036126F"/>
    <w:rsid w:val="00366C18"/>
    <w:rsid w:val="0039372D"/>
    <w:rsid w:val="003A6538"/>
    <w:rsid w:val="003A793F"/>
    <w:rsid w:val="003E3BE5"/>
    <w:rsid w:val="003F6C83"/>
    <w:rsid w:val="003F74CE"/>
    <w:rsid w:val="003F757A"/>
    <w:rsid w:val="00405616"/>
    <w:rsid w:val="00416C66"/>
    <w:rsid w:val="004261B5"/>
    <w:rsid w:val="00441C4B"/>
    <w:rsid w:val="00455756"/>
    <w:rsid w:val="004911B2"/>
    <w:rsid w:val="00497052"/>
    <w:rsid w:val="004D5D9A"/>
    <w:rsid w:val="004E27A9"/>
    <w:rsid w:val="0052561C"/>
    <w:rsid w:val="005560FC"/>
    <w:rsid w:val="0056075D"/>
    <w:rsid w:val="005839B8"/>
    <w:rsid w:val="005A759A"/>
    <w:rsid w:val="005E0CEC"/>
    <w:rsid w:val="005E7048"/>
    <w:rsid w:val="00603FA1"/>
    <w:rsid w:val="0064140B"/>
    <w:rsid w:val="00646E3D"/>
    <w:rsid w:val="006651B2"/>
    <w:rsid w:val="006753EC"/>
    <w:rsid w:val="006848D5"/>
    <w:rsid w:val="006906C7"/>
    <w:rsid w:val="006B56E9"/>
    <w:rsid w:val="00723E9B"/>
    <w:rsid w:val="00756DAF"/>
    <w:rsid w:val="00761097"/>
    <w:rsid w:val="00774F8D"/>
    <w:rsid w:val="00775276"/>
    <w:rsid w:val="00783573"/>
    <w:rsid w:val="00792E55"/>
    <w:rsid w:val="007B537C"/>
    <w:rsid w:val="007E2C3A"/>
    <w:rsid w:val="007F1FBA"/>
    <w:rsid w:val="00812385"/>
    <w:rsid w:val="00820872"/>
    <w:rsid w:val="008225D6"/>
    <w:rsid w:val="0085333F"/>
    <w:rsid w:val="00860E0D"/>
    <w:rsid w:val="008830A7"/>
    <w:rsid w:val="008A62E0"/>
    <w:rsid w:val="008B1602"/>
    <w:rsid w:val="0090358B"/>
    <w:rsid w:val="00904ADB"/>
    <w:rsid w:val="00911BB4"/>
    <w:rsid w:val="00916539"/>
    <w:rsid w:val="00931372"/>
    <w:rsid w:val="00937172"/>
    <w:rsid w:val="009471E6"/>
    <w:rsid w:val="00953842"/>
    <w:rsid w:val="00953BA3"/>
    <w:rsid w:val="009669EE"/>
    <w:rsid w:val="009765A7"/>
    <w:rsid w:val="0099485F"/>
    <w:rsid w:val="009E7C35"/>
    <w:rsid w:val="00A21DB4"/>
    <w:rsid w:val="00A44842"/>
    <w:rsid w:val="00A454EC"/>
    <w:rsid w:val="00A74483"/>
    <w:rsid w:val="00A821C3"/>
    <w:rsid w:val="00AC014E"/>
    <w:rsid w:val="00AD34AB"/>
    <w:rsid w:val="00B0467A"/>
    <w:rsid w:val="00B131F6"/>
    <w:rsid w:val="00B15D71"/>
    <w:rsid w:val="00B6213D"/>
    <w:rsid w:val="00B6643C"/>
    <w:rsid w:val="00B97400"/>
    <w:rsid w:val="00BD5D8A"/>
    <w:rsid w:val="00BF0A31"/>
    <w:rsid w:val="00C0007D"/>
    <w:rsid w:val="00C232A9"/>
    <w:rsid w:val="00C67218"/>
    <w:rsid w:val="00C732C0"/>
    <w:rsid w:val="00C80041"/>
    <w:rsid w:val="00C82E95"/>
    <w:rsid w:val="00C84ED6"/>
    <w:rsid w:val="00CA24C3"/>
    <w:rsid w:val="00CA7A36"/>
    <w:rsid w:val="00CB3EE1"/>
    <w:rsid w:val="00CD3F72"/>
    <w:rsid w:val="00CE0E97"/>
    <w:rsid w:val="00D13B6B"/>
    <w:rsid w:val="00D211A7"/>
    <w:rsid w:val="00D6546A"/>
    <w:rsid w:val="00D67957"/>
    <w:rsid w:val="00D70273"/>
    <w:rsid w:val="00DA6CA9"/>
    <w:rsid w:val="00DB1088"/>
    <w:rsid w:val="00E00D36"/>
    <w:rsid w:val="00E14B27"/>
    <w:rsid w:val="00E32DF2"/>
    <w:rsid w:val="00E4650C"/>
    <w:rsid w:val="00E468B0"/>
    <w:rsid w:val="00E532CE"/>
    <w:rsid w:val="00E6672F"/>
    <w:rsid w:val="00ED15C5"/>
    <w:rsid w:val="00ED5716"/>
    <w:rsid w:val="00ED6615"/>
    <w:rsid w:val="00F06185"/>
    <w:rsid w:val="00F15F7F"/>
    <w:rsid w:val="00F244F8"/>
    <w:rsid w:val="00F32B17"/>
    <w:rsid w:val="00F36992"/>
    <w:rsid w:val="00F432D2"/>
    <w:rsid w:val="00F935A4"/>
    <w:rsid w:val="00FC62C5"/>
    <w:rsid w:val="00FD0E7C"/>
    <w:rsid w:val="00FD178E"/>
    <w:rsid w:val="00FE0E4A"/>
    <w:rsid w:val="00FF0517"/>
    <w:rsid w:val="00FF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07550"/>
  <w15:docId w15:val="{1160F521-05B4-4A1C-B600-8B2783430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697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9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97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44842"/>
    <w:pPr>
      <w:ind w:left="720"/>
      <w:contextualSpacing/>
    </w:pPr>
  </w:style>
  <w:style w:type="table" w:styleId="a6">
    <w:name w:val="Table Grid"/>
    <w:basedOn w:val="a1"/>
    <w:uiPriority w:val="59"/>
    <w:rsid w:val="00A4484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560F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Nonformat">
    <w:name w:val="ConsNonformat"/>
    <w:rsid w:val="005560FC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a7">
    <w:name w:val="Ïóíêò_ïîñò"/>
    <w:basedOn w:val="a"/>
    <w:rsid w:val="00953BA3"/>
    <w:pPr>
      <w:spacing w:before="120"/>
      <w:ind w:firstLine="720"/>
      <w:jc w:val="both"/>
    </w:pPr>
    <w:rPr>
      <w:sz w:val="26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583CA-48AB-4069-BA9A-EC7FD8602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raiadm</Company>
  <LinksUpToDate>false</LinksUpToDate>
  <CharactersWithSpaces>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Турапина Тамара Витальевна</dc:creator>
  <cp:lastModifiedBy>Кузнецова Ольга Сергеевна</cp:lastModifiedBy>
  <cp:revision>18</cp:revision>
  <cp:lastPrinted>2021-12-16T09:42:00Z</cp:lastPrinted>
  <dcterms:created xsi:type="dcterms:W3CDTF">2021-12-13T12:16:00Z</dcterms:created>
  <dcterms:modified xsi:type="dcterms:W3CDTF">2021-12-19T10:59:00Z</dcterms:modified>
</cp:coreProperties>
</file>