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Софинансирование пенсии продолжается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государственного софинансирования пенсий действует в России  уже седьмой год, она позволяет гражданам формировать пенсионные накопления не только за счет собственных средств, но и гарантирует финансовую поддержку государства в течение 10 лет, начиная с года, следующего за годом первой уплаты дополнительных страховых взносов.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прошлом году участники Программы государственного софинансирования пенсии в Санкт-Петербурге и Ленинградской области внесли на свои индивидуальные лицевые счета свыше  235 млн. рублей. Из них в мае 2015 года государство прософинансировало свыше 224 млн. рублей.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2014 года 24 застрахованным лицам, не являющимися получателями пенсий по линии силовых ведомств и имеющими право на страховую пенсию, но не обратившимися за ее назначением, софинансирование произведено в соотношении 1:4 в сумме 1 млн. 44 тыс. рублей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Общая сумма софинансирования всегда меньше общей суммы поступивших взносов, поскольку нередки платежи ниже 2 тысяч рублей или свыше 12 тыс. рублей, в то время как софинансируются взносы, уплаченные гражданином в диапазоне от 2 до 12 тыс. рублей в год.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Добровольные взносы  77 работодателей, которые участвовали третьей стороной в Программе, в 2014 году составили 3 млн. 335 тыс. рублей.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Напоминаем, что взносы работодателя софинансированию государством не подлежат.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вышеперечисленные средства разнесены по лицевым счетам граждан и, как и все остальные пенсионные накопления, будут выплачены при выходе гражданина на пенсию (или выплачены правопреемникам в случае смерти гражданина).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Подробную информацию о Программе государственного софинансирования можно получить на сайте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i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www.pfrf.ru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frf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