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0D" w:rsidRDefault="00B80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3D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1F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0FA1">
        <w:rPr>
          <w:rFonts w:ascii="Times New Roman" w:hAnsi="Times New Roman" w:cs="Times New Roman"/>
          <w:sz w:val="28"/>
          <w:szCs w:val="28"/>
        </w:rPr>
        <w:t>Встав</w:t>
      </w:r>
      <w:r>
        <w:rPr>
          <w:rFonts w:ascii="Times New Roman" w:hAnsi="Times New Roman" w:cs="Times New Roman"/>
          <w:sz w:val="28"/>
          <w:szCs w:val="28"/>
        </w:rPr>
        <w:t>ай в парад,</w:t>
      </w:r>
      <w:r w:rsidR="00AF3D1C">
        <w:rPr>
          <w:rFonts w:ascii="Times New Roman" w:hAnsi="Times New Roman" w:cs="Times New Roman"/>
          <w:sz w:val="28"/>
          <w:szCs w:val="28"/>
        </w:rPr>
        <w:t xml:space="preserve"> бессмертный полк</w:t>
      </w:r>
      <w:r w:rsidR="008867C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14D" w:rsidRPr="00D5314D" w:rsidRDefault="00D5314D" w:rsidP="00D5314D">
      <w:pPr>
        <w:rPr>
          <w:rFonts w:ascii="Monotype Corsiva" w:eastAsia="Times New Roman" w:hAnsi="Monotype Corsiva" w:cs="Times New Roman CYR"/>
          <w:i/>
          <w:color w:val="000000"/>
          <w:sz w:val="24"/>
          <w:szCs w:val="24"/>
          <w:lang w:eastAsia="ru-RU"/>
        </w:rPr>
      </w:pPr>
      <w:r w:rsidRPr="00D5314D">
        <w:rPr>
          <w:rFonts w:ascii="Monotype Corsiva" w:eastAsia="Times New Roman" w:hAnsi="Monotype Corsiva" w:cs="Times New Roman CYR"/>
          <w:i/>
          <w:color w:val="000000"/>
          <w:sz w:val="24"/>
          <w:szCs w:val="24"/>
          <w:lang w:eastAsia="ru-RU"/>
        </w:rPr>
        <w:t xml:space="preserve">Бессмертный полк </w:t>
      </w:r>
      <w:r>
        <w:rPr>
          <w:rFonts w:ascii="Monotype Corsiva" w:eastAsia="Times New Roman" w:hAnsi="Monotype Corsiva" w:cs="Times New Roman CYR"/>
          <w:i/>
          <w:color w:val="000000"/>
          <w:sz w:val="24"/>
          <w:szCs w:val="24"/>
          <w:lang w:eastAsia="ru-RU"/>
        </w:rPr>
        <w:t xml:space="preserve"> </w:t>
      </w:r>
      <w:r w:rsidRPr="00D5314D">
        <w:rPr>
          <w:rFonts w:ascii="Monotype Corsiva" w:eastAsia="Times New Roman" w:hAnsi="Monotype Corsiva" w:cs="Times New Roman CYR"/>
          <w:i/>
          <w:color w:val="000000"/>
          <w:sz w:val="24"/>
          <w:szCs w:val="24"/>
          <w:lang w:eastAsia="ru-RU"/>
        </w:rPr>
        <w:t xml:space="preserve">опять в строю, </w:t>
      </w:r>
      <w:r w:rsidRPr="00D5314D">
        <w:rPr>
          <w:rFonts w:ascii="Monotype Corsiva" w:eastAsia="Times New Roman" w:hAnsi="Monotype Corsiva" w:cs="Times New Roman CYR"/>
          <w:i/>
          <w:color w:val="000000"/>
          <w:sz w:val="24"/>
          <w:szCs w:val="24"/>
          <w:lang w:eastAsia="ru-RU"/>
        </w:rPr>
        <w:br/>
        <w:t xml:space="preserve">Участвует в торжественном параде, </w:t>
      </w:r>
      <w:r w:rsidRPr="00D5314D">
        <w:rPr>
          <w:rFonts w:ascii="Monotype Corsiva" w:eastAsia="Times New Roman" w:hAnsi="Monotype Corsiva" w:cs="Times New Roman CYR"/>
          <w:i/>
          <w:color w:val="000000"/>
          <w:sz w:val="24"/>
          <w:szCs w:val="24"/>
          <w:lang w:eastAsia="ru-RU"/>
        </w:rPr>
        <w:br/>
        <w:t>Портреты победителей несут,</w:t>
      </w:r>
      <w:r w:rsidRPr="00D5314D">
        <w:rPr>
          <w:rFonts w:ascii="Monotype Corsiva" w:eastAsia="Times New Roman" w:hAnsi="Monotype Corsiva" w:cs="Times New Roman CYR"/>
          <w:i/>
          <w:color w:val="000000"/>
          <w:sz w:val="24"/>
          <w:szCs w:val="24"/>
          <w:lang w:eastAsia="ru-RU"/>
        </w:rPr>
        <w:br/>
        <w:t>Бессмертие представлено к награде.</w:t>
      </w:r>
    </w:p>
    <w:p w:rsidR="00D81E29" w:rsidRPr="00BB21FA" w:rsidRDefault="00D5314D" w:rsidP="00D5314D">
      <w:pPr>
        <w:rPr>
          <w:rFonts w:ascii="Times New Roman CYR" w:eastAsia="Times New Roman" w:hAnsi="Times New Roman CYR" w:cs="Times New Roman CYR"/>
          <w:b/>
          <w:color w:val="000000"/>
          <w:sz w:val="18"/>
          <w:szCs w:val="18"/>
          <w:lang w:eastAsia="ru-RU"/>
        </w:rPr>
      </w:pPr>
      <w:r w:rsidRPr="00BB21FA">
        <w:rPr>
          <w:rFonts w:ascii="Times New Roman CYR" w:eastAsia="Times New Roman" w:hAnsi="Times New Roman CYR" w:cs="Times New Roman CYR"/>
          <w:b/>
          <w:color w:val="000000"/>
          <w:sz w:val="18"/>
          <w:szCs w:val="18"/>
          <w:lang w:eastAsia="ru-RU"/>
        </w:rPr>
        <w:t xml:space="preserve">                                       </w:t>
      </w:r>
      <w:r w:rsidR="00BB21FA">
        <w:rPr>
          <w:rFonts w:ascii="Times New Roman CYR" w:eastAsia="Times New Roman" w:hAnsi="Times New Roman CYR" w:cs="Times New Roman CYR"/>
          <w:b/>
          <w:color w:val="000000"/>
          <w:sz w:val="18"/>
          <w:szCs w:val="18"/>
          <w:lang w:eastAsia="ru-RU"/>
        </w:rPr>
        <w:t xml:space="preserve">            </w:t>
      </w:r>
      <w:r w:rsidRPr="00BB21FA">
        <w:rPr>
          <w:rFonts w:ascii="Times New Roman CYR" w:eastAsia="Times New Roman" w:hAnsi="Times New Roman CYR" w:cs="Times New Roman CYR"/>
          <w:b/>
          <w:color w:val="000000"/>
          <w:sz w:val="18"/>
          <w:szCs w:val="18"/>
          <w:lang w:eastAsia="ru-RU"/>
        </w:rPr>
        <w:t>В. Миллер</w:t>
      </w:r>
    </w:p>
    <w:p w:rsidR="00D81E29" w:rsidRDefault="00D81E29" w:rsidP="00BB21FA">
      <w:pPr>
        <w:ind w:firstLine="708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8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 мая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жители и гости елизаветинского сельского поселения,  семьями и в одиночку, </w:t>
      </w:r>
      <w:r w:rsidR="009776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отправляются к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Воинским Мемориалам, Братским могилам, Памятным знакам, чтобы поклониться героям Великой Победы.  Важное стратегическое расположение Елизаветино,  явилось  причиной того, что на его рубежах сдерживали  натиск злейшего врага в 1941,   в</w:t>
      </w:r>
      <w:r w:rsidR="009776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районе его  деревень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велись жестокие бои  в 1944</w:t>
      </w:r>
      <w:r w:rsidR="009776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2E6953" w:rsidRDefault="0097764C" w:rsidP="002455C3">
      <w:pPr>
        <w:ind w:firstLine="708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Двадцать четыре  года коллектив  Елизаветинской средней  школы, обучающиеся и жители  деревни Раболово,  ухаживают за Братской могилой. 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Документы, Памятник и 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надписи  на гранитных плитах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свидельствуют о том, что здесь покоятся воины 11-ой стрелковой дивизии 2-ой Ударной армии, что в жестокой схватке с озверевшим врагом, прорывала оборону противника в районе деревни Фьюнатово и соседних деревень</w:t>
      </w:r>
      <w:r w:rsidR="002455C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 январе 1944 года. Дивизия участвовала в операции «Нева» по полному снятию блокады Ленинграда.</w:t>
      </w:r>
      <w:r w:rsidR="002E695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FB00F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Четвёртый  год,  в 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ознаменование этих событий</w:t>
      </w:r>
      <w:r w:rsidR="002E695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по деревне проходит бессмертный полк.  </w:t>
      </w:r>
      <w:r w:rsidR="002455C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2E695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 традиции,  митинг открыла  Н.В. Телесникова.  В приветственном слове прозвучали слова о героическом прошлом, об уверенном настоящем, о вкладе ветеранов в становле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ние поселения, о  том, что родственники</w:t>
      </w:r>
      <w:r w:rsidR="00FB00F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не теряя надежды, находят </w:t>
      </w:r>
      <w:r w:rsidR="002E695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своих дедов. О том, что внуки Высоцкого С. И., что посе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ти</w:t>
      </w:r>
      <w:r w:rsidR="002E695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ли Братскую могилу впервые в 2017 году</w:t>
      </w:r>
      <w:r w:rsidR="00FB00F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 w:rsidR="002E695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</w:t>
      </w:r>
      <w:r w:rsidR="00FB00F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ислали Благодарственное письмо, в котором  высоко оценили вклад администрации елизаветинского сельского поселения, сотрудников 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 обучающихся </w:t>
      </w:r>
      <w:r w:rsidR="00FB00F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школы</w:t>
      </w:r>
      <w:r w:rsidR="002455C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FB00F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разных лет,  жителей деревни Раболово, по сохранению  Памяти  о героях  Великой Победы. </w:t>
      </w:r>
    </w:p>
    <w:p w:rsidR="002455C3" w:rsidRDefault="00FB00FF" w:rsidP="002455C3">
      <w:pPr>
        <w:ind w:firstLine="708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Памяти героев, в ознаменование 73-ей годовщине Победы,  обучающиеся, что проживают в д. Раболово</w:t>
      </w:r>
      <w:r w:rsidR="002455C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исполнили поэтическую композицию «Это нужно не мёртвым, это нужно живым»! </w:t>
      </w:r>
      <w:r w:rsidR="005B6E6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Присутствующих на митинге поздравила заместитель главы администрации О.Т. Смирнова. </w:t>
      </w:r>
      <w:r w:rsidR="005B6E6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имени жителей   выступила Н.Н. Стебнева. В её выступлении особенно проникновенно прозвучало обращение к представителям пятого послевоенного поколения – хранит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ь </w:t>
      </w:r>
      <w:r w:rsidR="002455C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историю своей малой Родины.</w:t>
      </w:r>
      <w:r w:rsidR="005B6E6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2E6953" w:rsidRPr="002455C3" w:rsidRDefault="005B6E63" w:rsidP="002455C3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B6E63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Минута молчания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!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Возложение венка от администрации, корзины с живыми цветами от внуков Высоцкого С. И. и живых гвоздик от елизаветинской школы, цветов от жителей и гостей праздника  прошло очень  торжественно.   Заключительным аккордом праздника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явилось 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совместное  исполнение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военных песен под гитару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М.Т. Маркова. </w:t>
      </w:r>
      <w:r w:rsidR="002455C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 этом году,  мы решили, «пусть песни памяти звучат, бессмертьем славу увенчав». </w:t>
      </w:r>
      <w:r w:rsidR="00245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Запевали  солисты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фольклорной группы «Россия в песне»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Маркова Т. Е. и Иванова Л.В., а подпевали все</w:t>
      </w:r>
      <w:r w:rsidR="002455C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 А  потом лакомились мороженым и угощались душистой гречневой кашей!</w:t>
      </w:r>
      <w:r w:rsidR="00BB21F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BB21FA" w:rsidRPr="0097764C" w:rsidRDefault="00BB21FA" w:rsidP="0097764C">
      <w:pPr>
        <w:ind w:firstLine="708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Жанна Гриненко</w:t>
      </w:r>
    </w:p>
    <w:sectPr w:rsidR="00BB21FA" w:rsidRPr="0097764C" w:rsidSect="002F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80FA1"/>
    <w:rsid w:val="002455C3"/>
    <w:rsid w:val="002E6953"/>
    <w:rsid w:val="002F320D"/>
    <w:rsid w:val="004A67C0"/>
    <w:rsid w:val="004B1446"/>
    <w:rsid w:val="005B6E63"/>
    <w:rsid w:val="008867CA"/>
    <w:rsid w:val="008A5C7E"/>
    <w:rsid w:val="0097764C"/>
    <w:rsid w:val="00AF3D1C"/>
    <w:rsid w:val="00B80FA1"/>
    <w:rsid w:val="00BB21FA"/>
    <w:rsid w:val="00D5314D"/>
    <w:rsid w:val="00D81E29"/>
    <w:rsid w:val="00FB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Гриненко</dc:creator>
  <cp:lastModifiedBy>user</cp:lastModifiedBy>
  <cp:revision>6</cp:revision>
  <dcterms:created xsi:type="dcterms:W3CDTF">2018-05-11T09:08:00Z</dcterms:created>
  <dcterms:modified xsi:type="dcterms:W3CDTF">2018-05-11T10:49:00Z</dcterms:modified>
</cp:coreProperties>
</file>