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B79" w:rsidRDefault="00F74B79" w:rsidP="00F74B79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>Юридическая помощь – доступна</w:t>
      </w:r>
    </w:p>
    <w:p w:rsidR="00F74B79" w:rsidRDefault="00F74B79" w:rsidP="00F74B79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</w:rPr>
        <w:t>Ленинградская область расширяет возможности получения бесплатной юридической помощи для тех, кто в ней нуждается.</w:t>
      </w:r>
    </w:p>
    <w:p w:rsidR="00F74B79" w:rsidRDefault="00F74B79" w:rsidP="00F74B79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Бесплатной юридической помощью могут воспользоваться граждане, среднедушевой доход которых ниже прожиточного минимума, инвалиды I и II групп, ветераны Великой Отечественной войны, Герои России и Советского Союза, Герои Социалистического Труда, Герои Труда, дети-инвалиды, дети-сироты.</w:t>
      </w:r>
    </w:p>
    <w:p w:rsidR="00F74B79" w:rsidRDefault="00F74B79" w:rsidP="00F74B79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Ленинградская область дополнительно обеспечивает бесплатную юридическую помощь жителям, у которых среднедушевой доход семьи ниже двукратной величины прожиточного минимума, инвалидам III группы, гражданам старше 70 лет, многодетным </w:t>
      </w:r>
      <w:proofErr w:type="gramStart"/>
      <w:r>
        <w:rPr>
          <w:rFonts w:ascii="Arial" w:hAnsi="Arial" w:cs="Arial"/>
          <w:color w:val="222222"/>
        </w:rPr>
        <w:t>семьям  и</w:t>
      </w:r>
      <w:proofErr w:type="gramEnd"/>
      <w:r>
        <w:rPr>
          <w:rFonts w:ascii="Arial" w:hAnsi="Arial" w:cs="Arial"/>
          <w:color w:val="222222"/>
        </w:rPr>
        <w:t xml:space="preserve"> гражданам, оказавшиеся в трудной жизненной ситуации.</w:t>
      </w:r>
    </w:p>
    <w:p w:rsidR="00F74B79" w:rsidRDefault="00F74B79" w:rsidP="00F74B79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 территории региона бесплатную помощь оказывают 110 адвокатов. В 2018 году их услугами воспользовались 350 человек. Оплата труда и компенсация расходов за оказанную помощь идут за счет средств областного бюджета — на эти цели уже перечислено около 1 млн рублей.</w:t>
      </w:r>
    </w:p>
    <w:p w:rsidR="00F74B79" w:rsidRDefault="00F74B79" w:rsidP="00F74B79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Style w:val="a4"/>
          <w:rFonts w:ascii="Arial" w:hAnsi="Arial" w:cs="Arial"/>
          <w:color w:val="222222"/>
        </w:rPr>
        <w:t>Справка</w:t>
      </w:r>
    </w:p>
    <w:p w:rsidR="00F74B79" w:rsidRDefault="00F74B79" w:rsidP="00F74B79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Список адвокатов, являющихся участниками государственной системы бесплатной юридической помощи, размещен </w:t>
      </w:r>
      <w:hyperlink r:id="rId4" w:tgtFrame="_blank" w:history="1">
        <w:r>
          <w:rPr>
            <w:rStyle w:val="a5"/>
            <w:rFonts w:ascii="Arial" w:hAnsi="Arial" w:cs="Arial"/>
            <w:color w:val="1155CC"/>
          </w:rPr>
          <w:t>на сайте</w:t>
        </w:r>
      </w:hyperlink>
      <w:r>
        <w:rPr>
          <w:rFonts w:ascii="Arial" w:hAnsi="Arial" w:cs="Arial"/>
          <w:color w:val="222222"/>
        </w:rPr>
        <w:t> комитета по социальной защите населения Ленинградской области в подразделе «О бесплатной юридической помощи»</w:t>
      </w:r>
    </w:p>
    <w:p w:rsidR="00F74B79" w:rsidRDefault="00F74B79" w:rsidP="00F74B79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За дополнительной информацией можно обратиться в комитет по социальной защите населения Ленинградской области по телефону (812) 611-46-46 или Адвокатскую палату Ленинградской области по телефону (812) 273-00-86.</w:t>
      </w:r>
    </w:p>
    <w:p w:rsidR="00F74B79" w:rsidRDefault="00F74B79" w:rsidP="00F74B79">
      <w:pPr>
        <w:pStyle w:val="m8339676079277325263midtxt"/>
        <w:shd w:val="clear" w:color="auto" w:fill="FFFFFF"/>
        <w:jc w:val="both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Пресс-служба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z w:val="23"/>
          <w:szCs w:val="23"/>
        </w:rPr>
        <w:t>губернатора и правительства Ленинградской области</w:t>
      </w:r>
    </w:p>
    <w:p w:rsidR="00B932CA" w:rsidRDefault="00B932CA">
      <w:bookmarkStart w:id="0" w:name="_GoBack"/>
      <w:bookmarkEnd w:id="0"/>
    </w:p>
    <w:sectPr w:rsidR="00B93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79"/>
    <w:rsid w:val="00B932CA"/>
    <w:rsid w:val="00F7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D3B8C-2FD1-4BED-8B3A-5EBD8E38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B79"/>
    <w:rPr>
      <w:b/>
      <w:bCs/>
    </w:rPr>
  </w:style>
  <w:style w:type="character" w:styleId="a5">
    <w:name w:val="Hyperlink"/>
    <w:basedOn w:val="a0"/>
    <w:uiPriority w:val="99"/>
    <w:semiHidden/>
    <w:unhideWhenUsed/>
    <w:rsid w:val="00F74B79"/>
    <w:rPr>
      <w:color w:val="0000FF"/>
      <w:u w:val="single"/>
    </w:rPr>
  </w:style>
  <w:style w:type="paragraph" w:customStyle="1" w:styleId="m8339676079277325263midtxt">
    <w:name w:val="m_8339676079277325263midtxt"/>
    <w:basedOn w:val="a"/>
    <w:rsid w:val="00F7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cial.lenobl.ru/law/urhelp/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1</cp:revision>
  <dcterms:created xsi:type="dcterms:W3CDTF">2018-09-12T11:44:00Z</dcterms:created>
  <dcterms:modified xsi:type="dcterms:W3CDTF">2018-09-12T11:44:00Z</dcterms:modified>
</cp:coreProperties>
</file>