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3CFA" w:rsidRDefault="00043E41">
      <w:pPr>
        <w:rPr>
          <w:rFonts w:ascii="Times New Roman" w:eastAsia="Times New Roman" w:hAnsi="Times New Roman" w:cs="Times New Roman"/>
          <w:b/>
          <w:caps/>
          <w:sz w:val="24"/>
          <w:szCs w:val="24"/>
        </w:rPr>
      </w:pPr>
      <w:r>
        <w:rPr>
          <w:rFonts w:ascii="Times New Roman" w:hAnsi="Times New Roman" w:cs="Times New Roman"/>
          <w:sz w:val="24"/>
          <w:szCs w:val="24"/>
        </w:rPr>
        <w:t xml:space="preserve">                                                                                                                                  </w:t>
      </w:r>
    </w:p>
    <w:p w:rsidR="00183CFA" w:rsidRDefault="00043E41">
      <w:pPr>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Администрация муниципального образования</w:t>
      </w:r>
    </w:p>
    <w:p w:rsidR="00183CFA" w:rsidRDefault="00043E41">
      <w:pPr>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ЕЛИЗАВЕТИНСКОГО сельского поселения</w:t>
      </w:r>
    </w:p>
    <w:p w:rsidR="00183CFA" w:rsidRDefault="00043E41">
      <w:pPr>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Гатчинского муниципального района</w:t>
      </w:r>
    </w:p>
    <w:p w:rsidR="00183CFA" w:rsidRDefault="00043E41">
      <w:pPr>
        <w:jc w:val="center"/>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Ленинградской области</w:t>
      </w:r>
    </w:p>
    <w:p w:rsidR="00183CFA" w:rsidRDefault="00183CFA">
      <w:pPr>
        <w:rPr>
          <w:rFonts w:ascii="Times New Roman" w:eastAsia="Times New Roman" w:hAnsi="Times New Roman" w:cs="Times New Roman"/>
          <w:sz w:val="24"/>
          <w:szCs w:val="24"/>
        </w:rPr>
      </w:pPr>
    </w:p>
    <w:p w:rsidR="00183CFA" w:rsidRDefault="00043E41">
      <w:pPr>
        <w:tabs>
          <w:tab w:val="left" w:pos="2565"/>
        </w:tabs>
        <w:jc w:val="center"/>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ПОСТАНОВЛЕНИЕ</w:t>
      </w:r>
    </w:p>
    <w:p w:rsidR="00183CFA" w:rsidRDefault="00183CFA">
      <w:pPr>
        <w:jc w:val="center"/>
        <w:rPr>
          <w:rFonts w:ascii="Times New Roman" w:eastAsia="Times New Roman" w:hAnsi="Times New Roman" w:cs="Times New Roman"/>
          <w:sz w:val="24"/>
          <w:szCs w:val="24"/>
        </w:rPr>
      </w:pPr>
    </w:p>
    <w:p w:rsidR="00183CFA" w:rsidRDefault="00043E4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5BD6">
        <w:rPr>
          <w:rFonts w:ascii="Times New Roman" w:eastAsia="Times New Roman" w:hAnsi="Times New Roman" w:cs="Times New Roman"/>
          <w:sz w:val="24"/>
          <w:szCs w:val="24"/>
        </w:rPr>
        <w:t>«22» апреля</w:t>
      </w:r>
      <w:r>
        <w:rPr>
          <w:rFonts w:ascii="Times New Roman" w:eastAsia="Times New Roman" w:hAnsi="Times New Roman" w:cs="Times New Roman"/>
          <w:sz w:val="24"/>
          <w:szCs w:val="24"/>
        </w:rPr>
        <w:t xml:space="preserve"> 2016г.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w:t>
      </w:r>
      <w:r w:rsidR="00055BD6">
        <w:rPr>
          <w:rFonts w:ascii="Times New Roman" w:eastAsia="Times New Roman" w:hAnsi="Times New Roman" w:cs="Times New Roman"/>
          <w:sz w:val="24"/>
          <w:szCs w:val="24"/>
        </w:rPr>
        <w:t>123</w:t>
      </w:r>
    </w:p>
    <w:tbl>
      <w:tblPr>
        <w:tblW w:w="0" w:type="auto"/>
        <w:tblLayout w:type="fixed"/>
        <w:tblLook w:val="0000"/>
      </w:tblPr>
      <w:tblGrid>
        <w:gridCol w:w="6300"/>
      </w:tblGrid>
      <w:tr w:rsidR="00183CFA">
        <w:trPr>
          <w:trHeight w:val="682"/>
        </w:trPr>
        <w:tc>
          <w:tcPr>
            <w:tcW w:w="6300" w:type="dxa"/>
            <w:shd w:val="clear" w:color="auto" w:fill="auto"/>
          </w:tcPr>
          <w:p w:rsidR="00183CFA" w:rsidRDefault="00043E41">
            <w:pPr>
              <w:pStyle w:val="15"/>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изменений в постановление администрации от 22.01.2016 года №13</w:t>
            </w:r>
          </w:p>
          <w:p w:rsidR="00183CFA" w:rsidRDefault="00043E41">
            <w:pPr>
              <w:jc w:val="both"/>
            </w:pPr>
            <w:r>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w:t>
            </w:r>
          </w:p>
        </w:tc>
      </w:tr>
    </w:tbl>
    <w:p w:rsidR="00183CFA" w:rsidRDefault="00183CFA">
      <w:pPr>
        <w:rPr>
          <w:rFonts w:ascii="Times New Roman" w:eastAsia="Times New Roman" w:hAnsi="Times New Roman" w:cs="Times New Roman"/>
          <w:sz w:val="28"/>
          <w:szCs w:val="28"/>
        </w:rPr>
      </w:pPr>
    </w:p>
    <w:p w:rsidR="00183CFA" w:rsidRDefault="00043E41">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w:t>
      </w:r>
      <w:proofErr w:type="gramEnd"/>
      <w:r>
        <w:rPr>
          <w:rFonts w:ascii="Times New Roman" w:eastAsia="Times New Roman" w:hAnsi="Times New Roman" w:cs="Times New Roman"/>
          <w:color w:val="000000"/>
          <w:sz w:val="24"/>
          <w:szCs w:val="24"/>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Уставом МО Елизаветинского сельского поселения, администрация Елизаветинского сельского поселения</w:t>
      </w:r>
    </w:p>
    <w:p w:rsidR="00183CFA" w:rsidRDefault="00183CFA">
      <w:pPr>
        <w:jc w:val="center"/>
        <w:rPr>
          <w:rFonts w:ascii="Times New Roman" w:eastAsia="Times New Roman" w:hAnsi="Times New Roman" w:cs="Times New Roman"/>
          <w:b/>
          <w:sz w:val="28"/>
          <w:szCs w:val="28"/>
        </w:rPr>
      </w:pPr>
    </w:p>
    <w:p w:rsidR="00183CFA" w:rsidRDefault="00043E41">
      <w:pPr>
        <w:jc w:val="center"/>
        <w:rPr>
          <w:rFonts w:ascii="Times New Roman" w:hAnsi="Times New Roman"/>
          <w:sz w:val="24"/>
          <w:szCs w:val="24"/>
        </w:rPr>
      </w:pPr>
      <w:r>
        <w:rPr>
          <w:rFonts w:ascii="Times New Roman" w:eastAsia="Times New Roman" w:hAnsi="Times New Roman" w:cs="Times New Roman"/>
          <w:b/>
          <w:sz w:val="28"/>
          <w:szCs w:val="28"/>
        </w:rPr>
        <w:t>ПОСТАНОВЛЯЕТ:</w:t>
      </w:r>
    </w:p>
    <w:p w:rsidR="00183CFA" w:rsidRDefault="00043E41">
      <w:pPr>
        <w:jc w:val="both"/>
        <w:rPr>
          <w:rFonts w:ascii="Times New Roman" w:hAnsi="Times New Roman" w:cs="Times New Roman"/>
          <w:sz w:val="24"/>
          <w:szCs w:val="24"/>
        </w:rPr>
      </w:pPr>
      <w:r>
        <w:rPr>
          <w:rFonts w:ascii="Times New Roman" w:hAnsi="Times New Roman"/>
          <w:sz w:val="24"/>
          <w:szCs w:val="24"/>
        </w:rPr>
        <w:t xml:space="preserve"> 1. В постановление администрации от 22.01.2016г. №13 </w:t>
      </w:r>
      <w:r>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«Организация культурно - досуговой деятельности, обеспечение доступа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w:t>
      </w:r>
      <w:r>
        <w:rPr>
          <w:rFonts w:ascii="Times New Roman" w:hAnsi="Times New Roman"/>
          <w:sz w:val="24"/>
          <w:szCs w:val="24"/>
        </w:rPr>
        <w:t xml:space="preserve"> внести следующие изменения и дополнения:</w:t>
      </w:r>
    </w:p>
    <w:p w:rsidR="00183CFA" w:rsidRDefault="00043E41">
      <w:pPr>
        <w:snapToGrid w:val="0"/>
        <w:ind w:firstLine="709"/>
        <w:jc w:val="both"/>
        <w:rPr>
          <w:rFonts w:ascii="Times New Roman" w:hAnsi="Times New Roman" w:cs="Times New Roman"/>
          <w:b/>
          <w:bCs/>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b/>
          <w:bCs/>
          <w:sz w:val="24"/>
          <w:szCs w:val="24"/>
        </w:rPr>
        <w:t xml:space="preserve"> «</w:t>
      </w:r>
      <w:r>
        <w:rPr>
          <w:rFonts w:ascii="Times New Roman" w:hAnsi="Times New Roman" w:cs="Times New Roman"/>
          <w:bCs/>
          <w:sz w:val="24"/>
          <w:szCs w:val="24"/>
        </w:rPr>
        <w:t>Требования к порядку предоставления муниципальной услуги»</w:t>
      </w:r>
      <w:r>
        <w:rPr>
          <w:rFonts w:ascii="Times New Roman" w:hAnsi="Times New Roman" w:cs="Times New Roman"/>
          <w:sz w:val="24"/>
          <w:szCs w:val="24"/>
        </w:rPr>
        <w:t xml:space="preserve"> изложить в следующей редакции:</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2.1. Порядок информирования о правилах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2.1.1 Информация о порядке предоставления Муниципальной услуги выдается: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непосредственно в учреждении культуры;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телефонной связи, электронного информирования, вычислительной и электронной техники;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2.1.2 Сведения о местонахождении, контактных телефонах (телефонах для справок), Интернет - адресах, адресах электронной почты, а также об </w:t>
      </w:r>
      <w:proofErr w:type="gramStart"/>
      <w:r>
        <w:rPr>
          <w:rFonts w:ascii="Times New Roman" w:hAnsi="Times New Roman" w:cs="Times New Roman"/>
          <w:sz w:val="24"/>
          <w:szCs w:val="24"/>
        </w:rPr>
        <w:t>учреждении</w:t>
      </w:r>
      <w:proofErr w:type="gramEnd"/>
      <w:r>
        <w:rPr>
          <w:rFonts w:ascii="Times New Roman" w:hAnsi="Times New Roman" w:cs="Times New Roman"/>
          <w:sz w:val="24"/>
          <w:szCs w:val="24"/>
        </w:rPr>
        <w:t xml:space="preserve"> задействованном в предоставлении Муниципальной услуги, приводятся в приложении №1 к Административному регламенту.</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информационных стендах в помещении МКУК ««Елизаветинский сельский культурно-библиотечный комплекс»», предназначенном для приема документов для предоставления Муниципальной услуги, и Интернет-сайте администрации муниципального образования Елизаветинского сельского поселения Гатчинского муниципального района Ленинградской области размещается следующая информация: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блок-схемы (приложение № 2 к Административному регламенту) и краткое описание порядка предоставления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основания отказа в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ответах на телефонные звонки и устные обращения специалисты МКУК ««Елизаветинский сельский культурно-библиотечный комплекс»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принявшего телефонный звонок.</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2.1.6</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2.1.7 Заявители, обратившиеся за предоставлением услуги, в обязательном порядке информируются специалистами: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 порядке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 Порядок информирования о ходе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обращении (при наличии соответствующих данных в обращении).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w:t>
      </w:r>
      <w:bookmarkStart w:id="0" w:name="_GoBack"/>
      <w:r>
        <w:rPr>
          <w:rFonts w:ascii="Times New Roman" w:hAnsi="Times New Roman" w:cs="Times New Roman"/>
          <w:sz w:val="24"/>
          <w:szCs w:val="24"/>
        </w:rPr>
        <w:t>посещения МКУК ««Елизаветинский сельский культурно-библиотечный комплекс»».</w:t>
      </w:r>
    </w:p>
    <w:bookmarkEnd w:id="0"/>
    <w:p w:rsidR="00183CFA" w:rsidRDefault="00043E41">
      <w:pPr>
        <w:jc w:val="both"/>
        <w:rPr>
          <w:rFonts w:ascii="Times New Roman" w:hAnsi="Times New Roman" w:cs="Times New Roman"/>
          <w:sz w:val="24"/>
          <w:szCs w:val="24"/>
        </w:rPr>
      </w:pPr>
      <w:r>
        <w:rPr>
          <w:rFonts w:ascii="Times New Roman" w:hAnsi="Times New Roman" w:cs="Times New Roman"/>
          <w:sz w:val="24"/>
          <w:szCs w:val="24"/>
        </w:rPr>
        <w:lastRenderedPageBreak/>
        <w:t>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6. Информация о процедуре предоставлении Муниципальной услуги предоставляется бесплатно.</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7. Не подлежат рассмотрению запросы и Интернет - обращения,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2.3. Порядок получения консультаций о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 Консультации предоставляются по следующим вопросам: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обслуживания, предоставляемого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перечень клубных формирований доступных для развития творческих способностей;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времени проведения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сроков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 Консультации предоставляются при личном обращении, посредством Интернет, телефона или электронной почты.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2.1.7. Информация о месте нахождения и графике работы исполнителя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Почтовый адрес:</w:t>
      </w:r>
      <w:r>
        <w:rPr>
          <w:rFonts w:ascii="Times New Roman" w:hAnsi="Times New Roman" w:cs="Times New Roman"/>
          <w:i/>
          <w:iCs/>
          <w:sz w:val="24"/>
          <w:szCs w:val="24"/>
        </w:rPr>
        <w:t xml:space="preserve"> </w:t>
      </w:r>
      <w:r>
        <w:rPr>
          <w:rFonts w:ascii="Times New Roman" w:hAnsi="Times New Roman" w:cs="Times New Roman"/>
          <w:sz w:val="24"/>
          <w:szCs w:val="24"/>
        </w:rPr>
        <w:t>188371, Ленинградская область, Гатчинский район, п</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лизаветино пл.Дружбы, д.41.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Режим работы:</w:t>
      </w:r>
      <w:r>
        <w:rPr>
          <w:rFonts w:ascii="Times New Roman" w:hAnsi="Times New Roman" w:cs="Times New Roman"/>
          <w:sz w:val="24"/>
          <w:szCs w:val="24"/>
        </w:rPr>
        <w:tab/>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вторник         </w:t>
      </w:r>
      <w:r>
        <w:rPr>
          <w:rFonts w:ascii="Times New Roman" w:hAnsi="Times New Roman" w:cs="Times New Roman"/>
          <w:sz w:val="24"/>
          <w:szCs w:val="24"/>
        </w:rPr>
        <w:tab/>
        <w:t>11.00 – 19.00</w:t>
      </w:r>
    </w:p>
    <w:p w:rsidR="00183CFA" w:rsidRDefault="00043E41">
      <w:pPr>
        <w:tabs>
          <w:tab w:val="left" w:pos="1560"/>
        </w:tabs>
        <w:jc w:val="both"/>
        <w:rPr>
          <w:rFonts w:ascii="Times New Roman" w:hAnsi="Times New Roman" w:cs="Times New Roman"/>
          <w:sz w:val="24"/>
          <w:szCs w:val="24"/>
        </w:rPr>
      </w:pPr>
      <w:r>
        <w:rPr>
          <w:rFonts w:ascii="Times New Roman" w:hAnsi="Times New Roman" w:cs="Times New Roman"/>
          <w:sz w:val="24"/>
          <w:szCs w:val="24"/>
        </w:rPr>
        <w:tab/>
        <w:t xml:space="preserve"> среда </w:t>
      </w:r>
      <w:r>
        <w:rPr>
          <w:rFonts w:ascii="Times New Roman" w:hAnsi="Times New Roman" w:cs="Times New Roman"/>
          <w:sz w:val="24"/>
          <w:szCs w:val="24"/>
        </w:rPr>
        <w:tab/>
      </w:r>
      <w:r>
        <w:rPr>
          <w:rFonts w:ascii="Times New Roman" w:hAnsi="Times New Roman" w:cs="Times New Roman"/>
          <w:sz w:val="24"/>
          <w:szCs w:val="24"/>
        </w:rPr>
        <w:tab/>
        <w:t>11.00 – 19.00</w:t>
      </w:r>
      <w:r>
        <w:rPr>
          <w:rFonts w:ascii="Times New Roman" w:hAnsi="Times New Roman" w:cs="Times New Roman"/>
          <w:sz w:val="24"/>
          <w:szCs w:val="24"/>
        </w:rPr>
        <w:tab/>
      </w:r>
      <w:r>
        <w:rPr>
          <w:rFonts w:ascii="Times New Roman" w:hAnsi="Times New Roman" w:cs="Times New Roman"/>
          <w:sz w:val="24"/>
          <w:szCs w:val="24"/>
        </w:rPr>
        <w:tab/>
        <w:t xml:space="preserve"> </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четверг</w:t>
      </w:r>
      <w:r>
        <w:rPr>
          <w:rFonts w:ascii="Times New Roman" w:hAnsi="Times New Roman" w:cs="Times New Roman"/>
          <w:sz w:val="24"/>
          <w:szCs w:val="24"/>
        </w:rPr>
        <w:tab/>
      </w:r>
      <w:r>
        <w:rPr>
          <w:rFonts w:ascii="Times New Roman" w:hAnsi="Times New Roman" w:cs="Times New Roman"/>
          <w:sz w:val="24"/>
          <w:szCs w:val="24"/>
        </w:rPr>
        <w:tab/>
        <w:t>11.00 – 19.00</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пятница</w:t>
      </w:r>
      <w:r>
        <w:rPr>
          <w:rFonts w:ascii="Times New Roman" w:hAnsi="Times New Roman" w:cs="Times New Roman"/>
          <w:sz w:val="24"/>
          <w:szCs w:val="24"/>
        </w:rPr>
        <w:tab/>
      </w:r>
      <w:r>
        <w:rPr>
          <w:rFonts w:ascii="Times New Roman" w:hAnsi="Times New Roman" w:cs="Times New Roman"/>
          <w:sz w:val="24"/>
          <w:szCs w:val="24"/>
        </w:rPr>
        <w:tab/>
        <w:t>11.00 – 19.00</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суббота                   11.00 – 19.00</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Выходные дни: воскресенье, понедельник.</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Перерыв на обед – без обеда.</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Телефон для справок: 8(813 71)57-033; факс 57-033</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 xml:space="preserve">2.2. Требования к местам предоставления муниципальной услуги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2.2.1 Помещения, выделенные для предоставления Муниципальной услуги, должны: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соответствовать санитарно-эпидемиологическим правилам;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обеспечены</w:t>
      </w:r>
      <w:proofErr w:type="gramEnd"/>
      <w:r>
        <w:rPr>
          <w:rFonts w:ascii="Times New Roman" w:hAnsi="Times New Roman" w:cs="Times New Roman"/>
          <w:sz w:val="24"/>
          <w:szCs w:val="24"/>
        </w:rPr>
        <w:t xml:space="preserve"> коммунальными услугами,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оснащены средствами пожаротушения и оповещения о возникновении чрезвычайной ситуации,</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 оснащены материально-техническими средствами для организации досуга.</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2.2.2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2.2.3</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ожидания гражданам отводится специальное место, оборудованное стульями.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местах предоставления Муниципальной услуги предусматривается оборудование доступных мест общественного пользования (туалетов).</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2.2.5  Массовые мероприятия для взрослого населения могут проводиться до 24.00, для детей и подростков – до 22.00.</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2.3. Сроки предоставления муниципальной услуги</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 xml:space="preserve">     Сроки предоставления муниципальной услуги «Организация культурно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устанавливаются годовым планом работы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2.4. Перечень оснований для приостановления исполнения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2.4.1. В предоставлении муниципальной услуги Организация культурно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может быть отказано в случае: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несвоевременной подачи заявки на участие в мероприятии;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несоблюдение условий проведения мероприятий, предусмотренных Положением о проведении мероприятия;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 перечисления, предусмотренного Положением о проведении мероприятия, организационного взноса;</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возникновения обстоятельств непреодолимой силы (</w:t>
      </w:r>
      <w:proofErr w:type="gramStart"/>
      <w:r>
        <w:rPr>
          <w:rFonts w:ascii="Times New Roman" w:hAnsi="Times New Roman" w:cs="Times New Roman"/>
          <w:sz w:val="24"/>
          <w:szCs w:val="24"/>
        </w:rPr>
        <w:t>форс</w:t>
      </w:r>
      <w:proofErr w:type="gramEnd"/>
      <w:r>
        <w:rPr>
          <w:rFonts w:ascii="Times New Roman" w:hAnsi="Times New Roman" w:cs="Times New Roman"/>
          <w:sz w:val="24"/>
          <w:szCs w:val="24"/>
        </w:rPr>
        <w:t xml:space="preserve"> - мажор).</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2.4.2. 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2.5. Перечень необходимых документов для получения муниципальной услуги</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Для получения доступа к муниципальной услуге необходимо оформить заявку на участие в мероприятии.</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2.6. Требование к предоставлению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2.6.1 Проведение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просветительских и массовых мероприятий, мероприятий исполнительского характера, концертных программ должно соответствовать художественному эстетическому уровню, требованиям общепринятых социальных норм и правил.</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2.6.2 Процесс организации досуга должен быть обеспечен квалифицированным персоналом.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2.6.3 Деятельность клубных учреждений должна удовлетворять потребности населения в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мероприятиях.</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2.6.4 МКУК ««Елизаветинский сельский культурно-библиотечный комплекс»» пропагандирует и распространяет на территории муниципального образования Елизаветинского сельского поселения Гатчинского муниципального района Ленинградской области культурные ценности путем: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подготовки и проведения концертов, фестивалей, конкурсов, творческих вечеров, музыкальных лекториев и вечеров, организации и представления других культурно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End"/>
      <w:r>
        <w:rPr>
          <w:rFonts w:ascii="Times New Roman" w:hAnsi="Times New Roman" w:cs="Times New Roman"/>
          <w:sz w:val="24"/>
          <w:szCs w:val="24"/>
        </w:rPr>
        <w:t>осуговых</w:t>
      </w:r>
      <w:proofErr w:type="spellEnd"/>
      <w:r>
        <w:rPr>
          <w:rFonts w:ascii="Times New Roman" w:hAnsi="Times New Roman" w:cs="Times New Roman"/>
          <w:sz w:val="24"/>
          <w:szCs w:val="24"/>
        </w:rPr>
        <w:t xml:space="preserve"> мероприятий;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организации выездных концертов и других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направленных в первую очередь на пропаганду лучших образцов отечественной и мировой культуры.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2.6.5 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2.6.6</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решения основных задач необходимо постоянно повышать профессиональный уровень специалистов.</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2.6.7 Объем муниципальных услуг, предоставляемых в МКУК «Елизаветинский сельский культурно-библиотечный комплекс», оценивается количеством участников клубных формирований и количеством проведенных мероприятий за год.</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2.6.8. Основными факторами, влияющими на качество предоставления услуг в области культуры и искусства, предоставляемых населению, являются: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наличие и состояние документов, в соответствии с которыми функционирует учреждение;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условия размещения учреждения;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специальное техническое оснащение учреждения (оборудование, приборы, аппаратура и т.д.);</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укомплектованность специалистами и их квалификация;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наличие информации об учреждении, порядке и правилах предоставления услуг населению;</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 наличие внутренней (собственной) и внешней систем контроля над деятельностью учреждения.</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Документы, в соответствии с которыми функционирует учреждение: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Устав</w:t>
      </w:r>
      <w:r>
        <w:rPr>
          <w:rFonts w:ascii="Times New Roman" w:hAnsi="Times New Roman" w:cs="Times New Roman"/>
          <w:b/>
          <w:bCs/>
          <w:sz w:val="24"/>
          <w:szCs w:val="24"/>
        </w:rPr>
        <w:t xml:space="preserve"> </w:t>
      </w:r>
      <w:r>
        <w:rPr>
          <w:rFonts w:ascii="Times New Roman" w:hAnsi="Times New Roman" w:cs="Times New Roman"/>
          <w:sz w:val="24"/>
          <w:szCs w:val="24"/>
        </w:rPr>
        <w:t>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Государственные стандарты и настоящий Стандарт должны составлять нормативную основу практической работы учреждения в области культуры и искусства.</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и энергетический паспорт учреждения.</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2.9. Основание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МКУК «Елизаветинский сельский культурно-библиотечный комплекс»                                                                                                                             2.Организация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183CFA" w:rsidRDefault="00043E41">
      <w:pPr>
        <w:jc w:val="both"/>
        <w:rPr>
          <w:rFonts w:ascii="Times New Roman" w:hAnsi="Times New Roman" w:cs="Times New Roman"/>
          <w:b/>
          <w:sz w:val="24"/>
          <w:szCs w:val="24"/>
        </w:rPr>
      </w:pPr>
      <w:r>
        <w:rPr>
          <w:rFonts w:ascii="Times New Roman" w:hAnsi="Times New Roman" w:cs="Times New Roman"/>
          <w:sz w:val="24"/>
          <w:szCs w:val="24"/>
        </w:rPr>
        <w:t>Предоставление муниципальной услуги осуществляется бесплатно, в некоторых случаях при проведении конкурсов устанавливается организационный сбор для конкурсантов. В платные услуги входят: дискотеки, юбилеи, концерты и др.</w:t>
      </w:r>
    </w:p>
    <w:p w:rsidR="00183CFA" w:rsidRDefault="00043E41">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2.10. </w:t>
      </w:r>
      <w:r>
        <w:rPr>
          <w:rFonts w:ascii="Times New Roman" w:eastAsia="Times New Roman" w:hAnsi="Times New Roman" w:cs="Times New Roman"/>
          <w:b/>
          <w:sz w:val="24"/>
          <w:szCs w:val="24"/>
        </w:rPr>
        <w:t>Показатели доступности и качества Муниципальной услуги</w:t>
      </w:r>
      <w:r>
        <w:rPr>
          <w:rFonts w:ascii="Times New Roman" w:eastAsia="Times New Roman" w:hAnsi="Times New Roman" w:cs="Times New Roman"/>
          <w:sz w:val="28"/>
        </w:rPr>
        <w:t xml:space="preserve"> </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2.10.1. Показатели доступности муниципальной услуги (общие, применимые в отношении всех заявителей):</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183CFA" w:rsidRDefault="00043E41">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2.10.2. Показатели доступности муниципальной услуги (специальные, применимые в отношении инвалидов):</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83CFA" w:rsidRDefault="00043E41">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2.10.3. Показатели качества муниципальной услуги:</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соблюдение срока предоставления муниципальной услуги;</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83CFA" w:rsidRDefault="00043E41">
      <w:pPr>
        <w:tabs>
          <w:tab w:val="left" w:pos="142"/>
          <w:tab w:val="left" w:pos="28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183CFA" w:rsidRDefault="00043E41">
      <w:pPr>
        <w:pStyle w:val="15"/>
        <w:snapToGrid w:val="0"/>
        <w:spacing w:after="0"/>
        <w:ind w:right="-6"/>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xml:space="preserve">  Порядок обжалования действий (бездействия) должностного лица, а также принимаемого им решения при предоставлении муниципальной услуги изложить в следующей редакции: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5.1. Заявители имеют право обратиться с жалобой лично или направить письменное обращение (жалобу), в случаях:</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актами субъектов Российской Федерации, муниципальными правовыми актами для предоставления муниципальной услуги;</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заявителя;</w:t>
      </w:r>
    </w:p>
    <w:p w:rsidR="00183CFA" w:rsidRDefault="00043E41">
      <w:pPr>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актами;</w:t>
      </w:r>
    </w:p>
    <w:p w:rsidR="00183CFA" w:rsidRDefault="00043E41">
      <w:pPr>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3CFA" w:rsidRDefault="00183CFA">
      <w:pPr>
        <w:jc w:val="both"/>
        <w:rPr>
          <w:rFonts w:ascii="Times New Roman" w:hAnsi="Times New Roman" w:cs="Times New Roman"/>
          <w:sz w:val="24"/>
          <w:szCs w:val="24"/>
        </w:rPr>
      </w:pPr>
    </w:p>
    <w:p w:rsidR="00183CFA" w:rsidRDefault="00043E41">
      <w:pPr>
        <w:ind w:left="720"/>
        <w:jc w:val="both"/>
        <w:rPr>
          <w:rFonts w:ascii="Times New Roman" w:hAnsi="Times New Roman" w:cs="Times New Roman"/>
          <w:sz w:val="24"/>
          <w:szCs w:val="24"/>
        </w:rPr>
      </w:pPr>
      <w:proofErr w:type="gramStart"/>
      <w:r>
        <w:rPr>
          <w:rFonts w:ascii="Times New Roman" w:hAnsi="Times New Roman" w:cs="Times New Roman"/>
          <w:sz w:val="24"/>
          <w:szCs w:val="24"/>
        </w:rPr>
        <w:t>Обращения (жалобы) могут быть поданы так же непосредственно директору МКУК «Елизаветинский сельский культурно-библиотечный комплекс», специалисту администрации Елизаветинского сельского поселения, курирующему данное направление деятельности, главе администрации Елизаветинского сельского поселения Гатчинского муниципального района Ленинградской области.</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w:t>
      </w:r>
    </w:p>
    <w:p w:rsidR="00183CFA" w:rsidRDefault="00183CFA">
      <w:pPr>
        <w:jc w:val="both"/>
        <w:rPr>
          <w:rFonts w:ascii="Times New Roman" w:hAnsi="Times New Roman" w:cs="Times New Roman"/>
          <w:sz w:val="24"/>
          <w:szCs w:val="24"/>
        </w:rPr>
      </w:pP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5.1.2. Обращение (жалоба) подаётся в письменной форме и должно содержать:</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содержательную характеристику обжалуемого действия (бездействия), решения.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К обращению могут быть приложены копии документов, подтверждающие изложенную в обращении информацию.</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Обращение подписывается подавшим его физическим лицом или руководителем (заместителем руководителя) юридического лица.</w:t>
      </w:r>
    </w:p>
    <w:p w:rsidR="00183CFA" w:rsidRDefault="00043E41">
      <w:pPr>
        <w:shd w:val="clear" w:color="auto" w:fill="FFFFFF"/>
        <w:ind w:left="11" w:firstLine="527"/>
        <w:jc w:val="both"/>
        <w:rPr>
          <w:rFonts w:ascii="Times New Roman" w:hAnsi="Times New Roman" w:cs="Times New Roman"/>
          <w:sz w:val="24"/>
          <w:szCs w:val="24"/>
        </w:rPr>
      </w:pPr>
      <w:r>
        <w:rPr>
          <w:rFonts w:ascii="Times New Roman" w:hAnsi="Times New Roman" w:cs="Times New Roman"/>
          <w:sz w:val="24"/>
          <w:szCs w:val="24"/>
        </w:rPr>
        <w:t xml:space="preserve">   5.1.3. </w:t>
      </w:r>
      <w:proofErr w:type="gramStart"/>
      <w:r>
        <w:rPr>
          <w:rFonts w:ascii="Times New Roman" w:eastAsia="Times New Roman" w:hAnsi="Times New Roman" w:cs="Times New Roman"/>
          <w:color w:val="000000"/>
          <w:spacing w:val="11"/>
          <w:sz w:val="24"/>
          <w:szCs w:val="24"/>
        </w:rPr>
        <w:t xml:space="preserve">Жалоба, поступившая в орган, </w:t>
      </w:r>
      <w:r>
        <w:rPr>
          <w:rFonts w:ascii="Times New Roman" w:eastAsia="Times New Roman" w:hAnsi="Times New Roman" w:cs="Times New Roman"/>
          <w:color w:val="000000"/>
          <w:sz w:val="24"/>
          <w:szCs w:val="24"/>
        </w:rPr>
        <w:t xml:space="preserve">предоставляющий государственную услугу, либо в орган, предоставляющий </w:t>
      </w:r>
      <w:r>
        <w:rPr>
          <w:rFonts w:ascii="Times New Roman" w:eastAsia="Times New Roman" w:hAnsi="Times New Roman" w:cs="Times New Roman"/>
          <w:color w:val="000000"/>
          <w:spacing w:val="1"/>
          <w:sz w:val="24"/>
          <w:szCs w:val="24"/>
        </w:rPr>
        <w:t xml:space="preserve">муниципальную услугу, подлежит рассмотрению должностным лицом, </w:t>
      </w:r>
      <w:r>
        <w:rPr>
          <w:rFonts w:ascii="Times New Roman" w:eastAsia="Times New Roman" w:hAnsi="Times New Roman" w:cs="Times New Roman"/>
          <w:color w:val="000000"/>
          <w:sz w:val="24"/>
          <w:szCs w:val="24"/>
        </w:rPr>
        <w:t xml:space="preserve">наделенным полномочиями по рассмотрению жалоб, в течение пятнадцати </w:t>
      </w:r>
      <w:r>
        <w:rPr>
          <w:rFonts w:ascii="Times New Roman" w:eastAsia="Times New Roman" w:hAnsi="Times New Roman" w:cs="Times New Roman"/>
          <w:color w:val="000000"/>
          <w:spacing w:val="1"/>
          <w:sz w:val="24"/>
          <w:szCs w:val="24"/>
        </w:rPr>
        <w:t xml:space="preserve">рабочих дней со дня ее регистрации, а в случае обжалования отказа органа, </w:t>
      </w:r>
      <w:r>
        <w:rPr>
          <w:rFonts w:ascii="Times New Roman" w:eastAsia="Times New Roman" w:hAnsi="Times New Roman" w:cs="Times New Roman"/>
          <w:color w:val="000000"/>
          <w:sz w:val="24"/>
          <w:szCs w:val="24"/>
        </w:rPr>
        <w:t xml:space="preserve">предоставляющего государственную услугу, органа, предоставляющего </w:t>
      </w:r>
      <w:r>
        <w:rPr>
          <w:rFonts w:ascii="Times New Roman" w:eastAsia="Times New Roman" w:hAnsi="Times New Roman" w:cs="Times New Roman"/>
          <w:color w:val="000000"/>
          <w:spacing w:val="1"/>
          <w:sz w:val="24"/>
          <w:szCs w:val="24"/>
        </w:rPr>
        <w:t xml:space="preserve">муниципальную услугу, должностного лица органа, предоставляющего </w:t>
      </w:r>
      <w:r>
        <w:rPr>
          <w:rFonts w:ascii="Times New Roman" w:eastAsia="Times New Roman" w:hAnsi="Times New Roman" w:cs="Times New Roman"/>
          <w:color w:val="000000"/>
          <w:spacing w:val="5"/>
          <w:sz w:val="24"/>
          <w:szCs w:val="24"/>
        </w:rPr>
        <w:t>государственную услугу,  или органа, предоставляющего  муниципальную услугу, в приеме документов у заявителя</w:t>
      </w:r>
      <w:proofErr w:type="gramEnd"/>
      <w:r>
        <w:rPr>
          <w:rFonts w:ascii="Times New Roman" w:eastAsia="Times New Roman" w:hAnsi="Times New Roman" w:cs="Times New Roman"/>
          <w:color w:val="000000"/>
          <w:spacing w:val="5"/>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5.1.4. Обращение не рассматривается в случае: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отсутствия в обращении сведений об обжалуемом действии, бездействии, решении (в чем выразилось, кем принято);</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если ответ по существу поставленного в обращенного в обращении вопроса не может быть дан без разглашения сведений, составляющих государственную или иную охраняемую законодательством тайну:</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если текст письменного обращения не поддаётся прочтению.</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5.1.5. 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rsidR="00183CFA" w:rsidRDefault="00043E41">
      <w:pPr>
        <w:jc w:val="both"/>
        <w:rPr>
          <w:rFonts w:ascii="Times New Roman" w:hAnsi="Times New Roman"/>
          <w:sz w:val="24"/>
          <w:szCs w:val="24"/>
        </w:rPr>
      </w:pPr>
      <w:r>
        <w:rPr>
          <w:rFonts w:ascii="Times New Roman" w:hAnsi="Times New Roman" w:cs="Times New Roman"/>
          <w:sz w:val="24"/>
          <w:szCs w:val="24"/>
        </w:rPr>
        <w:t>        5.2. Заявители (Пользователи) вправе обжаловать действия (бездействие) должностных лиц МКУК «Елизаветинский сельский культурно-библиотечный комплекс», администрации Елизаветинского сельского поселения Гатчинского муниципального района Ленинградской области, решения, принятые в ходе представления муниципальной услуги, в судебном порядке.</w:t>
      </w:r>
    </w:p>
    <w:p w:rsidR="00183CFA" w:rsidRDefault="00183CFA">
      <w:pPr>
        <w:jc w:val="both"/>
        <w:rPr>
          <w:rFonts w:ascii="Times New Roman" w:hAnsi="Times New Roman"/>
          <w:sz w:val="24"/>
          <w:szCs w:val="24"/>
        </w:rPr>
      </w:pPr>
    </w:p>
    <w:p w:rsidR="00183CFA" w:rsidRDefault="00043E41">
      <w:pPr>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2. Постановление подлежит официальному опубликованию в сетевом издании газеты «Гатчинская правда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и размещению на официальном сайте муниципального образования Елизаветинского сельского поселения.</w:t>
      </w:r>
    </w:p>
    <w:p w:rsidR="00183CFA" w:rsidRDefault="00183CFA">
      <w:pPr>
        <w:jc w:val="both"/>
        <w:rPr>
          <w:rFonts w:ascii="Times New Roman" w:hAnsi="Times New Roman"/>
          <w:sz w:val="24"/>
          <w:szCs w:val="24"/>
        </w:rPr>
      </w:pPr>
    </w:p>
    <w:p w:rsidR="00183CFA" w:rsidRDefault="00043E41">
      <w:pPr>
        <w:jc w:val="both"/>
        <w:rPr>
          <w:rFonts w:ascii="Times New Roman" w:hAnsi="Times New Roman" w:cs="Times New Roman"/>
          <w:color w:val="000000"/>
          <w:sz w:val="24"/>
          <w:szCs w:val="24"/>
        </w:rPr>
      </w:pPr>
      <w:r>
        <w:rPr>
          <w:rFonts w:ascii="Times New Roman" w:hAnsi="Times New Roman"/>
          <w:sz w:val="24"/>
          <w:szCs w:val="24"/>
        </w:rPr>
        <w:t xml:space="preserve">      3.  Постановление вступает в силу после официального  опубликования </w:t>
      </w:r>
    </w:p>
    <w:p w:rsidR="00183CFA" w:rsidRDefault="00043E41">
      <w:pPr>
        <w:pStyle w:val="ConsTitle"/>
        <w:widowControl/>
        <w:ind w:right="0"/>
        <w:jc w:val="both"/>
        <w:rPr>
          <w:rFonts w:ascii="Times New Roman" w:hAnsi="Times New Roman"/>
          <w:sz w:val="24"/>
          <w:szCs w:val="24"/>
        </w:rPr>
      </w:pPr>
      <w:r>
        <w:rPr>
          <w:rFonts w:ascii="Times New Roman" w:hAnsi="Times New Roman" w:cs="Times New Roman"/>
          <w:b w:val="0"/>
          <w:color w:val="000000"/>
          <w:sz w:val="24"/>
          <w:szCs w:val="24"/>
        </w:rPr>
        <w:t xml:space="preserve">    </w:t>
      </w:r>
    </w:p>
    <w:p w:rsidR="00183CFA" w:rsidRDefault="00183CFA">
      <w:pPr>
        <w:pStyle w:val="ConsTitle"/>
        <w:widowControl/>
        <w:ind w:right="0"/>
        <w:jc w:val="both"/>
        <w:rPr>
          <w:rFonts w:ascii="Times New Roman" w:hAnsi="Times New Roman"/>
          <w:sz w:val="24"/>
          <w:szCs w:val="24"/>
        </w:rPr>
      </w:pPr>
    </w:p>
    <w:p w:rsidR="00183CFA" w:rsidRDefault="00043E41">
      <w:pPr>
        <w:pStyle w:val="ConsTitle"/>
        <w:widowControl/>
        <w:ind w:right="0"/>
        <w:jc w:val="both"/>
        <w:rPr>
          <w:rFonts w:ascii="Times New Roman" w:hAnsi="Times New Roman"/>
          <w:sz w:val="24"/>
          <w:szCs w:val="24"/>
        </w:rPr>
      </w:pPr>
      <w:r>
        <w:rPr>
          <w:rFonts w:ascii="Times New Roman" w:hAnsi="Times New Roman" w:cs="Times New Roman"/>
          <w:b w:val="0"/>
          <w:color w:val="000000"/>
          <w:sz w:val="24"/>
          <w:szCs w:val="24"/>
        </w:rPr>
        <w:t xml:space="preserve">  4. </w:t>
      </w:r>
      <w:proofErr w:type="gramStart"/>
      <w:r>
        <w:rPr>
          <w:rFonts w:ascii="Times New Roman" w:hAnsi="Times New Roman" w:cs="Times New Roman"/>
          <w:b w:val="0"/>
          <w:color w:val="000000"/>
          <w:sz w:val="24"/>
          <w:szCs w:val="24"/>
        </w:rPr>
        <w:t>Контроль за</w:t>
      </w:r>
      <w:proofErr w:type="gramEnd"/>
      <w:r>
        <w:rPr>
          <w:rFonts w:ascii="Times New Roman" w:hAnsi="Times New Roman" w:cs="Times New Roman"/>
          <w:b w:val="0"/>
          <w:color w:val="000000"/>
          <w:sz w:val="24"/>
          <w:szCs w:val="24"/>
        </w:rPr>
        <w:t xml:space="preserve"> выполнением </w:t>
      </w:r>
      <w:r>
        <w:rPr>
          <w:rFonts w:ascii="Times New Roman" w:hAnsi="Times New Roman" w:cs="Times New Roman"/>
          <w:b w:val="0"/>
          <w:sz w:val="24"/>
          <w:szCs w:val="24"/>
        </w:rPr>
        <w:t xml:space="preserve">настоящего </w:t>
      </w:r>
      <w:r>
        <w:rPr>
          <w:rFonts w:ascii="Times New Roman" w:hAnsi="Times New Roman" w:cs="Times New Roman"/>
          <w:b w:val="0"/>
          <w:color w:val="000000"/>
          <w:sz w:val="24"/>
          <w:szCs w:val="24"/>
        </w:rPr>
        <w:t>постановления оставляю за собой.</w:t>
      </w:r>
    </w:p>
    <w:p w:rsidR="00183CFA" w:rsidRDefault="00183CFA">
      <w:pPr>
        <w:jc w:val="both"/>
        <w:rPr>
          <w:rFonts w:ascii="Times New Roman" w:hAnsi="Times New Roman"/>
          <w:sz w:val="24"/>
          <w:szCs w:val="24"/>
        </w:rPr>
      </w:pPr>
    </w:p>
    <w:p w:rsidR="00183CFA" w:rsidRDefault="00183CFA">
      <w:pPr>
        <w:jc w:val="both"/>
        <w:rPr>
          <w:rFonts w:ascii="Times New Roman" w:hAnsi="Times New Roman" w:cs="Times New Roman"/>
          <w:sz w:val="24"/>
          <w:szCs w:val="24"/>
        </w:rPr>
      </w:pP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Приложение: административный регламент в новой редакции</w:t>
      </w:r>
    </w:p>
    <w:p w:rsidR="00183CFA" w:rsidRDefault="00183CFA">
      <w:pPr>
        <w:snapToGrid w:val="0"/>
        <w:ind w:firstLine="709"/>
        <w:jc w:val="both"/>
        <w:rPr>
          <w:rFonts w:ascii="Times New Roman" w:hAnsi="Times New Roman" w:cs="Times New Roman"/>
          <w:b/>
          <w:bCs/>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043E41">
      <w:pPr>
        <w:pStyle w:val="ConsNormal"/>
        <w:widowControl/>
        <w:autoSpaceDE/>
        <w:snapToGrid w:val="0"/>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                                                       И.Л.Смык</w:t>
      </w: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183CFA">
      <w:pPr>
        <w:pStyle w:val="ConsNormal"/>
        <w:widowControl/>
        <w:autoSpaceDE/>
        <w:snapToGrid w:val="0"/>
        <w:ind w:firstLine="709"/>
        <w:jc w:val="both"/>
        <w:rPr>
          <w:rFonts w:ascii="Times New Roman" w:hAnsi="Times New Roman" w:cs="Times New Roman"/>
          <w:color w:val="000000"/>
          <w:sz w:val="24"/>
          <w:szCs w:val="24"/>
        </w:rPr>
      </w:pPr>
    </w:p>
    <w:p w:rsidR="00183CFA" w:rsidRDefault="00043E41">
      <w:pPr>
        <w:pStyle w:val="ConsNormal"/>
        <w:widowControl/>
        <w:autoSpaceDE/>
        <w:snapToGrid w:val="0"/>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С.Ю.Папилова</w:t>
      </w:r>
      <w:proofErr w:type="spellEnd"/>
    </w:p>
    <w:p w:rsidR="00183CFA" w:rsidRDefault="00043E41">
      <w:pPr>
        <w:pStyle w:val="ConsNormal"/>
        <w:widowControl/>
        <w:autoSpaceDE/>
        <w:snapToGri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(881371) 57 175</w:t>
      </w:r>
    </w:p>
    <w:p w:rsidR="00183CFA" w:rsidRDefault="00043E41">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ab/>
      </w:r>
    </w:p>
    <w:p w:rsidR="00183CFA" w:rsidRDefault="00183CFA">
      <w:pPr>
        <w:rPr>
          <w:rFonts w:ascii="Times New Roman" w:hAnsi="Times New Roman" w:cs="Times New Roman"/>
          <w:b/>
          <w:sz w:val="24"/>
          <w:szCs w:val="24"/>
        </w:rPr>
      </w:pPr>
    </w:p>
    <w:p w:rsidR="00183CFA" w:rsidRDefault="00183CFA">
      <w:pPr>
        <w:jc w:val="right"/>
        <w:rPr>
          <w:b/>
        </w:rPr>
      </w:pPr>
    </w:p>
    <w:p w:rsidR="00183CFA" w:rsidRDefault="00183CFA">
      <w:pPr>
        <w:jc w:val="right"/>
        <w:rPr>
          <w:b/>
        </w:rPr>
      </w:pPr>
    </w:p>
    <w:p w:rsidR="00183CFA" w:rsidRDefault="00183CFA">
      <w:pPr>
        <w:jc w:val="right"/>
        <w:rPr>
          <w:b/>
        </w:rPr>
      </w:pPr>
    </w:p>
    <w:p w:rsidR="00183CFA" w:rsidRDefault="00183CFA">
      <w:pPr>
        <w:jc w:val="right"/>
        <w:rPr>
          <w:b/>
        </w:rPr>
      </w:pPr>
    </w:p>
    <w:p w:rsidR="00183CFA" w:rsidRDefault="00043E41">
      <w:pPr>
        <w:rPr>
          <w:rFonts w:ascii="Times New Roman" w:hAnsi="Times New Roman" w:cs="Times New Roman"/>
        </w:rPr>
      </w:pPr>
      <w:r>
        <w:rPr>
          <w:rFonts w:ascii="Times New Roman" w:hAnsi="Times New Roman" w:cs="Times New Roman"/>
        </w:rPr>
        <w:t xml:space="preserve">                                                                                                  ПРИЛОЖЕНИЕ</w:t>
      </w:r>
    </w:p>
    <w:p w:rsidR="00183CFA" w:rsidRDefault="00043E41">
      <w:pPr>
        <w:ind w:left="4860"/>
        <w:rPr>
          <w:rFonts w:ascii="Times New Roman" w:hAnsi="Times New Roman" w:cs="Times New Roman"/>
        </w:rPr>
      </w:pPr>
      <w:r>
        <w:rPr>
          <w:rFonts w:ascii="Times New Roman" w:hAnsi="Times New Roman" w:cs="Times New Roman"/>
        </w:rPr>
        <w:t>к Постановлению администрации</w:t>
      </w:r>
    </w:p>
    <w:p w:rsidR="00183CFA" w:rsidRDefault="00043E41">
      <w:pPr>
        <w:ind w:left="4860" w:right="99"/>
        <w:rPr>
          <w:rFonts w:ascii="Times New Roman" w:hAnsi="Times New Roman" w:cs="Times New Roman"/>
        </w:rPr>
      </w:pPr>
      <w:r>
        <w:rPr>
          <w:rFonts w:ascii="Times New Roman" w:hAnsi="Times New Roman" w:cs="Times New Roman"/>
        </w:rPr>
        <w:t xml:space="preserve">Елизаветинского сельского поселения Гатчинского муниципального района </w:t>
      </w:r>
    </w:p>
    <w:p w:rsidR="00183CFA" w:rsidRDefault="00043E41">
      <w:pPr>
        <w:ind w:left="4860" w:right="21"/>
        <w:rPr>
          <w:rFonts w:ascii="Times New Roman" w:hAnsi="Times New Roman" w:cs="Times New Roman"/>
          <w:b/>
          <w:bCs/>
          <w:sz w:val="24"/>
          <w:szCs w:val="24"/>
        </w:rPr>
      </w:pPr>
      <w:r>
        <w:rPr>
          <w:rFonts w:ascii="Times New Roman" w:hAnsi="Times New Roman" w:cs="Times New Roman"/>
        </w:rPr>
        <w:t xml:space="preserve">от </w:t>
      </w:r>
      <w:r w:rsidR="00055BD6">
        <w:rPr>
          <w:rFonts w:ascii="Times New Roman" w:hAnsi="Times New Roman" w:cs="Times New Roman"/>
        </w:rPr>
        <w:t xml:space="preserve">«22» апреля </w:t>
      </w:r>
      <w:r>
        <w:rPr>
          <w:rFonts w:ascii="Times New Roman" w:hAnsi="Times New Roman" w:cs="Times New Roman"/>
        </w:rPr>
        <w:t xml:space="preserve">2016 г. № </w:t>
      </w:r>
      <w:r w:rsidR="00055BD6">
        <w:rPr>
          <w:rFonts w:ascii="Times New Roman" w:hAnsi="Times New Roman" w:cs="Times New Roman"/>
        </w:rPr>
        <w:t>123</w:t>
      </w:r>
    </w:p>
    <w:p w:rsidR="00183CFA" w:rsidRDefault="00043E41">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2"/>
          <w:szCs w:val="22"/>
        </w:rPr>
        <w:t xml:space="preserve">  (в редакции постановление от 22.01.2016г. №13)</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на базе</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МКУК «Елизаветинский сельский культурно-библиотечный комплекс».</w:t>
      </w:r>
    </w:p>
    <w:p w:rsidR="00183CFA" w:rsidRDefault="00183CFA">
      <w:pPr>
        <w:jc w:val="both"/>
        <w:rPr>
          <w:rFonts w:ascii="Times New Roman" w:hAnsi="Times New Roman" w:cs="Times New Roman"/>
          <w:b/>
          <w:bCs/>
          <w:sz w:val="24"/>
          <w:szCs w:val="24"/>
        </w:rPr>
      </w:pPr>
    </w:p>
    <w:p w:rsidR="00183CFA" w:rsidRDefault="00043E41">
      <w:pPr>
        <w:jc w:val="center"/>
        <w:rPr>
          <w:rFonts w:ascii="Times New Roman" w:hAnsi="Times New Roman" w:cs="Times New Roman"/>
          <w:sz w:val="24"/>
          <w:szCs w:val="24"/>
        </w:rPr>
      </w:pPr>
      <w:r>
        <w:rPr>
          <w:rFonts w:ascii="Times New Roman" w:hAnsi="Times New Roman" w:cs="Times New Roman"/>
          <w:b/>
          <w:bCs/>
          <w:sz w:val="24"/>
          <w:szCs w:val="24"/>
        </w:rPr>
        <w:t>I Общие положения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 представления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Регламент определяет порядок, сроки и последовательность действий при организации культурно - досуговой деятельности на базе МКУК «Елизаветинский сельский культурно-библиотечный комплекс»                                                                                1.1. Наименование  муниципальной услуги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«Организация культурно - досуговой деятельности, обеспечение доступа к самодеятельному художественному творчеству муниципального образования</w:t>
      </w:r>
      <w:r>
        <w:rPr>
          <w:rFonts w:ascii="Times New Roman" w:hAnsi="Times New Roman" w:cs="Times New Roman"/>
          <w:b/>
          <w:bCs/>
          <w:sz w:val="24"/>
          <w:szCs w:val="24"/>
        </w:rPr>
        <w:t xml:space="preserve"> </w:t>
      </w:r>
      <w:r>
        <w:rPr>
          <w:rFonts w:ascii="Times New Roman" w:hAnsi="Times New Roman" w:cs="Times New Roman"/>
          <w:sz w:val="24"/>
          <w:szCs w:val="24"/>
        </w:rPr>
        <w:t xml:space="preserve">Елизаветинского сельского поселения Гатчинского муниципального района Ленинградской области» на базе – МКУК «Елизаветинский сельский культурно-библиотечный комплекс»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1.2. Перечень правовых актов, непосредственно регулирующих исполнение муниципальной услуги</w:t>
      </w:r>
      <w:r>
        <w:rPr>
          <w:rFonts w:ascii="Times New Roman" w:hAnsi="Times New Roman" w:cs="Times New Roman"/>
          <w:b/>
          <w:bCs/>
          <w:sz w:val="24"/>
          <w:szCs w:val="24"/>
        </w:rPr>
        <w:t xml:space="preserve"> </w:t>
      </w:r>
      <w:r>
        <w:rPr>
          <w:rFonts w:ascii="Times New Roman" w:hAnsi="Times New Roman" w:cs="Times New Roman"/>
          <w:sz w:val="24"/>
          <w:szCs w:val="24"/>
        </w:rPr>
        <w:t xml:space="preserve">«Организация культурно - досуговой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на базе – МКУК «Елизаветинский сельский культурно-библиотечный комплекс»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Конституция Российской Федерации;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Гражданский кодекс Российской Федерации;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Бюджетный кодекс Российской Федерации;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Трудовой кодекс Российской Федерации;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Налоговый кодекс Российской Федерации;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Федеральный закон от 12.01.1996 г. №7ФЗ « О некоммерческих организациях»</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Федеральный закон от 06.10. 2003г. N 131 – ФЗ «Об общих принципах организации местного самоуправления в Российской Федерации» (с изменениями и дополнениями);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Федеральный закон от 09.10.1992г. N 3612-1 «Основы законодательства Российской Федерации о культуре» (с изменениями и дополнениями);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Федеральный закон «Об основных гарантиях прав ребенка в РФ» от 24.07.1998г. N 124- ФЗ;</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Устав муниципального образования Елизаветинского сельского поселения Гатчинского муниципального района Ленинградской области;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Устав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Иные действующие нормативные правовые акты Российской Федерации, муниципального образования Елизаветинского сельского поселения Гатчинского муниципального района Ленинградской области.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1.3. Предоставление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«Организация культурно - досуговой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на базе – МКУК ««Елизаветинский сельский культурно-библиотечный комплекс» включает:</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 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организация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оказание консультативной, методической и организационно – творческой помощи в подготовке и проведении культурно -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Услуги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площади, стадионе, поляне, ферме, в учебном заведении и т.д.).</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Заказчиками услуг учреждения могут быть все субъекты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авовых отношений: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На бесплатной основе могут осуществляться услуги, направленные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проведение общественно и социально значимых культурно–массовых мероприятий (государственных, районных);</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поддержку деятельности основных (концертных) составов любительских творческих коллективов;</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патриотическое воспитание детей и молодежи;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развитие национальных культур МО Елизаветинского сельского поселения Гатчинского муниципального района Ленинградской области, выявление, сохранение и популяризацию традиций материальной и нематериальной народной культуры (праздников, обычаев, обрядов и пр.).</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В соответствии с действующим законодательством, при организации платных мероприятий, учреждение может устанавливать льготы.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1.4. Результат муниципальной услуги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1.4.1. Конечными результатами предоставления муниципальной услуги является отчет о проведении мероприятия, отчет может иметь любую форму (текстовый, финансовый, оценочный лист и т.д.).</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При исполнении муниципальной услуги МКУК ««Елизаветинский сельский культурно-библиотечный комплекс»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1.4.2. Юридическим фактом, выступающим основанием для начала исполнения муниципальной услуги является наступление даты проведения мероприятия в соответствии с планом, утвержденным главой администрации Елизаветинского сельского поселения Гатчинского муниципального района Ленинградской области.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1.5. Потребители муниципальной услуги (описание заявителей)</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    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183CFA" w:rsidRDefault="00183CFA">
      <w:pPr>
        <w:jc w:val="both"/>
        <w:rPr>
          <w:rFonts w:ascii="Times New Roman" w:hAnsi="Times New Roman" w:cs="Times New Roman"/>
          <w:b/>
          <w:bCs/>
          <w:sz w:val="24"/>
          <w:szCs w:val="24"/>
        </w:rPr>
      </w:pP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2.  Требования к порядку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2.1. Порядок информирования о правилах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2.1.1 Информация о порядке предоставления Муниципальной услуги выдается: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непосредственно в учреждении культуры;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телефонной связи, электронного информирования, вычислительной и электронной техники;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2.1.2 Сведения о местонахождении, контактных телефонах (телефонах для справок), Интернет - адресах, адресах электронной почты, а также об </w:t>
      </w:r>
      <w:proofErr w:type="gramStart"/>
      <w:r>
        <w:rPr>
          <w:rFonts w:ascii="Times New Roman" w:hAnsi="Times New Roman" w:cs="Times New Roman"/>
          <w:sz w:val="24"/>
          <w:szCs w:val="24"/>
        </w:rPr>
        <w:t>учреждении</w:t>
      </w:r>
      <w:proofErr w:type="gramEnd"/>
      <w:r>
        <w:rPr>
          <w:rFonts w:ascii="Times New Roman" w:hAnsi="Times New Roman" w:cs="Times New Roman"/>
          <w:sz w:val="24"/>
          <w:szCs w:val="24"/>
        </w:rPr>
        <w:t xml:space="preserve"> задействованном в предоставлении Муниципальной услуги, приводятся в приложении №1 к Административному регламенту.</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информационных стендах в помещении МКУК ««Елизаветинский сельский культурно-библиотечный комплекс»», предназначенном для приема документов для предоставления Муниципальной услуги, и Интернет-сайте администрации муниципального образования Елизаветинского сельского поселения Гатчинского муниципального района Ленинградской области размещается следующая информация: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блок-схемы (приложение № 2 к Административному регламенту) и краткое описание порядка предоставления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основания отказа в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ответах на телефонные звонки и устные обращения специалисты МКУК ««Елизаветинский сельский культурно-библиотечный комплекс»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принявшего телефонный звонок.</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2.1.6</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2.1.7 Заявители, обратившиеся за предоставлением услуги, в обязательном порядке информируются специалистами: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 порядке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 Порядок информирования о ходе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обращении (при наличии соответствующих данных в обращении).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6. Информация о процедуре предоставлении Муниципальной услуги предоставляется бесплатно.</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7. Не подлежат рассмотрению запросы и Интернет - обращения,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2.3. Порядок получения консультаций о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 Консультации предоставляются по следующим вопросам: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обслуживания, предоставляемого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перечень клубных формирований доступных для развития творческих способностей;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времени проведения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сроков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 Консультации предоставляются при личном обращении, посредством Интернет, телефона или электронной почты.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2.1.7. Информация о месте нахождения и графике работы исполнителя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Почтовый адрес:</w:t>
      </w:r>
      <w:r>
        <w:rPr>
          <w:rFonts w:ascii="Times New Roman" w:hAnsi="Times New Roman" w:cs="Times New Roman"/>
          <w:i/>
          <w:iCs/>
          <w:sz w:val="24"/>
          <w:szCs w:val="24"/>
        </w:rPr>
        <w:t xml:space="preserve"> </w:t>
      </w:r>
      <w:r>
        <w:rPr>
          <w:rFonts w:ascii="Times New Roman" w:hAnsi="Times New Roman" w:cs="Times New Roman"/>
          <w:sz w:val="24"/>
          <w:szCs w:val="24"/>
        </w:rPr>
        <w:t>188371, Ленинградская область, Гатчинский район, п</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лизаветино пл.Дружбы, д.41.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Режим работы:</w:t>
      </w:r>
      <w:r>
        <w:rPr>
          <w:rFonts w:ascii="Times New Roman" w:hAnsi="Times New Roman" w:cs="Times New Roman"/>
          <w:sz w:val="24"/>
          <w:szCs w:val="24"/>
        </w:rPr>
        <w:tab/>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вторник         </w:t>
      </w:r>
      <w:r>
        <w:rPr>
          <w:rFonts w:ascii="Times New Roman" w:hAnsi="Times New Roman" w:cs="Times New Roman"/>
          <w:sz w:val="24"/>
          <w:szCs w:val="24"/>
        </w:rPr>
        <w:tab/>
        <w:t>11.00 – 19.00</w:t>
      </w:r>
    </w:p>
    <w:p w:rsidR="00183CFA" w:rsidRDefault="00043E41">
      <w:pPr>
        <w:tabs>
          <w:tab w:val="left" w:pos="1560"/>
        </w:tabs>
        <w:jc w:val="both"/>
        <w:rPr>
          <w:rFonts w:ascii="Times New Roman" w:hAnsi="Times New Roman" w:cs="Times New Roman"/>
          <w:sz w:val="24"/>
          <w:szCs w:val="24"/>
        </w:rPr>
      </w:pPr>
      <w:r>
        <w:rPr>
          <w:rFonts w:ascii="Times New Roman" w:hAnsi="Times New Roman" w:cs="Times New Roman"/>
          <w:sz w:val="24"/>
          <w:szCs w:val="24"/>
        </w:rPr>
        <w:tab/>
        <w:t xml:space="preserve"> среда </w:t>
      </w:r>
      <w:r>
        <w:rPr>
          <w:rFonts w:ascii="Times New Roman" w:hAnsi="Times New Roman" w:cs="Times New Roman"/>
          <w:sz w:val="24"/>
          <w:szCs w:val="24"/>
        </w:rPr>
        <w:tab/>
      </w:r>
      <w:r>
        <w:rPr>
          <w:rFonts w:ascii="Times New Roman" w:hAnsi="Times New Roman" w:cs="Times New Roman"/>
          <w:sz w:val="24"/>
          <w:szCs w:val="24"/>
        </w:rPr>
        <w:tab/>
        <w:t>11.00 – 19.00</w:t>
      </w:r>
      <w:r>
        <w:rPr>
          <w:rFonts w:ascii="Times New Roman" w:hAnsi="Times New Roman" w:cs="Times New Roman"/>
          <w:sz w:val="24"/>
          <w:szCs w:val="24"/>
        </w:rPr>
        <w:tab/>
      </w:r>
      <w:r>
        <w:rPr>
          <w:rFonts w:ascii="Times New Roman" w:hAnsi="Times New Roman" w:cs="Times New Roman"/>
          <w:sz w:val="24"/>
          <w:szCs w:val="24"/>
        </w:rPr>
        <w:tab/>
        <w:t xml:space="preserve"> </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четверг</w:t>
      </w:r>
      <w:r>
        <w:rPr>
          <w:rFonts w:ascii="Times New Roman" w:hAnsi="Times New Roman" w:cs="Times New Roman"/>
          <w:sz w:val="24"/>
          <w:szCs w:val="24"/>
        </w:rPr>
        <w:tab/>
      </w:r>
      <w:r>
        <w:rPr>
          <w:rFonts w:ascii="Times New Roman" w:hAnsi="Times New Roman" w:cs="Times New Roman"/>
          <w:sz w:val="24"/>
          <w:szCs w:val="24"/>
        </w:rPr>
        <w:tab/>
        <w:t>11.00 – 19.00</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пятница</w:t>
      </w:r>
      <w:r>
        <w:rPr>
          <w:rFonts w:ascii="Times New Roman" w:hAnsi="Times New Roman" w:cs="Times New Roman"/>
          <w:sz w:val="24"/>
          <w:szCs w:val="24"/>
        </w:rPr>
        <w:tab/>
      </w:r>
      <w:r>
        <w:rPr>
          <w:rFonts w:ascii="Times New Roman" w:hAnsi="Times New Roman" w:cs="Times New Roman"/>
          <w:sz w:val="24"/>
          <w:szCs w:val="24"/>
        </w:rPr>
        <w:tab/>
        <w:t>11.00 – 19.00</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 xml:space="preserve">                           суббота                   11.00 – 19.00</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Выходные дни: воскресенье, понедельник.</w:t>
      </w:r>
    </w:p>
    <w:p w:rsidR="00183CFA" w:rsidRDefault="00043E41">
      <w:pPr>
        <w:tabs>
          <w:tab w:val="left" w:pos="1980"/>
        </w:tabs>
        <w:jc w:val="both"/>
        <w:rPr>
          <w:rFonts w:ascii="Times New Roman" w:hAnsi="Times New Roman" w:cs="Times New Roman"/>
          <w:sz w:val="24"/>
          <w:szCs w:val="24"/>
        </w:rPr>
      </w:pPr>
      <w:r>
        <w:rPr>
          <w:rFonts w:ascii="Times New Roman" w:hAnsi="Times New Roman" w:cs="Times New Roman"/>
          <w:sz w:val="24"/>
          <w:szCs w:val="24"/>
        </w:rPr>
        <w:t>Перерыв на обед – без обеда.</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Телефон для справок: 8(813 71)57-033; факс 57-033</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 xml:space="preserve">2.2. Требования к местам предоставления муниципальной услуги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2.2.1 Помещения, выделенные для предоставления Муниципальной услуги, должны: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соответствовать санитарно-эпидемиологическим правилам;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обеспечены</w:t>
      </w:r>
      <w:proofErr w:type="gramEnd"/>
      <w:r>
        <w:rPr>
          <w:rFonts w:ascii="Times New Roman" w:hAnsi="Times New Roman" w:cs="Times New Roman"/>
          <w:sz w:val="24"/>
          <w:szCs w:val="24"/>
        </w:rPr>
        <w:t xml:space="preserve"> коммунальными услугами,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оснащены средствами пожаротушения и оповещения о возникновении чрезвычайной ситуации,</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 оснащены материально-техническими средствами для организации досуга.</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2.2.2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2.2.3</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ожидания гражданам отводится специальное место, оборудованное стульями.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2.2.4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местах предоставления Муниципальной услуги предусматривается оборудование доступных мест общественного пользования (туалетов).</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2.2.5  Массовые мероприятия для взрослого населения могут проводиться до 24.00, для детей и подростков – до 22.00.</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2.3. Сроки предоставления муниципальной услуги</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 xml:space="preserve">     Сроки предоставления муниципальной услуги «Организация культурно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устанавливаются годовым планом работы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2.4. Перечень оснований для приостановления исполнения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2.4.1. В предоставлении муниципальной услуги Организация культурно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может быть отказано в случае: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несвоевременной подачи заявки на участие в мероприятии;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несоблюдение условий проведения мероприятий, предусмотренных Положением о проведении мероприятия;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не перечисления, предусмотренного Положением о проведении мероприятия, организационного взноса;</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возникновения обстоятельств непреодолимой силы (</w:t>
      </w:r>
      <w:proofErr w:type="gramStart"/>
      <w:r>
        <w:rPr>
          <w:rFonts w:ascii="Times New Roman" w:hAnsi="Times New Roman" w:cs="Times New Roman"/>
          <w:sz w:val="24"/>
          <w:szCs w:val="24"/>
        </w:rPr>
        <w:t>форс</w:t>
      </w:r>
      <w:proofErr w:type="gramEnd"/>
      <w:r>
        <w:rPr>
          <w:rFonts w:ascii="Times New Roman" w:hAnsi="Times New Roman" w:cs="Times New Roman"/>
          <w:sz w:val="24"/>
          <w:szCs w:val="24"/>
        </w:rPr>
        <w:t xml:space="preserve"> - мажор).</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2.4.2. 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2.5. Перечень необходимых документов для получения муниципальной услуги</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Для получения доступа к муниципальной услуге необходимо оформить заявку на участие в мероприятии.</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2.6. Требование к предоставлению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2.6.1 Проведение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просветительских и массовых мероприятий, мероприятий исполнительского характера, концертных программ должно соответствовать художественному эстетическому уровню, требованиям общепринятых социальных норм и правил.</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2.6.2 Процесс организации досуга должен быть обеспечен квалифицированным персоналом.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2.6.3 Деятельность клубных учреждений должна удовлетворять потребности населения в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мероприятиях.</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2.6.4 МКУК ««Елизаветинский сельский культурно-библиотечный комплекс»» пропагандирует и распространяет на территории муниципального образования Елизаветинского сельского поселения Гатчинского муниципального района Ленинградской области культурные ценности путем: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подготовки и проведения концертов, фестивалей, конкурсов, творческих вечеров, музыкальных лекториев и вечеров, организации и представления других культурно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End"/>
      <w:r>
        <w:rPr>
          <w:rFonts w:ascii="Times New Roman" w:hAnsi="Times New Roman" w:cs="Times New Roman"/>
          <w:sz w:val="24"/>
          <w:szCs w:val="24"/>
        </w:rPr>
        <w:t>осуговых</w:t>
      </w:r>
      <w:proofErr w:type="spellEnd"/>
      <w:r>
        <w:rPr>
          <w:rFonts w:ascii="Times New Roman" w:hAnsi="Times New Roman" w:cs="Times New Roman"/>
          <w:sz w:val="24"/>
          <w:szCs w:val="24"/>
        </w:rPr>
        <w:t xml:space="preserve"> мероприятий;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организации выездных концертов и других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направленных в первую очередь на пропаганду лучших образцов отечественной и мировой культуры.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2.6.5 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2.6.6</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решения основных задач необходимо постоянно повышать профессиональный уровень специалистов.</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2.6.7 Объем муниципальных услуг, предоставляемых в МКУК «Елизаветинский сельский культурно-библиотечный комплекс», оценивается количеством участников клубных формирований и количеством проведенных мероприятий за год.</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2.6.8. Основными факторами, влияющими на качество предоставления услуг в области культуры и искусства, предоставляемых населению, являются: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наличие и состояние документов, в соответствии с которыми функционирует учреждение;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условия размещения учреждения;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специальное техническое оснащение учреждения (оборудование, приборы, аппаратура и т.д.);</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укомплектованность специалистами и их квалификация;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наличие информации об учреждении, порядке и правилах предоставления услуг населению;</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 наличие внутренней (собственной) и внешней систем контроля над деятельностью учреждения.</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Документы, в соответствии с которыми функционирует учреждение: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Устав</w:t>
      </w:r>
      <w:r>
        <w:rPr>
          <w:rFonts w:ascii="Times New Roman" w:hAnsi="Times New Roman" w:cs="Times New Roman"/>
          <w:b/>
          <w:bCs/>
          <w:sz w:val="24"/>
          <w:szCs w:val="24"/>
        </w:rPr>
        <w:t xml:space="preserve"> </w:t>
      </w:r>
      <w:r>
        <w:rPr>
          <w:rFonts w:ascii="Times New Roman" w:hAnsi="Times New Roman" w:cs="Times New Roman"/>
          <w:sz w:val="24"/>
          <w:szCs w:val="24"/>
        </w:rPr>
        <w:t>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Государственные стандарты и настоящий Стандарт должны составлять нормативную основу практической работы учреждения в области культуры и искусства.</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и энергетический паспорт учреждения.</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2.9. Основание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МКУК «Елизаветинский сельский культурно-библиотечный комплекс»                                                                                                                             2.Организация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183CFA" w:rsidRDefault="00043E41">
      <w:pPr>
        <w:jc w:val="both"/>
        <w:rPr>
          <w:rFonts w:ascii="Times New Roman" w:hAnsi="Times New Roman" w:cs="Times New Roman"/>
          <w:b/>
          <w:sz w:val="24"/>
          <w:szCs w:val="24"/>
        </w:rPr>
      </w:pPr>
      <w:r>
        <w:rPr>
          <w:rFonts w:ascii="Times New Roman" w:hAnsi="Times New Roman" w:cs="Times New Roman"/>
          <w:sz w:val="24"/>
          <w:szCs w:val="24"/>
        </w:rPr>
        <w:t>Предоставление муниципальной услуги осуществляется бесплатно, в некоторых случаях при проведении конкурсов устанавливается организационный сбор для конкурсантов. В платные услуги входят: дискотеки, юбилеи, концерты и др.</w:t>
      </w:r>
    </w:p>
    <w:p w:rsidR="00183CFA" w:rsidRDefault="00043E41">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2.10. </w:t>
      </w:r>
      <w:r>
        <w:rPr>
          <w:rFonts w:ascii="Times New Roman" w:eastAsia="Times New Roman" w:hAnsi="Times New Roman" w:cs="Times New Roman"/>
          <w:b/>
          <w:sz w:val="24"/>
          <w:szCs w:val="24"/>
        </w:rPr>
        <w:t>Показатели доступности и качества Муниципальной услуги</w:t>
      </w:r>
      <w:r>
        <w:rPr>
          <w:rFonts w:ascii="Times New Roman" w:eastAsia="Times New Roman" w:hAnsi="Times New Roman" w:cs="Times New Roman"/>
          <w:sz w:val="28"/>
        </w:rPr>
        <w:t xml:space="preserve"> </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2.10.1. Показатели доступности муниципальной услуги (общие, применимые в отношении всех заявителей):</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183CFA" w:rsidRDefault="00043E41">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2.10.2. Показатели доступности муниципальной услуги (специальные, применимые в отношении инвалидов):</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83CFA" w:rsidRDefault="00043E41">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2.10.3. Показатели качества муниципальной услуги:</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соблюдение срока предоставления муниципальной услуги;</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183CFA" w:rsidRDefault="00043E41">
      <w:pPr>
        <w:tabs>
          <w:tab w:val="left" w:pos="142"/>
          <w:tab w:val="left" w:pos="28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183CFA" w:rsidRDefault="00043E4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83CFA" w:rsidRDefault="00043E41">
      <w:pPr>
        <w:tabs>
          <w:tab w:val="left" w:pos="142"/>
          <w:tab w:val="left" w:pos="284"/>
        </w:tabs>
        <w:ind w:firstLine="709"/>
        <w:jc w:val="both"/>
        <w:rPr>
          <w:rFonts w:ascii="Times New Roman" w:hAnsi="Times New Roman" w:cs="Times New Roman"/>
          <w:b/>
          <w:bCs/>
          <w:sz w:val="24"/>
          <w:szCs w:val="24"/>
        </w:rPr>
      </w:pPr>
      <w:r>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183CFA" w:rsidRDefault="00183CFA">
      <w:pPr>
        <w:jc w:val="both"/>
        <w:rPr>
          <w:rFonts w:ascii="Times New Roman" w:hAnsi="Times New Roman" w:cs="Times New Roman"/>
          <w:b/>
          <w:bCs/>
          <w:sz w:val="24"/>
          <w:szCs w:val="24"/>
        </w:rPr>
      </w:pP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3 Административные процедуры предоставления муниципальной услуги</w:t>
      </w:r>
    </w:p>
    <w:p w:rsidR="00183CFA" w:rsidRDefault="00183CFA">
      <w:pPr>
        <w:jc w:val="both"/>
        <w:rPr>
          <w:rFonts w:ascii="Times New Roman" w:hAnsi="Times New Roman" w:cs="Times New Roman"/>
          <w:b/>
          <w:bCs/>
          <w:sz w:val="24"/>
          <w:szCs w:val="24"/>
        </w:rPr>
      </w:pP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3.1. Последовательность действий при предоставлении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3.1.1</w:t>
      </w:r>
      <w:proofErr w:type="gramStart"/>
      <w:r>
        <w:rPr>
          <w:rFonts w:ascii="Times New Roman" w:hAnsi="Times New Roman" w:cs="Times New Roman"/>
          <w:sz w:val="24"/>
          <w:szCs w:val="24"/>
        </w:rPr>
        <w:t xml:space="preserve"> Я</w:t>
      </w:r>
      <w:proofErr w:type="gramEnd"/>
      <w:r>
        <w:rPr>
          <w:rFonts w:ascii="Times New Roman" w:hAnsi="Times New Roman" w:cs="Times New Roman"/>
          <w:sz w:val="24"/>
          <w:szCs w:val="24"/>
        </w:rPr>
        <w:t>вляясь ответственным органом за предоставление Муниципальной услуги, администрация муниципального образования Елизаветинского сельского поселения Гатчинского муниципального района Ленинградской области, обязана контролировать деятельность МКУК ««Елизаветинский сельский культурно-библиотечный комплекс»».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3.1.2 Основной целью деятельности МКУК ««Елизаветинский сельский культурно-библиотечный комплекс» является изучение,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3.1.3 Предмет деятельности МКУК «Елизаветинский сельский культурно-библиотечный комплекс»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3.1.4 Основными видами деятельности МКУК «Елизаветинский сельский культурно-библиотечный комплекс» являются: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организация работы разнообразных консультаций и лекториев, проведение тематических вечеров, цикл творческих встреч, других форм просветительской деятельности;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проведение массовых театрализованных праздников и представлений, народных гуляний в соответствии с местными традициями и обычаями;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 предоставление в рамках возможностей МКУК «Елизаветинский сельский культурно-библиотечный комплекс» разнообразных платных услуг социально-культурного характера населению, с учетом его запросов и потребностей, в соответствии с имеющимся у учреждения культуры «Положением о платных услугах»;</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3.1.5 Отдельными видами деятельности, перечень которых определяется специальными федеральными законами, МКУК «Елизаветинский сельский культурно-библиотечный комплекс» может заниматься только при получении специального разрешения (лицензии).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качестве не основной деятельности МКУК «Елизаветинский сельский культурно-библиотечный комплекс» может осуществлять предпринимательскую деятельность, при условии ее соответствия целям и задачам основного вида деятельности.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3.1.7 МКУК «Елизаветинский сельский культурно-библиотечный комплекс» обязан информировать население о порядке и сроках предоставления Муниципальной услуги устно (по запросу) и наглядно (реклама в СМИ, афиши, информационные стенды).</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3.1.8</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запрос жителей не соответствует видам деятельности учреждения культуры, либо имеются жалобы по оказанию муниципальной услуги, в администрацию муниципального образования Елизаветинского сельского поселения Гатчинского муниципального района Ленинградской области принимаются, регистрируются и рассматриваются все письменные и устные обращения. После подробного рассмотрения обращения дается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3.1.9 Поступившие письменные запросы (заявления) регистрируются в приемные главы администрации Елизаветинского сельского поселения Гатчинского муниципального района Ленинградской области, с записью в регистрационно-контрольной форме, после чего документы рассматриваются. Подробные ответы на них также регистрируются в приемной, ответственным лицом за прием и регистрацию почтовой корреспонденции.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3.1.10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запрос не может быть исполнен, заявителю направляется письмо с объяснением этих причин.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3.1.11 Запросы (жалобы) не рассматриваются в случае, если: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заявителю, направившему жалобу, сообщается о недопустимости злоупотребления правом;</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Pr>
          <w:rFonts w:ascii="Times New Roman" w:hAnsi="Times New Roman" w:cs="Times New Roman"/>
          <w:sz w:val="24"/>
          <w:szCs w:val="24"/>
        </w:rPr>
        <w:t xml:space="preserve"> жалобы направлялись в вышестоящие органы. О данном решении уведомляется заявитель, направивший обращение.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3.1.12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3.1.13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администрации Елизаветинского сельского поселения Гатчинского муниципального района Ленинградской области, ответственным за организацию работы по предоставлению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3.1.14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w:t>
      </w:r>
    </w:p>
    <w:p w:rsidR="00183CFA" w:rsidRDefault="00043E41">
      <w:pPr>
        <w:jc w:val="both"/>
        <w:rPr>
          <w:rFonts w:ascii="Times New Roman" w:hAnsi="Times New Roman" w:cs="Times New Roman"/>
          <w:sz w:val="24"/>
          <w:szCs w:val="24"/>
        </w:rPr>
      </w:pPr>
      <w:proofErr w:type="gramStart"/>
      <w:r>
        <w:rPr>
          <w:rFonts w:ascii="Times New Roman" w:hAnsi="Times New Roman" w:cs="Times New Roman"/>
          <w:sz w:val="24"/>
          <w:szCs w:val="24"/>
        </w:rPr>
        <w:t>3.1.15 Администрация Елизаветинского сельского поселения Гатчинского муниципального района Ленинградской области осуществляет контроль по предоставлению Муниципальной услуги МКУК «Елизаветинский сельский культурно-библиотечный комплекс»                                                                                                         3.1.16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работников</w:t>
      </w:r>
      <w:proofErr w:type="gramEnd"/>
      <w:r>
        <w:rPr>
          <w:rFonts w:ascii="Times New Roman" w:hAnsi="Times New Roman" w:cs="Times New Roman"/>
          <w:sz w:val="24"/>
          <w:szCs w:val="24"/>
        </w:rPr>
        <w:t>, участвующих в оказании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3.1.17</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3.1.18 Проверки могут быть плановыми и внеплановыми. Проверка может проводиться по конкретному обращению заявителя.</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 xml:space="preserve">3.1.19. Для проверки полноты и качества исполнения Муниципальной услуги по культурно - </w:t>
      </w:r>
      <w:proofErr w:type="spellStart"/>
      <w:r>
        <w:rPr>
          <w:rFonts w:ascii="Times New Roman" w:hAnsi="Times New Roman" w:cs="Times New Roman"/>
          <w:sz w:val="24"/>
          <w:szCs w:val="24"/>
        </w:rPr>
        <w:t>досуговому</w:t>
      </w:r>
      <w:proofErr w:type="spellEnd"/>
      <w:r>
        <w:rPr>
          <w:rFonts w:ascii="Times New Roman" w:hAnsi="Times New Roman" w:cs="Times New Roman"/>
          <w:sz w:val="24"/>
          <w:szCs w:val="24"/>
        </w:rPr>
        <w:t xml:space="preserve"> обслуживанию формируется рабочая группа, в состав которой включаются муниципальные и гражданские служащие, а так же специалисты МКУК «Елизаветинский сельский культурно-библиотечный комплекс».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183CFA" w:rsidRDefault="00183CFA">
      <w:pPr>
        <w:jc w:val="both"/>
        <w:rPr>
          <w:rFonts w:ascii="Times New Roman" w:hAnsi="Times New Roman" w:cs="Times New Roman"/>
          <w:b/>
          <w:bCs/>
          <w:sz w:val="24"/>
          <w:szCs w:val="24"/>
        </w:rPr>
      </w:pP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 xml:space="preserve">4.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использованием муниципальной услуги</w:t>
      </w:r>
    </w:p>
    <w:p w:rsidR="00183CFA" w:rsidRDefault="00183CFA">
      <w:pPr>
        <w:jc w:val="both"/>
        <w:rPr>
          <w:rFonts w:ascii="Times New Roman" w:hAnsi="Times New Roman" w:cs="Times New Roman"/>
          <w:b/>
          <w:bCs/>
          <w:sz w:val="24"/>
          <w:szCs w:val="24"/>
        </w:rPr>
      </w:pP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4.1. Порядок и формы контроля исполнения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4.1.1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муниципальной услуги по организации досуга и обеспечения жителей услугами массового отдыха согласно настоящего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Елизаветинского сельского поселения Гатчинского муниципального района Ленинградской области.</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4.1.2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конкретному обращению Потребителя.</w:t>
      </w:r>
    </w:p>
    <w:p w:rsidR="00183CFA" w:rsidRDefault="00043E41">
      <w:pPr>
        <w:jc w:val="both"/>
        <w:rPr>
          <w:rFonts w:ascii="Times New Roman" w:hAnsi="Times New Roman" w:cs="Times New Roman"/>
          <w:sz w:val="24"/>
          <w:szCs w:val="24"/>
        </w:rPr>
      </w:pPr>
      <w:r>
        <w:rPr>
          <w:rFonts w:ascii="Times New Roman" w:hAnsi="Times New Roman" w:cs="Times New Roman"/>
          <w:b/>
          <w:bCs/>
          <w:sz w:val="24"/>
          <w:szCs w:val="24"/>
        </w:rPr>
        <w:t>4.2. Ответственность должностных лиц за решения и действия (бездействия) принимаемые в ходе исполнения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4.2.1. Должностное лицо МКУК «Елизаветинский сельский культурно-библиотечный комплекс»  организует работу по представлению муниципальной услуги,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4.2.2.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      4.2.3. 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183CFA" w:rsidRDefault="00183CFA">
      <w:pPr>
        <w:jc w:val="both"/>
        <w:rPr>
          <w:rFonts w:ascii="Times New Roman" w:hAnsi="Times New Roman" w:cs="Times New Roman"/>
          <w:b/>
          <w:bCs/>
          <w:sz w:val="24"/>
          <w:szCs w:val="24"/>
        </w:rPr>
      </w:pPr>
    </w:p>
    <w:p w:rsidR="00183CFA" w:rsidRDefault="00043E41">
      <w:pPr>
        <w:jc w:val="center"/>
        <w:rPr>
          <w:rFonts w:ascii="Times New Roman" w:hAnsi="Times New Roman" w:cs="Times New Roman"/>
          <w:sz w:val="24"/>
          <w:szCs w:val="24"/>
        </w:rPr>
      </w:pPr>
      <w:r>
        <w:rPr>
          <w:rFonts w:ascii="Times New Roman" w:hAnsi="Times New Roman" w:cs="Times New Roman"/>
          <w:b/>
          <w:bCs/>
          <w:sz w:val="24"/>
          <w:szCs w:val="24"/>
        </w:rPr>
        <w:t>5. Порядок обжалования действия (бездействия) должностного лица, а также принимаемого им решения при исполнении муниципальной услуги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5.1. Заявители имеют право обратиться с жалобой лично или направить письменное обращение (жалобу), в случаях:</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актами субъектов Российской Федерации, муниципальными правовыми актами для предоставления муниципальной услуги;</w:t>
      </w:r>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заявителя;</w:t>
      </w:r>
    </w:p>
    <w:p w:rsidR="00183CFA" w:rsidRDefault="00043E41">
      <w:pPr>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3CFA" w:rsidRDefault="00043E41">
      <w:pPr>
        <w:numPr>
          <w:ilvl w:val="0"/>
          <w:numId w:val="1"/>
        </w:numPr>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актами;</w:t>
      </w:r>
    </w:p>
    <w:p w:rsidR="00183CFA" w:rsidRDefault="00043E41">
      <w:pPr>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3CFA" w:rsidRDefault="00183CFA">
      <w:pPr>
        <w:jc w:val="both"/>
        <w:rPr>
          <w:rFonts w:ascii="Times New Roman" w:hAnsi="Times New Roman" w:cs="Times New Roman"/>
          <w:sz w:val="24"/>
          <w:szCs w:val="24"/>
        </w:rPr>
      </w:pPr>
    </w:p>
    <w:p w:rsidR="00183CFA" w:rsidRDefault="00043E41">
      <w:pPr>
        <w:ind w:left="720"/>
        <w:jc w:val="both"/>
        <w:rPr>
          <w:rFonts w:ascii="Times New Roman" w:hAnsi="Times New Roman" w:cs="Times New Roman"/>
          <w:sz w:val="24"/>
          <w:szCs w:val="24"/>
        </w:rPr>
      </w:pPr>
      <w:proofErr w:type="gramStart"/>
      <w:r>
        <w:rPr>
          <w:rFonts w:ascii="Times New Roman" w:hAnsi="Times New Roman" w:cs="Times New Roman"/>
          <w:sz w:val="24"/>
          <w:szCs w:val="24"/>
        </w:rPr>
        <w:t>Обращения (жалобы) могут быть поданы так же непосредственно директору МКУК «Елизаветинский сельский культурно-библиотечный комплекс», специалисту администрации Елизаветинского сельского поселения, курирующему данное направление деятельности, главе администрации Елизаветинского сельского поселения Гатчинского муниципального района Ленинградской области.</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5.1.2. Обращение (жалоба) подаётся в письменной форме и должно содержать:</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содержательную характеристику обжалуемого действия (бездействия), решения.</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К обращению могут быть приложены копии документов, подтверждающие изложенную в обращении информацию.</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Обращение подписывается подавшим его физическим лицом или руководителем (заместителем руководителя) юридического лица.</w:t>
      </w:r>
    </w:p>
    <w:p w:rsidR="00183CFA" w:rsidRDefault="00043E41">
      <w:pPr>
        <w:shd w:val="clear" w:color="auto" w:fill="FFFFFF"/>
        <w:ind w:left="11" w:firstLine="527"/>
        <w:jc w:val="both"/>
        <w:rPr>
          <w:rFonts w:ascii="Times New Roman" w:hAnsi="Times New Roman" w:cs="Times New Roman"/>
          <w:sz w:val="24"/>
          <w:szCs w:val="24"/>
        </w:rPr>
      </w:pPr>
      <w:r>
        <w:rPr>
          <w:rFonts w:ascii="Times New Roman" w:hAnsi="Times New Roman" w:cs="Times New Roman"/>
          <w:sz w:val="24"/>
          <w:szCs w:val="24"/>
        </w:rPr>
        <w:t xml:space="preserve">   5.1.3. </w:t>
      </w:r>
      <w:proofErr w:type="gramStart"/>
      <w:r>
        <w:rPr>
          <w:rFonts w:ascii="Times New Roman" w:eastAsia="Times New Roman" w:hAnsi="Times New Roman" w:cs="Times New Roman"/>
          <w:color w:val="000000"/>
          <w:spacing w:val="11"/>
          <w:sz w:val="24"/>
          <w:szCs w:val="24"/>
        </w:rPr>
        <w:t xml:space="preserve">Жалоба, поступившая в орган, </w:t>
      </w:r>
      <w:r>
        <w:rPr>
          <w:rFonts w:ascii="Times New Roman" w:eastAsia="Times New Roman" w:hAnsi="Times New Roman" w:cs="Times New Roman"/>
          <w:color w:val="000000"/>
          <w:sz w:val="24"/>
          <w:szCs w:val="24"/>
        </w:rPr>
        <w:t xml:space="preserve">предоставляющий государственную услугу, либо в орган, предоставляющий </w:t>
      </w:r>
      <w:r>
        <w:rPr>
          <w:rFonts w:ascii="Times New Roman" w:eastAsia="Times New Roman" w:hAnsi="Times New Roman" w:cs="Times New Roman"/>
          <w:color w:val="000000"/>
          <w:spacing w:val="1"/>
          <w:sz w:val="24"/>
          <w:szCs w:val="24"/>
        </w:rPr>
        <w:t xml:space="preserve">муниципальную услугу, подлежит рассмотрению должностным лицом, </w:t>
      </w:r>
      <w:r>
        <w:rPr>
          <w:rFonts w:ascii="Times New Roman" w:eastAsia="Times New Roman" w:hAnsi="Times New Roman" w:cs="Times New Roman"/>
          <w:color w:val="000000"/>
          <w:sz w:val="24"/>
          <w:szCs w:val="24"/>
        </w:rPr>
        <w:t xml:space="preserve">наделенным полномочиями по рассмотрению жалоб, в течение пятнадцати </w:t>
      </w:r>
      <w:r>
        <w:rPr>
          <w:rFonts w:ascii="Times New Roman" w:eastAsia="Times New Roman" w:hAnsi="Times New Roman" w:cs="Times New Roman"/>
          <w:color w:val="000000"/>
          <w:spacing w:val="1"/>
          <w:sz w:val="24"/>
          <w:szCs w:val="24"/>
        </w:rPr>
        <w:t xml:space="preserve">рабочих дней со дня ее регистрации, а в случае обжалования отказа органа, </w:t>
      </w:r>
      <w:r>
        <w:rPr>
          <w:rFonts w:ascii="Times New Roman" w:eastAsia="Times New Roman" w:hAnsi="Times New Roman" w:cs="Times New Roman"/>
          <w:color w:val="000000"/>
          <w:sz w:val="24"/>
          <w:szCs w:val="24"/>
        </w:rPr>
        <w:t xml:space="preserve">предоставляющего государственную услугу, органа, предоставляющего </w:t>
      </w:r>
      <w:r>
        <w:rPr>
          <w:rFonts w:ascii="Times New Roman" w:eastAsia="Times New Roman" w:hAnsi="Times New Roman" w:cs="Times New Roman"/>
          <w:color w:val="000000"/>
          <w:spacing w:val="1"/>
          <w:sz w:val="24"/>
          <w:szCs w:val="24"/>
        </w:rPr>
        <w:t xml:space="preserve">муниципальную услугу, должностного лица органа, предоставляющего </w:t>
      </w:r>
      <w:r>
        <w:rPr>
          <w:rFonts w:ascii="Times New Roman" w:eastAsia="Times New Roman" w:hAnsi="Times New Roman" w:cs="Times New Roman"/>
          <w:color w:val="000000"/>
          <w:spacing w:val="5"/>
          <w:sz w:val="24"/>
          <w:szCs w:val="24"/>
        </w:rPr>
        <w:t>государственную услугу,  или органа, предоставляющего  муниципальную услугу, в приеме документов у заявителя</w:t>
      </w:r>
      <w:proofErr w:type="gramEnd"/>
      <w:r>
        <w:rPr>
          <w:rFonts w:ascii="Times New Roman" w:eastAsia="Times New Roman" w:hAnsi="Times New Roman" w:cs="Times New Roman"/>
          <w:color w:val="000000"/>
          <w:spacing w:val="5"/>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5.1.4. Обращение не рассматривается в случае:</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отсутствия в обращении сведений об обжалуемом действии, бездействии, решении (в чем выразилось, кем принято);</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если ответ по существу поставленного в обращенного в обращении вопроса не может быть дан без разглашения сведений, составляющих государственную или иную охраняемую законодательством тайну:</w:t>
      </w:r>
      <w:proofErr w:type="gramEnd"/>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 если текст письменного обращения не поддаётся прочтению.</w:t>
      </w:r>
    </w:p>
    <w:p w:rsidR="00183CFA" w:rsidRDefault="00043E41">
      <w:pPr>
        <w:jc w:val="both"/>
        <w:rPr>
          <w:rFonts w:ascii="Times New Roman" w:hAnsi="Times New Roman" w:cs="Times New Roman"/>
          <w:sz w:val="24"/>
          <w:szCs w:val="24"/>
        </w:rPr>
      </w:pPr>
      <w:r>
        <w:rPr>
          <w:rFonts w:ascii="Times New Roman" w:hAnsi="Times New Roman" w:cs="Times New Roman"/>
          <w:sz w:val="24"/>
          <w:szCs w:val="24"/>
        </w:rPr>
        <w:t>        5.1.5. 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rsidR="00183CFA" w:rsidRDefault="00043E41">
      <w:pPr>
        <w:jc w:val="both"/>
        <w:rPr>
          <w:rFonts w:ascii="Times New Roman" w:hAnsi="Times New Roman" w:cs="Times New Roman"/>
          <w:b/>
          <w:bCs/>
          <w:sz w:val="24"/>
          <w:szCs w:val="24"/>
        </w:rPr>
      </w:pPr>
      <w:r>
        <w:rPr>
          <w:rFonts w:ascii="Times New Roman" w:hAnsi="Times New Roman" w:cs="Times New Roman"/>
          <w:sz w:val="24"/>
          <w:szCs w:val="24"/>
        </w:rPr>
        <w:t>        5.2. Заявители (Пользователи) вправе обжаловать действия (бездействие) должностных лиц МКУК «Елизаветинский сельский культурно-библиотечный комплекс», администрации Елизаветинского сельского поселения Гатчинского муниципального района Ленинградской области, решения, принятые в ходе представления муниципальной услуги, в судебном порядке.</w:t>
      </w: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043E41">
      <w:pPr>
        <w:jc w:val="right"/>
        <w:rPr>
          <w:rFonts w:ascii="Times New Roman" w:hAnsi="Times New Roman" w:cs="Times New Roman"/>
          <w:sz w:val="24"/>
          <w:szCs w:val="24"/>
        </w:rPr>
      </w:pPr>
      <w:r>
        <w:rPr>
          <w:rFonts w:ascii="Times New Roman" w:hAnsi="Times New Roman" w:cs="Times New Roman"/>
          <w:b/>
          <w:bCs/>
          <w:sz w:val="24"/>
          <w:szCs w:val="24"/>
        </w:rPr>
        <w:t>Приложение № 1</w:t>
      </w:r>
    </w:p>
    <w:p w:rsidR="00183CFA" w:rsidRDefault="00043E41">
      <w:pPr>
        <w:spacing w:before="280" w:after="280"/>
        <w:jc w:val="both"/>
        <w:rPr>
          <w:rFonts w:ascii="Times New Roman" w:hAnsi="Times New Roman" w:cs="Times New Roman"/>
          <w:sz w:val="24"/>
          <w:szCs w:val="24"/>
        </w:rPr>
      </w:pPr>
      <w:r>
        <w:rPr>
          <w:rFonts w:ascii="Times New Roman" w:hAnsi="Times New Roman" w:cs="Times New Roman"/>
          <w:sz w:val="24"/>
          <w:szCs w:val="24"/>
        </w:rPr>
        <w:t xml:space="preserve">           Информация о МКУК «</w:t>
      </w:r>
      <w:proofErr w:type="gramStart"/>
      <w:r>
        <w:rPr>
          <w:rFonts w:ascii="Times New Roman" w:hAnsi="Times New Roman" w:cs="Times New Roman"/>
          <w:sz w:val="24"/>
          <w:szCs w:val="24"/>
        </w:rPr>
        <w:t>Елизаветинский</w:t>
      </w:r>
      <w:proofErr w:type="gramEnd"/>
      <w:r>
        <w:rPr>
          <w:rFonts w:ascii="Times New Roman" w:hAnsi="Times New Roman" w:cs="Times New Roman"/>
          <w:sz w:val="24"/>
          <w:szCs w:val="24"/>
        </w:rPr>
        <w:t xml:space="preserve"> СКБК»</w:t>
      </w:r>
    </w:p>
    <w:tbl>
      <w:tblPr>
        <w:tblW w:w="0" w:type="auto"/>
        <w:tblInd w:w="-28" w:type="dxa"/>
        <w:tblLayout w:type="fixed"/>
        <w:tblLook w:val="0000"/>
      </w:tblPr>
      <w:tblGrid>
        <w:gridCol w:w="534"/>
        <w:gridCol w:w="2409"/>
        <w:gridCol w:w="2127"/>
        <w:gridCol w:w="1134"/>
        <w:gridCol w:w="3178"/>
      </w:tblGrid>
      <w:tr w:rsidR="00183CFA">
        <w:tc>
          <w:tcPr>
            <w:tcW w:w="534" w:type="dxa"/>
            <w:tcBorders>
              <w:top w:val="single" w:sz="4" w:space="0" w:color="000000"/>
              <w:left w:val="single" w:sz="4" w:space="0" w:color="000000"/>
              <w:bottom w:val="single" w:sz="4" w:space="0" w:color="000000"/>
            </w:tcBorders>
            <w:shd w:val="clear" w:color="auto" w:fill="auto"/>
          </w:tcPr>
          <w:p w:rsidR="00183CFA" w:rsidRDefault="00043E41">
            <w:pPr>
              <w:jc w:val="both"/>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183CFA" w:rsidRDefault="00043E4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83CFA" w:rsidRDefault="00043E41">
            <w:pPr>
              <w:jc w:val="center"/>
              <w:rPr>
                <w:rFonts w:ascii="Times New Roman" w:hAnsi="Times New Roman" w:cs="Times New Roman"/>
                <w:sz w:val="24"/>
                <w:szCs w:val="24"/>
              </w:rPr>
            </w:pPr>
            <w:r>
              <w:rPr>
                <w:rFonts w:ascii="Times New Roman" w:hAnsi="Times New Roman" w:cs="Times New Roman"/>
                <w:sz w:val="24"/>
                <w:szCs w:val="24"/>
              </w:rPr>
              <w:t>учреждения</w:t>
            </w:r>
          </w:p>
        </w:tc>
        <w:tc>
          <w:tcPr>
            <w:tcW w:w="2127" w:type="dxa"/>
            <w:tcBorders>
              <w:top w:val="single" w:sz="4" w:space="0" w:color="000000"/>
              <w:left w:val="single" w:sz="4" w:space="0" w:color="000000"/>
              <w:bottom w:val="single" w:sz="4" w:space="0" w:color="000000"/>
            </w:tcBorders>
            <w:shd w:val="clear" w:color="auto" w:fill="auto"/>
          </w:tcPr>
          <w:p w:rsidR="00183CFA" w:rsidRDefault="00043E41">
            <w:pPr>
              <w:widowControl w:val="0"/>
              <w:jc w:val="center"/>
              <w:rPr>
                <w:rFonts w:ascii="Times New Roman" w:hAnsi="Times New Roman" w:cs="Times New Roman"/>
                <w:sz w:val="24"/>
                <w:szCs w:val="24"/>
              </w:rPr>
            </w:pPr>
            <w:r>
              <w:rPr>
                <w:rFonts w:ascii="Times New Roman" w:hAnsi="Times New Roman" w:cs="Times New Roman"/>
                <w:sz w:val="24"/>
                <w:szCs w:val="24"/>
              </w:rPr>
              <w:t>Ф.И.О.</w:t>
            </w:r>
          </w:p>
          <w:p w:rsidR="00183CFA" w:rsidRDefault="00043E41">
            <w:pPr>
              <w:jc w:val="center"/>
              <w:rPr>
                <w:rFonts w:ascii="Times New Roman" w:hAnsi="Times New Roman" w:cs="Times New Roman"/>
                <w:sz w:val="24"/>
                <w:szCs w:val="24"/>
              </w:rPr>
            </w:pPr>
            <w:r>
              <w:rPr>
                <w:rFonts w:ascii="Times New Roman" w:hAnsi="Times New Roman" w:cs="Times New Roman"/>
                <w:sz w:val="24"/>
                <w:szCs w:val="24"/>
              </w:rPr>
              <w:t>директора</w:t>
            </w:r>
          </w:p>
        </w:tc>
        <w:tc>
          <w:tcPr>
            <w:tcW w:w="1134" w:type="dxa"/>
            <w:tcBorders>
              <w:top w:val="single" w:sz="4" w:space="0" w:color="000000"/>
              <w:left w:val="single" w:sz="4" w:space="0" w:color="000000"/>
              <w:bottom w:val="single" w:sz="4" w:space="0" w:color="000000"/>
            </w:tcBorders>
            <w:shd w:val="clear" w:color="auto" w:fill="auto"/>
          </w:tcPr>
          <w:p w:rsidR="00183CFA" w:rsidRDefault="00043E41">
            <w:pPr>
              <w:jc w:val="both"/>
              <w:rPr>
                <w:rFonts w:ascii="Times New Roman" w:hAnsi="Times New Roman" w:cs="Times New Roman"/>
                <w:sz w:val="24"/>
                <w:szCs w:val="24"/>
              </w:rPr>
            </w:pPr>
            <w:r>
              <w:rPr>
                <w:rFonts w:ascii="Times New Roman" w:hAnsi="Times New Roman" w:cs="Times New Roman"/>
                <w:sz w:val="24"/>
                <w:szCs w:val="24"/>
              </w:rPr>
              <w:t>Телефон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183CFA" w:rsidRDefault="00043E41">
            <w:pPr>
              <w:widowControl w:val="0"/>
              <w:jc w:val="center"/>
            </w:pPr>
            <w:r>
              <w:rPr>
                <w:rFonts w:ascii="Times New Roman" w:hAnsi="Times New Roman" w:cs="Times New Roman"/>
                <w:sz w:val="24"/>
                <w:szCs w:val="24"/>
              </w:rPr>
              <w:t>Адрес</w:t>
            </w:r>
          </w:p>
        </w:tc>
      </w:tr>
      <w:tr w:rsidR="00183CFA">
        <w:trPr>
          <w:trHeight w:val="1302"/>
        </w:trPr>
        <w:tc>
          <w:tcPr>
            <w:tcW w:w="534" w:type="dxa"/>
            <w:tcBorders>
              <w:top w:val="single" w:sz="4" w:space="0" w:color="000000"/>
              <w:left w:val="single" w:sz="4" w:space="0" w:color="000000"/>
              <w:bottom w:val="single" w:sz="4" w:space="0" w:color="000000"/>
            </w:tcBorders>
            <w:shd w:val="clear" w:color="auto" w:fill="auto"/>
          </w:tcPr>
          <w:p w:rsidR="00183CFA" w:rsidRDefault="00043E41">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shd w:val="clear" w:color="auto" w:fill="auto"/>
          </w:tcPr>
          <w:p w:rsidR="00183CFA" w:rsidRDefault="00043E41">
            <w:pPr>
              <w:spacing w:line="360" w:lineRule="auto"/>
              <w:jc w:val="both"/>
              <w:rPr>
                <w:rFonts w:ascii="Times New Roman" w:hAnsi="Times New Roman" w:cs="Times New Roman"/>
                <w:sz w:val="24"/>
                <w:szCs w:val="24"/>
              </w:rPr>
            </w:pPr>
            <w:r>
              <w:rPr>
                <w:rFonts w:ascii="Times New Roman" w:hAnsi="Times New Roman" w:cs="Times New Roman"/>
                <w:sz w:val="24"/>
                <w:szCs w:val="24"/>
              </w:rPr>
              <w:t>МКУК «Елизаветинский СКБК»</w:t>
            </w:r>
          </w:p>
        </w:tc>
        <w:tc>
          <w:tcPr>
            <w:tcW w:w="2127" w:type="dxa"/>
            <w:tcBorders>
              <w:top w:val="single" w:sz="4" w:space="0" w:color="000000"/>
              <w:left w:val="single" w:sz="4" w:space="0" w:color="000000"/>
              <w:bottom w:val="single" w:sz="4" w:space="0" w:color="000000"/>
            </w:tcBorders>
            <w:shd w:val="clear" w:color="auto" w:fill="auto"/>
          </w:tcPr>
          <w:p w:rsidR="00183CFA" w:rsidRDefault="00043E41">
            <w:pPr>
              <w:spacing w:line="360" w:lineRule="auto"/>
              <w:jc w:val="both"/>
              <w:rPr>
                <w:rFonts w:ascii="Times New Roman" w:hAnsi="Times New Roman" w:cs="Times New Roman"/>
                <w:sz w:val="24"/>
                <w:szCs w:val="24"/>
              </w:rPr>
            </w:pPr>
            <w:r>
              <w:rPr>
                <w:rFonts w:ascii="Times New Roman" w:hAnsi="Times New Roman" w:cs="Times New Roman"/>
                <w:sz w:val="24"/>
                <w:szCs w:val="24"/>
              </w:rPr>
              <w:t>Смирнова Людмила Александровна</w:t>
            </w:r>
          </w:p>
        </w:tc>
        <w:tc>
          <w:tcPr>
            <w:tcW w:w="1134" w:type="dxa"/>
            <w:tcBorders>
              <w:top w:val="single" w:sz="4" w:space="0" w:color="000000"/>
              <w:left w:val="single" w:sz="4" w:space="0" w:color="000000"/>
              <w:bottom w:val="single" w:sz="4" w:space="0" w:color="000000"/>
            </w:tcBorders>
            <w:shd w:val="clear" w:color="auto" w:fill="auto"/>
          </w:tcPr>
          <w:p w:rsidR="00183CFA" w:rsidRDefault="00043E41">
            <w:pPr>
              <w:spacing w:line="360" w:lineRule="auto"/>
              <w:jc w:val="both"/>
              <w:rPr>
                <w:rFonts w:ascii="Times New Roman" w:hAnsi="Times New Roman" w:cs="Times New Roman"/>
                <w:sz w:val="24"/>
                <w:szCs w:val="24"/>
              </w:rPr>
            </w:pPr>
            <w:r>
              <w:rPr>
                <w:rFonts w:ascii="Times New Roman" w:hAnsi="Times New Roman" w:cs="Times New Roman"/>
                <w:sz w:val="24"/>
                <w:szCs w:val="24"/>
              </w:rPr>
              <w:t>57-033</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183CFA" w:rsidRDefault="00043E41">
            <w:pPr>
              <w:spacing w:line="360" w:lineRule="auto"/>
              <w:jc w:val="both"/>
            </w:pPr>
            <w:r>
              <w:rPr>
                <w:rFonts w:ascii="Times New Roman" w:hAnsi="Times New Roman" w:cs="Times New Roman"/>
                <w:sz w:val="24"/>
                <w:szCs w:val="24"/>
              </w:rPr>
              <w:t xml:space="preserve">188370, Ленинградская область, Гатчинский р-н, п. </w:t>
            </w:r>
            <w:proofErr w:type="gramStart"/>
            <w:r>
              <w:rPr>
                <w:rFonts w:ascii="Times New Roman" w:hAnsi="Times New Roman" w:cs="Times New Roman"/>
                <w:sz w:val="24"/>
                <w:szCs w:val="24"/>
              </w:rPr>
              <w:t>Елизаветино</w:t>
            </w:r>
            <w:proofErr w:type="gramEnd"/>
            <w:r>
              <w:rPr>
                <w:rFonts w:ascii="Times New Roman" w:hAnsi="Times New Roman" w:cs="Times New Roman"/>
                <w:sz w:val="24"/>
                <w:szCs w:val="24"/>
              </w:rPr>
              <w:t>, пл. Дружбы, д. 41</w:t>
            </w:r>
          </w:p>
        </w:tc>
      </w:tr>
    </w:tbl>
    <w:p w:rsidR="00183CFA" w:rsidRDefault="00043E41">
      <w:pPr>
        <w:spacing w:before="280" w:after="280" w:line="360" w:lineRule="auto"/>
        <w:jc w:val="both"/>
        <w:rPr>
          <w:rFonts w:ascii="Times New Roman" w:hAnsi="Times New Roman" w:cs="Times New Roman"/>
          <w:b/>
          <w:bCs/>
          <w:sz w:val="24"/>
          <w:szCs w:val="24"/>
        </w:rPr>
      </w:pPr>
      <w:r>
        <w:rPr>
          <w:rFonts w:ascii="Times New Roman" w:hAnsi="Times New Roman" w:cs="Times New Roman"/>
          <w:b/>
          <w:bCs/>
          <w:sz w:val="24"/>
          <w:szCs w:val="24"/>
        </w:rPr>
        <w:t> МКУК «Елизаветинский СКБК»</w:t>
      </w:r>
    </w:p>
    <w:p w:rsidR="00183CFA" w:rsidRDefault="00043E4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Юридический адрес: </w:t>
      </w:r>
    </w:p>
    <w:p w:rsidR="00183CFA" w:rsidRDefault="00043E4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188370, Ленинградская область, Гатчинский р-н, п. </w:t>
      </w:r>
      <w:proofErr w:type="gramStart"/>
      <w:r>
        <w:rPr>
          <w:rFonts w:ascii="Times New Roman" w:hAnsi="Times New Roman" w:cs="Times New Roman"/>
          <w:sz w:val="24"/>
          <w:szCs w:val="24"/>
        </w:rPr>
        <w:t>Елизаветино</w:t>
      </w:r>
      <w:proofErr w:type="gramEnd"/>
      <w:r>
        <w:rPr>
          <w:rFonts w:ascii="Times New Roman" w:hAnsi="Times New Roman" w:cs="Times New Roman"/>
          <w:sz w:val="24"/>
          <w:szCs w:val="24"/>
        </w:rPr>
        <w:t>, пл. Дружбы, д.41</w:t>
      </w:r>
    </w:p>
    <w:p w:rsidR="00183CFA" w:rsidRDefault="00043E4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Почтовый адрес</w:t>
      </w:r>
      <w:r>
        <w:rPr>
          <w:rFonts w:ascii="Times New Roman" w:hAnsi="Times New Roman" w:cs="Times New Roman"/>
          <w:sz w:val="24"/>
          <w:szCs w:val="24"/>
        </w:rPr>
        <w:t>:</w:t>
      </w:r>
    </w:p>
    <w:p w:rsidR="00183CFA" w:rsidRDefault="00043E4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188370, Ленинградская область, Гатчинский р-н, п. </w:t>
      </w:r>
      <w:proofErr w:type="gramStart"/>
      <w:r>
        <w:rPr>
          <w:rFonts w:ascii="Times New Roman" w:hAnsi="Times New Roman" w:cs="Times New Roman"/>
          <w:sz w:val="24"/>
          <w:szCs w:val="24"/>
        </w:rPr>
        <w:t>Елизаветино</w:t>
      </w:r>
      <w:proofErr w:type="gramEnd"/>
      <w:r>
        <w:rPr>
          <w:rFonts w:ascii="Times New Roman" w:hAnsi="Times New Roman" w:cs="Times New Roman"/>
          <w:sz w:val="24"/>
          <w:szCs w:val="24"/>
        </w:rPr>
        <w:t xml:space="preserve">, пл. Дружбы, д.41. </w:t>
      </w:r>
    </w:p>
    <w:p w:rsidR="00183CFA" w:rsidRDefault="00043E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Телефоны</w:t>
      </w:r>
      <w:r>
        <w:rPr>
          <w:rFonts w:ascii="Times New Roman" w:hAnsi="Times New Roman" w:cs="Times New Roman"/>
          <w:sz w:val="24"/>
          <w:szCs w:val="24"/>
        </w:rPr>
        <w:t>: 8(813 71) 57-033; факс  8(813 71) 57-033</w:t>
      </w:r>
    </w:p>
    <w:p w:rsidR="00183CFA" w:rsidRDefault="00043E4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Режим работы:</w:t>
      </w:r>
      <w:r>
        <w:rPr>
          <w:rFonts w:ascii="Times New Roman" w:hAnsi="Times New Roman" w:cs="Times New Roman"/>
          <w:b/>
          <w:bCs/>
          <w:sz w:val="24"/>
          <w:szCs w:val="24"/>
        </w:rPr>
        <w:tab/>
      </w:r>
    </w:p>
    <w:p w:rsidR="00183CFA" w:rsidRDefault="00043E41">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вторник         </w:t>
      </w:r>
      <w:r>
        <w:rPr>
          <w:rFonts w:ascii="Times New Roman" w:hAnsi="Times New Roman" w:cs="Times New Roman"/>
          <w:sz w:val="24"/>
          <w:szCs w:val="24"/>
        </w:rPr>
        <w:tab/>
        <w:t>11.00 – 19.00</w:t>
      </w:r>
    </w:p>
    <w:p w:rsidR="00183CFA" w:rsidRDefault="00043E41">
      <w:p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среда </w:t>
      </w:r>
      <w:r>
        <w:rPr>
          <w:rFonts w:ascii="Times New Roman" w:hAnsi="Times New Roman" w:cs="Times New Roman"/>
          <w:sz w:val="24"/>
          <w:szCs w:val="24"/>
        </w:rPr>
        <w:tab/>
      </w:r>
      <w:r>
        <w:rPr>
          <w:rFonts w:ascii="Times New Roman" w:hAnsi="Times New Roman" w:cs="Times New Roman"/>
          <w:sz w:val="24"/>
          <w:szCs w:val="24"/>
        </w:rPr>
        <w:tab/>
        <w:t>11.00 – 19.00</w:t>
      </w:r>
      <w:r>
        <w:rPr>
          <w:rFonts w:ascii="Times New Roman" w:hAnsi="Times New Roman" w:cs="Times New Roman"/>
          <w:sz w:val="24"/>
          <w:szCs w:val="24"/>
        </w:rPr>
        <w:tab/>
      </w:r>
      <w:r>
        <w:rPr>
          <w:rFonts w:ascii="Times New Roman" w:hAnsi="Times New Roman" w:cs="Times New Roman"/>
          <w:sz w:val="24"/>
          <w:szCs w:val="24"/>
        </w:rPr>
        <w:tab/>
        <w:t xml:space="preserve"> </w:t>
      </w:r>
    </w:p>
    <w:p w:rsidR="00183CFA" w:rsidRDefault="00043E41">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четверг</w:t>
      </w:r>
      <w:r>
        <w:rPr>
          <w:rFonts w:ascii="Times New Roman" w:hAnsi="Times New Roman" w:cs="Times New Roman"/>
          <w:sz w:val="24"/>
          <w:szCs w:val="24"/>
        </w:rPr>
        <w:tab/>
      </w:r>
      <w:r>
        <w:rPr>
          <w:rFonts w:ascii="Times New Roman" w:hAnsi="Times New Roman" w:cs="Times New Roman"/>
          <w:sz w:val="24"/>
          <w:szCs w:val="24"/>
        </w:rPr>
        <w:tab/>
        <w:t>11.00 – 19.00</w:t>
      </w:r>
    </w:p>
    <w:p w:rsidR="00183CFA" w:rsidRDefault="00043E41">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пятница</w:t>
      </w:r>
      <w:r>
        <w:rPr>
          <w:rFonts w:ascii="Times New Roman" w:hAnsi="Times New Roman" w:cs="Times New Roman"/>
          <w:sz w:val="24"/>
          <w:szCs w:val="24"/>
        </w:rPr>
        <w:tab/>
      </w:r>
      <w:r>
        <w:rPr>
          <w:rFonts w:ascii="Times New Roman" w:hAnsi="Times New Roman" w:cs="Times New Roman"/>
          <w:sz w:val="24"/>
          <w:szCs w:val="24"/>
        </w:rPr>
        <w:tab/>
        <w:t>11.00 – 19.00</w:t>
      </w:r>
    </w:p>
    <w:p w:rsidR="00183CFA" w:rsidRDefault="00043E41">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суббота                   11.00 – 19.00</w:t>
      </w:r>
    </w:p>
    <w:p w:rsidR="00183CFA" w:rsidRDefault="00183CFA">
      <w:pPr>
        <w:tabs>
          <w:tab w:val="left" w:pos="1980"/>
        </w:tabs>
        <w:spacing w:line="360" w:lineRule="auto"/>
        <w:jc w:val="both"/>
        <w:rPr>
          <w:rFonts w:ascii="Times New Roman" w:hAnsi="Times New Roman" w:cs="Times New Roman"/>
          <w:sz w:val="24"/>
          <w:szCs w:val="24"/>
        </w:rPr>
      </w:pPr>
    </w:p>
    <w:p w:rsidR="00183CFA" w:rsidRDefault="00043E41">
      <w:pPr>
        <w:tabs>
          <w:tab w:val="left" w:pos="1980"/>
        </w:tabs>
        <w:spacing w:line="360" w:lineRule="auto"/>
        <w:jc w:val="both"/>
        <w:rPr>
          <w:rFonts w:ascii="Times New Roman" w:hAnsi="Times New Roman" w:cs="Times New Roman"/>
          <w:sz w:val="24"/>
          <w:szCs w:val="24"/>
        </w:rPr>
      </w:pPr>
      <w:r>
        <w:rPr>
          <w:rFonts w:ascii="Times New Roman" w:hAnsi="Times New Roman" w:cs="Times New Roman"/>
          <w:sz w:val="24"/>
          <w:szCs w:val="24"/>
        </w:rPr>
        <w:t>Перерыв на обед – без обеда.</w:t>
      </w:r>
    </w:p>
    <w:p w:rsidR="00183CFA" w:rsidRDefault="00043E41">
      <w:pPr>
        <w:spacing w:line="360" w:lineRule="auto"/>
        <w:jc w:val="both"/>
        <w:rPr>
          <w:rFonts w:ascii="Times New Roman" w:hAnsi="Times New Roman" w:cs="Times New Roman"/>
          <w:sz w:val="24"/>
          <w:szCs w:val="24"/>
        </w:rPr>
      </w:pPr>
      <w:r>
        <w:rPr>
          <w:rFonts w:ascii="Times New Roman" w:hAnsi="Times New Roman" w:cs="Times New Roman"/>
          <w:sz w:val="24"/>
          <w:szCs w:val="24"/>
        </w:rPr>
        <w:t>выходной – воскресенье, понедельник.</w:t>
      </w:r>
    </w:p>
    <w:p w:rsidR="00183CFA" w:rsidRDefault="00043E4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В связи с производственной необходимостью каждый работник, руководители кружков художественной самодеятельности и творческих объединений имеют собственное расписание и график.</w:t>
      </w: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4"/>
          <w:szCs w:val="24"/>
        </w:rPr>
      </w:pPr>
    </w:p>
    <w:p w:rsidR="00183CFA" w:rsidRDefault="00183CFA">
      <w:pPr>
        <w:jc w:val="right"/>
        <w:rPr>
          <w:rFonts w:ascii="Times New Roman" w:hAnsi="Times New Roman" w:cs="Times New Roman"/>
          <w:b/>
          <w:bCs/>
          <w:sz w:val="24"/>
          <w:szCs w:val="24"/>
        </w:rPr>
      </w:pPr>
    </w:p>
    <w:p w:rsidR="00183CFA" w:rsidRDefault="00183CFA">
      <w:pPr>
        <w:jc w:val="right"/>
        <w:rPr>
          <w:rFonts w:ascii="Times New Roman" w:hAnsi="Times New Roman" w:cs="Times New Roman"/>
          <w:b/>
          <w:bCs/>
          <w:sz w:val="24"/>
          <w:szCs w:val="24"/>
        </w:rPr>
      </w:pPr>
    </w:p>
    <w:p w:rsidR="00183CFA" w:rsidRDefault="00183CFA">
      <w:pPr>
        <w:jc w:val="right"/>
        <w:rPr>
          <w:rFonts w:ascii="Times New Roman" w:hAnsi="Times New Roman" w:cs="Times New Roman"/>
          <w:b/>
          <w:bCs/>
          <w:sz w:val="24"/>
          <w:szCs w:val="24"/>
        </w:rPr>
      </w:pPr>
    </w:p>
    <w:p w:rsidR="00183CFA" w:rsidRDefault="00183CFA">
      <w:pPr>
        <w:jc w:val="right"/>
        <w:rPr>
          <w:rFonts w:ascii="Times New Roman" w:hAnsi="Times New Roman" w:cs="Times New Roman"/>
          <w:b/>
          <w:bCs/>
          <w:sz w:val="24"/>
          <w:szCs w:val="24"/>
        </w:rPr>
      </w:pPr>
    </w:p>
    <w:p w:rsidR="00183CFA" w:rsidRDefault="00183CFA">
      <w:pPr>
        <w:jc w:val="right"/>
        <w:rPr>
          <w:rFonts w:ascii="Times New Roman" w:hAnsi="Times New Roman" w:cs="Times New Roman"/>
          <w:b/>
          <w:bCs/>
          <w:sz w:val="24"/>
          <w:szCs w:val="24"/>
        </w:rPr>
      </w:pPr>
    </w:p>
    <w:p w:rsidR="00183CFA" w:rsidRDefault="00043E41">
      <w:pPr>
        <w:jc w:val="right"/>
        <w:rPr>
          <w:rFonts w:ascii="Times New Roman" w:hAnsi="Times New Roman" w:cs="Times New Roman"/>
          <w:b/>
          <w:bCs/>
          <w:sz w:val="24"/>
          <w:szCs w:val="24"/>
        </w:rPr>
      </w:pPr>
      <w:r>
        <w:rPr>
          <w:rFonts w:ascii="Times New Roman" w:hAnsi="Times New Roman" w:cs="Times New Roman"/>
          <w:b/>
          <w:bCs/>
          <w:sz w:val="24"/>
          <w:szCs w:val="24"/>
        </w:rPr>
        <w:t>Приложение № 2</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Блок - схема</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Общей структуры последовательности административных действий</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«Организация культурно - досуговой деятельности, обеспечение доступа к самодеятельному художественному творчеству муниципального образования Елизаветинского сельского поселения Гатчинского муниципального района Ленинградской области на базе</w:t>
      </w:r>
    </w:p>
    <w:p w:rsidR="00183CFA" w:rsidRDefault="00043E41">
      <w:pPr>
        <w:jc w:val="center"/>
        <w:rPr>
          <w:rFonts w:ascii="Times New Roman" w:hAnsi="Times New Roman" w:cs="Times New Roman"/>
          <w:b/>
          <w:bCs/>
          <w:sz w:val="24"/>
          <w:szCs w:val="24"/>
        </w:rPr>
      </w:pPr>
      <w:r>
        <w:rPr>
          <w:rFonts w:ascii="Times New Roman" w:hAnsi="Times New Roman" w:cs="Times New Roman"/>
          <w:b/>
          <w:bCs/>
          <w:sz w:val="24"/>
          <w:szCs w:val="24"/>
        </w:rPr>
        <w:t>МКУК «Елизаветинский СКБК».</w:t>
      </w:r>
    </w:p>
    <w:p w:rsidR="00183CFA" w:rsidRDefault="00183CFA">
      <w:pPr>
        <w:jc w:val="both"/>
        <w:rPr>
          <w:rFonts w:ascii="Times New Roman" w:hAnsi="Times New Roman" w:cs="Times New Roman"/>
          <w:b/>
          <w:bCs/>
          <w:sz w:val="24"/>
          <w:szCs w:val="24"/>
        </w:rPr>
      </w:pPr>
    </w:p>
    <w:p w:rsidR="00183CFA" w:rsidRDefault="00183CFA">
      <w:pPr>
        <w:jc w:val="both"/>
        <w:rPr>
          <w:rFonts w:ascii="Times New Roman" w:hAnsi="Times New Roman" w:cs="Times New Roman"/>
          <w:b/>
          <w:bCs/>
          <w:sz w:val="22"/>
          <w:szCs w:val="22"/>
        </w:rPr>
      </w:pPr>
    </w:p>
    <w:p w:rsidR="00183CFA" w:rsidRDefault="00183CFA">
      <w:pPr>
        <w:jc w:val="both"/>
        <w:rPr>
          <w:rFonts w:ascii="Times New Roman" w:hAnsi="Times New Roman" w:cs="Times New Roman"/>
          <w:b/>
          <w:bCs/>
          <w:sz w:val="22"/>
          <w:szCs w:val="22"/>
        </w:rPr>
      </w:pPr>
    </w:p>
    <w:p w:rsidR="00183CFA" w:rsidRDefault="00043E41">
      <w:pPr>
        <w:pBdr>
          <w:top w:val="single" w:sz="4" w:space="0" w:color="000000"/>
          <w:left w:val="single" w:sz="4" w:space="0" w:color="000000"/>
          <w:bottom w:val="single" w:sz="4" w:space="1" w:color="000000"/>
          <w:right w:val="single" w:sz="4" w:space="4" w:color="000000"/>
        </w:pBdr>
        <w:jc w:val="center"/>
        <w:rPr>
          <w:rFonts w:ascii="Times New Roman" w:hAnsi="Times New Roman" w:cs="Times New Roman"/>
          <w:b/>
          <w:bCs/>
          <w:sz w:val="22"/>
          <w:szCs w:val="22"/>
        </w:rPr>
      </w:pPr>
      <w:r>
        <w:rPr>
          <w:rFonts w:ascii="Times New Roman" w:hAnsi="Times New Roman" w:cs="Times New Roman"/>
          <w:b/>
          <w:bCs/>
          <w:sz w:val="22"/>
          <w:szCs w:val="22"/>
        </w:rPr>
        <w:t>Формирование годового плана мероприятия</w:t>
      </w:r>
    </w:p>
    <w:p w:rsidR="00183CFA" w:rsidRDefault="00183CFA">
      <w:pPr>
        <w:jc w:val="center"/>
        <w:rPr>
          <w:rFonts w:ascii="Times New Roman" w:hAnsi="Times New Roman" w:cs="Times New Roman"/>
          <w:b/>
          <w:bCs/>
          <w:sz w:val="22"/>
          <w:szCs w:val="22"/>
        </w:rPr>
      </w:pPr>
    </w:p>
    <w:p w:rsidR="00183CFA" w:rsidRDefault="00183CFA">
      <w:pPr>
        <w:jc w:val="center"/>
        <w:rPr>
          <w:rFonts w:ascii="Times New Roman" w:hAnsi="Times New Roman" w:cs="Times New Roman"/>
          <w:b/>
          <w:bCs/>
          <w:sz w:val="22"/>
          <w:szCs w:val="22"/>
        </w:rPr>
      </w:pPr>
    </w:p>
    <w:p w:rsidR="00183CFA" w:rsidRDefault="00043E41">
      <w:pPr>
        <w:jc w:val="center"/>
        <w:rPr>
          <w:rFonts w:ascii="Times New Roman" w:hAnsi="Times New Roman" w:cs="Times New Roman"/>
          <w:b/>
          <w:bCs/>
          <w:sz w:val="22"/>
          <w:szCs w:val="22"/>
        </w:rPr>
      </w:pPr>
      <w:r>
        <w:rPr>
          <w:rFonts w:ascii="Times New Roman" w:hAnsi="Times New Roman" w:cs="Times New Roman"/>
          <w:b/>
          <w:bCs/>
          <w:sz w:val="22"/>
          <w:szCs w:val="22"/>
        </w:rPr>
        <w:t>Подготовка распорядительного документа о проведении мероприятия</w:t>
      </w:r>
    </w:p>
    <w:p w:rsidR="00183CFA" w:rsidRDefault="00183CFA">
      <w:pPr>
        <w:jc w:val="center"/>
        <w:rPr>
          <w:rFonts w:ascii="Times New Roman" w:hAnsi="Times New Roman" w:cs="Times New Roman"/>
          <w:b/>
          <w:bCs/>
          <w:sz w:val="22"/>
          <w:szCs w:val="22"/>
        </w:rPr>
      </w:pPr>
    </w:p>
    <w:p w:rsidR="00183CFA" w:rsidRDefault="00183CFA">
      <w:pPr>
        <w:jc w:val="center"/>
        <w:rPr>
          <w:rFonts w:ascii="Times New Roman" w:hAnsi="Times New Roman" w:cs="Times New Roman"/>
          <w:b/>
          <w:bCs/>
          <w:sz w:val="22"/>
          <w:szCs w:val="22"/>
        </w:rPr>
      </w:pPr>
    </w:p>
    <w:p w:rsidR="00183CFA" w:rsidRDefault="00043E41">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Pr>
          <w:rFonts w:ascii="Times New Roman" w:hAnsi="Times New Roman" w:cs="Times New Roman"/>
          <w:b/>
          <w:bCs/>
          <w:sz w:val="22"/>
          <w:szCs w:val="22"/>
        </w:rPr>
        <w:t>Формирование плана подготовки, сценария, сметы расходов.</w:t>
      </w:r>
    </w:p>
    <w:p w:rsidR="00183CFA" w:rsidRDefault="00183CFA">
      <w:pPr>
        <w:jc w:val="center"/>
        <w:rPr>
          <w:rFonts w:ascii="Times New Roman" w:hAnsi="Times New Roman" w:cs="Times New Roman"/>
          <w:b/>
          <w:bCs/>
          <w:sz w:val="22"/>
          <w:szCs w:val="22"/>
        </w:rPr>
      </w:pPr>
    </w:p>
    <w:p w:rsidR="00183CFA" w:rsidRDefault="00183CFA">
      <w:pPr>
        <w:jc w:val="center"/>
        <w:rPr>
          <w:rFonts w:ascii="Times New Roman" w:hAnsi="Times New Roman" w:cs="Times New Roman"/>
          <w:b/>
          <w:bCs/>
          <w:sz w:val="22"/>
          <w:szCs w:val="22"/>
        </w:rPr>
      </w:pPr>
    </w:p>
    <w:p w:rsidR="00183CFA" w:rsidRDefault="00043E41">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Pr>
          <w:rFonts w:ascii="Times New Roman" w:hAnsi="Times New Roman" w:cs="Times New Roman"/>
          <w:b/>
          <w:bCs/>
          <w:sz w:val="22"/>
          <w:szCs w:val="22"/>
        </w:rPr>
        <w:t>Подготовка и проведение совещаний, встреч</w:t>
      </w:r>
    </w:p>
    <w:p w:rsidR="00183CFA" w:rsidRDefault="00183CFA">
      <w:pPr>
        <w:jc w:val="center"/>
        <w:rPr>
          <w:rFonts w:ascii="Times New Roman" w:hAnsi="Times New Roman" w:cs="Times New Roman"/>
          <w:b/>
          <w:bCs/>
          <w:sz w:val="22"/>
          <w:szCs w:val="22"/>
        </w:rPr>
      </w:pPr>
    </w:p>
    <w:p w:rsidR="00183CFA" w:rsidRDefault="00183CFA">
      <w:pPr>
        <w:jc w:val="center"/>
        <w:rPr>
          <w:rFonts w:ascii="Times New Roman" w:hAnsi="Times New Roman" w:cs="Times New Roman"/>
          <w:b/>
          <w:bCs/>
          <w:sz w:val="22"/>
          <w:szCs w:val="22"/>
        </w:rPr>
      </w:pPr>
    </w:p>
    <w:p w:rsidR="00183CFA" w:rsidRDefault="00043E41">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proofErr w:type="gramStart"/>
      <w:r>
        <w:rPr>
          <w:rFonts w:ascii="Times New Roman" w:hAnsi="Times New Roman" w:cs="Times New Roman"/>
          <w:b/>
          <w:bCs/>
          <w:sz w:val="22"/>
          <w:szCs w:val="22"/>
        </w:rPr>
        <w:t>Контроль за</w:t>
      </w:r>
      <w:proofErr w:type="gramEnd"/>
      <w:r>
        <w:rPr>
          <w:rFonts w:ascii="Times New Roman" w:hAnsi="Times New Roman" w:cs="Times New Roman"/>
          <w:b/>
          <w:bCs/>
          <w:sz w:val="22"/>
          <w:szCs w:val="22"/>
        </w:rPr>
        <w:t xml:space="preserve"> формированием программы, сценария</w:t>
      </w:r>
    </w:p>
    <w:p w:rsidR="00183CFA" w:rsidRDefault="00183CFA">
      <w:pPr>
        <w:jc w:val="center"/>
        <w:rPr>
          <w:rFonts w:ascii="Times New Roman" w:hAnsi="Times New Roman" w:cs="Times New Roman"/>
          <w:b/>
          <w:bCs/>
          <w:sz w:val="22"/>
          <w:szCs w:val="22"/>
        </w:rPr>
      </w:pPr>
    </w:p>
    <w:p w:rsidR="00183CFA" w:rsidRDefault="00183CFA">
      <w:pPr>
        <w:jc w:val="center"/>
        <w:rPr>
          <w:rFonts w:ascii="Times New Roman" w:hAnsi="Times New Roman" w:cs="Times New Roman"/>
          <w:b/>
          <w:bCs/>
          <w:sz w:val="22"/>
          <w:szCs w:val="22"/>
        </w:rPr>
      </w:pPr>
    </w:p>
    <w:p w:rsidR="00183CFA" w:rsidRDefault="00043E41">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proofErr w:type="gramStart"/>
      <w:r>
        <w:rPr>
          <w:rFonts w:ascii="Times New Roman" w:hAnsi="Times New Roman" w:cs="Times New Roman"/>
          <w:b/>
          <w:bCs/>
          <w:sz w:val="22"/>
          <w:szCs w:val="22"/>
        </w:rPr>
        <w:t>Контроль за</w:t>
      </w:r>
      <w:proofErr w:type="gramEnd"/>
      <w:r>
        <w:rPr>
          <w:rFonts w:ascii="Times New Roman" w:hAnsi="Times New Roman" w:cs="Times New Roman"/>
          <w:b/>
          <w:bCs/>
          <w:sz w:val="22"/>
          <w:szCs w:val="22"/>
        </w:rPr>
        <w:t xml:space="preserve"> ходом проведения мероприятия</w:t>
      </w:r>
    </w:p>
    <w:p w:rsidR="00183CFA" w:rsidRDefault="00183CFA">
      <w:pPr>
        <w:jc w:val="center"/>
        <w:rPr>
          <w:rFonts w:ascii="Times New Roman" w:hAnsi="Times New Roman" w:cs="Times New Roman"/>
          <w:b/>
          <w:bCs/>
          <w:sz w:val="22"/>
          <w:szCs w:val="22"/>
        </w:rPr>
      </w:pPr>
    </w:p>
    <w:p w:rsidR="00183CFA" w:rsidRDefault="00183CFA">
      <w:pPr>
        <w:jc w:val="center"/>
        <w:rPr>
          <w:rFonts w:ascii="Times New Roman" w:hAnsi="Times New Roman" w:cs="Times New Roman"/>
          <w:b/>
          <w:bCs/>
          <w:sz w:val="22"/>
          <w:szCs w:val="22"/>
        </w:rPr>
      </w:pPr>
    </w:p>
    <w:p w:rsidR="00183CFA" w:rsidRDefault="00043E41">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2"/>
          <w:szCs w:val="22"/>
        </w:rPr>
      </w:pPr>
      <w:r>
        <w:rPr>
          <w:rFonts w:ascii="Times New Roman" w:hAnsi="Times New Roman" w:cs="Times New Roman"/>
          <w:b/>
          <w:bCs/>
          <w:sz w:val="22"/>
          <w:szCs w:val="22"/>
        </w:rPr>
        <w:t>Анализ отчета исполнителя мероприятия муниципальной услуги, оплаты расходов, снятие с контроля распорядительного документа</w:t>
      </w:r>
    </w:p>
    <w:p w:rsidR="00183CFA" w:rsidRDefault="00183CFA">
      <w:pPr>
        <w:jc w:val="center"/>
        <w:rPr>
          <w:rFonts w:ascii="Times New Roman" w:hAnsi="Times New Roman" w:cs="Times New Roman"/>
          <w:b/>
          <w:bCs/>
          <w:sz w:val="22"/>
          <w:szCs w:val="22"/>
        </w:rPr>
      </w:pPr>
    </w:p>
    <w:p w:rsidR="00183CFA" w:rsidRDefault="00183CFA">
      <w:pPr>
        <w:jc w:val="center"/>
        <w:rPr>
          <w:rFonts w:ascii="Times New Roman" w:hAnsi="Times New Roman" w:cs="Times New Roman"/>
          <w:b/>
          <w:bCs/>
          <w:sz w:val="22"/>
          <w:szCs w:val="22"/>
        </w:rPr>
      </w:pPr>
    </w:p>
    <w:p w:rsidR="00183CFA" w:rsidRDefault="00043E41">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4"/>
          <w:szCs w:val="24"/>
        </w:rPr>
      </w:pPr>
      <w:r>
        <w:rPr>
          <w:rFonts w:ascii="Times New Roman" w:hAnsi="Times New Roman" w:cs="Times New Roman"/>
          <w:b/>
          <w:bCs/>
          <w:sz w:val="22"/>
          <w:szCs w:val="22"/>
        </w:rPr>
        <w:t>Исполнение муниципальной услуги завершено</w:t>
      </w:r>
    </w:p>
    <w:p w:rsidR="00183CFA" w:rsidRDefault="00183CFA">
      <w:pPr>
        <w:jc w:val="center"/>
        <w:rPr>
          <w:rFonts w:ascii="Times New Roman" w:hAnsi="Times New Roman" w:cs="Times New Roman"/>
          <w:b/>
          <w:bCs/>
          <w:sz w:val="24"/>
          <w:szCs w:val="24"/>
        </w:rPr>
      </w:pPr>
    </w:p>
    <w:p w:rsidR="00043E41" w:rsidRDefault="00043E41">
      <w:pPr>
        <w:spacing w:line="276" w:lineRule="auto"/>
        <w:jc w:val="both"/>
      </w:pPr>
    </w:p>
    <w:sectPr w:rsidR="00043E41" w:rsidSect="00183CFA">
      <w:pgSz w:w="11906" w:h="16838"/>
      <w:pgMar w:top="1134" w:right="851"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E41"/>
    <w:rsid w:val="00043E41"/>
    <w:rsid w:val="00055BD6"/>
    <w:rsid w:val="00183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FA"/>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83CFA"/>
    <w:rPr>
      <w:rFonts w:ascii="Times New Roman" w:hAnsi="Times New Roman" w:cs="Times New Roman" w:hint="default"/>
      <w:sz w:val="24"/>
      <w:szCs w:val="24"/>
    </w:rPr>
  </w:style>
  <w:style w:type="character" w:customStyle="1" w:styleId="WW8Num1z1">
    <w:name w:val="WW8Num1z1"/>
    <w:rsid w:val="00183CFA"/>
  </w:style>
  <w:style w:type="character" w:customStyle="1" w:styleId="WW8Num1z2">
    <w:name w:val="WW8Num1z2"/>
    <w:rsid w:val="00183CFA"/>
  </w:style>
  <w:style w:type="character" w:customStyle="1" w:styleId="WW8Num1z3">
    <w:name w:val="WW8Num1z3"/>
    <w:rsid w:val="00183CFA"/>
  </w:style>
  <w:style w:type="character" w:customStyle="1" w:styleId="WW8Num1z4">
    <w:name w:val="WW8Num1z4"/>
    <w:rsid w:val="00183CFA"/>
  </w:style>
  <w:style w:type="character" w:customStyle="1" w:styleId="WW8Num1z5">
    <w:name w:val="WW8Num1z5"/>
    <w:rsid w:val="00183CFA"/>
  </w:style>
  <w:style w:type="character" w:customStyle="1" w:styleId="WW8Num1z6">
    <w:name w:val="WW8Num1z6"/>
    <w:rsid w:val="00183CFA"/>
  </w:style>
  <w:style w:type="character" w:customStyle="1" w:styleId="WW8Num1z7">
    <w:name w:val="WW8Num1z7"/>
    <w:rsid w:val="00183CFA"/>
  </w:style>
  <w:style w:type="character" w:customStyle="1" w:styleId="WW8Num1z8">
    <w:name w:val="WW8Num1z8"/>
    <w:rsid w:val="00183CFA"/>
  </w:style>
  <w:style w:type="character" w:customStyle="1" w:styleId="2">
    <w:name w:val="Основной шрифт абзаца2"/>
    <w:rsid w:val="00183CFA"/>
  </w:style>
  <w:style w:type="character" w:customStyle="1" w:styleId="1">
    <w:name w:val="Основной шрифт абзаца1"/>
    <w:rsid w:val="00183CFA"/>
  </w:style>
  <w:style w:type="character" w:styleId="a3">
    <w:name w:val="Hyperlink"/>
    <w:rsid w:val="00183CFA"/>
    <w:rPr>
      <w:rFonts w:cs="Times New Roman"/>
      <w:color w:val="0000FF"/>
      <w:u w:val="single"/>
    </w:rPr>
  </w:style>
  <w:style w:type="character" w:styleId="a4">
    <w:name w:val="Strong"/>
    <w:qFormat/>
    <w:rsid w:val="00183CFA"/>
    <w:rPr>
      <w:rFonts w:cs="Times New Roman"/>
      <w:b/>
      <w:bCs/>
    </w:rPr>
  </w:style>
  <w:style w:type="character" w:styleId="a5">
    <w:name w:val="Emphasis"/>
    <w:qFormat/>
    <w:rsid w:val="00183CFA"/>
    <w:rPr>
      <w:rFonts w:cs="Times New Roman"/>
      <w:i/>
      <w:iCs/>
    </w:rPr>
  </w:style>
  <w:style w:type="character" w:customStyle="1" w:styleId="HTML">
    <w:name w:val="Адрес HTML Знак"/>
    <w:rsid w:val="00183CFA"/>
    <w:rPr>
      <w:rFonts w:ascii="Times New Roman" w:hAnsi="Times New Roman" w:cs="Times New Roman"/>
      <w:i/>
      <w:iCs/>
      <w:sz w:val="24"/>
      <w:szCs w:val="24"/>
    </w:rPr>
  </w:style>
  <w:style w:type="character" w:customStyle="1" w:styleId="attachment1">
    <w:name w:val="attachment1"/>
    <w:rsid w:val="00183CFA"/>
    <w:rPr>
      <w:rFonts w:cs="Times New Roman"/>
      <w:color w:val="808080"/>
    </w:rPr>
  </w:style>
  <w:style w:type="character" w:customStyle="1" w:styleId="a6">
    <w:name w:val="Текст выноски Знак"/>
    <w:rsid w:val="00183CFA"/>
    <w:rPr>
      <w:rFonts w:ascii="Tahoma" w:hAnsi="Tahoma" w:cs="Tahoma"/>
      <w:sz w:val="16"/>
      <w:szCs w:val="16"/>
    </w:rPr>
  </w:style>
  <w:style w:type="character" w:customStyle="1" w:styleId="a7">
    <w:name w:val="Подзаголовок Знак"/>
    <w:rsid w:val="00183CFA"/>
    <w:rPr>
      <w:rFonts w:ascii="Cambria" w:eastAsia="Times New Roman" w:hAnsi="Cambria" w:cs="Times New Roman"/>
      <w:sz w:val="24"/>
      <w:szCs w:val="24"/>
    </w:rPr>
  </w:style>
  <w:style w:type="character" w:customStyle="1" w:styleId="WW8Num2z0">
    <w:name w:val="WW8Num2z0"/>
    <w:rsid w:val="00183CFA"/>
    <w:rPr>
      <w:sz w:val="20"/>
      <w:szCs w:val="20"/>
    </w:rPr>
  </w:style>
  <w:style w:type="character" w:customStyle="1" w:styleId="WW8Num2z1">
    <w:name w:val="WW8Num2z1"/>
    <w:rsid w:val="00183CFA"/>
  </w:style>
  <w:style w:type="character" w:customStyle="1" w:styleId="WW8Num2z2">
    <w:name w:val="WW8Num2z2"/>
    <w:rsid w:val="00183CFA"/>
  </w:style>
  <w:style w:type="character" w:customStyle="1" w:styleId="WW8Num2z3">
    <w:name w:val="WW8Num2z3"/>
    <w:rsid w:val="00183CFA"/>
  </w:style>
  <w:style w:type="character" w:customStyle="1" w:styleId="WW8Num2z4">
    <w:name w:val="WW8Num2z4"/>
    <w:rsid w:val="00183CFA"/>
  </w:style>
  <w:style w:type="character" w:customStyle="1" w:styleId="WW8Num2z5">
    <w:name w:val="WW8Num2z5"/>
    <w:rsid w:val="00183CFA"/>
  </w:style>
  <w:style w:type="character" w:customStyle="1" w:styleId="WW8Num2z6">
    <w:name w:val="WW8Num2z6"/>
    <w:rsid w:val="00183CFA"/>
  </w:style>
  <w:style w:type="character" w:customStyle="1" w:styleId="WW8Num2z7">
    <w:name w:val="WW8Num2z7"/>
    <w:rsid w:val="00183CFA"/>
  </w:style>
  <w:style w:type="character" w:customStyle="1" w:styleId="WW8Num2z8">
    <w:name w:val="WW8Num2z8"/>
    <w:rsid w:val="00183CFA"/>
  </w:style>
  <w:style w:type="character" w:customStyle="1" w:styleId="a8">
    <w:name w:val="Символ нумерации"/>
    <w:rsid w:val="00183CFA"/>
  </w:style>
  <w:style w:type="paragraph" w:customStyle="1" w:styleId="a9">
    <w:name w:val="Заголовок"/>
    <w:basedOn w:val="a"/>
    <w:next w:val="aa"/>
    <w:rsid w:val="00183CFA"/>
    <w:pPr>
      <w:keepNext/>
      <w:spacing w:before="240" w:after="120"/>
    </w:pPr>
    <w:rPr>
      <w:rFonts w:ascii="Arial" w:eastAsia="Microsoft YaHei" w:hAnsi="Arial" w:cs="Mangal"/>
      <w:sz w:val="28"/>
      <w:szCs w:val="28"/>
    </w:rPr>
  </w:style>
  <w:style w:type="paragraph" w:styleId="aa">
    <w:name w:val="Body Text"/>
    <w:basedOn w:val="a"/>
    <w:rsid w:val="00183CFA"/>
    <w:pPr>
      <w:spacing w:after="120"/>
    </w:pPr>
  </w:style>
  <w:style w:type="paragraph" w:styleId="ab">
    <w:name w:val="List"/>
    <w:basedOn w:val="aa"/>
    <w:rsid w:val="00183CFA"/>
    <w:rPr>
      <w:rFonts w:cs="Mangal"/>
    </w:rPr>
  </w:style>
  <w:style w:type="paragraph" w:customStyle="1" w:styleId="10">
    <w:name w:val="Название1"/>
    <w:basedOn w:val="a"/>
    <w:rsid w:val="00183CFA"/>
    <w:pPr>
      <w:suppressLineNumbers/>
      <w:spacing w:before="120" w:after="120"/>
    </w:pPr>
    <w:rPr>
      <w:rFonts w:cs="Mangal"/>
      <w:i/>
      <w:iCs/>
      <w:sz w:val="24"/>
      <w:szCs w:val="24"/>
    </w:rPr>
  </w:style>
  <w:style w:type="paragraph" w:customStyle="1" w:styleId="20">
    <w:name w:val="Указатель2"/>
    <w:basedOn w:val="a"/>
    <w:rsid w:val="00183CFA"/>
    <w:pPr>
      <w:suppressLineNumbers/>
    </w:pPr>
    <w:rPr>
      <w:rFonts w:cs="Mangal"/>
    </w:rPr>
  </w:style>
  <w:style w:type="paragraph" w:customStyle="1" w:styleId="11">
    <w:name w:val="Заголовок1"/>
    <w:basedOn w:val="a"/>
    <w:next w:val="aa"/>
    <w:rsid w:val="00183CFA"/>
    <w:pPr>
      <w:keepNext/>
      <w:spacing w:before="240" w:after="120"/>
    </w:pPr>
    <w:rPr>
      <w:rFonts w:ascii="Arial" w:eastAsia="Microsoft YaHei" w:hAnsi="Arial" w:cs="Mangal"/>
      <w:sz w:val="28"/>
      <w:szCs w:val="28"/>
    </w:rPr>
  </w:style>
  <w:style w:type="paragraph" w:customStyle="1" w:styleId="12">
    <w:name w:val="Указатель1"/>
    <w:basedOn w:val="a"/>
    <w:rsid w:val="00183CFA"/>
    <w:pPr>
      <w:suppressLineNumbers/>
    </w:pPr>
    <w:rPr>
      <w:rFonts w:cs="Mangal"/>
    </w:rPr>
  </w:style>
  <w:style w:type="paragraph" w:styleId="ac">
    <w:name w:val="Normal (Web)"/>
    <w:basedOn w:val="a"/>
    <w:rsid w:val="00183CFA"/>
    <w:pPr>
      <w:spacing w:before="280" w:after="280"/>
    </w:pPr>
    <w:rPr>
      <w:rFonts w:ascii="Times New Roman" w:eastAsia="Times New Roman" w:hAnsi="Times New Roman" w:cs="Times New Roman"/>
      <w:sz w:val="24"/>
      <w:szCs w:val="24"/>
    </w:rPr>
  </w:style>
  <w:style w:type="paragraph" w:customStyle="1" w:styleId="100">
    <w:name w:val="10"/>
    <w:basedOn w:val="a"/>
    <w:rsid w:val="00183CFA"/>
    <w:pPr>
      <w:spacing w:before="280" w:after="280"/>
    </w:pPr>
    <w:rPr>
      <w:rFonts w:ascii="Times New Roman" w:eastAsia="Times New Roman" w:hAnsi="Times New Roman" w:cs="Times New Roman"/>
      <w:sz w:val="24"/>
      <w:szCs w:val="24"/>
    </w:rPr>
  </w:style>
  <w:style w:type="paragraph" w:customStyle="1" w:styleId="13">
    <w:name w:val="1"/>
    <w:basedOn w:val="a"/>
    <w:rsid w:val="00183CFA"/>
    <w:pPr>
      <w:spacing w:before="280" w:after="280"/>
    </w:pPr>
    <w:rPr>
      <w:rFonts w:ascii="Times New Roman" w:eastAsia="Times New Roman" w:hAnsi="Times New Roman" w:cs="Times New Roman"/>
      <w:sz w:val="24"/>
      <w:szCs w:val="24"/>
    </w:rPr>
  </w:style>
  <w:style w:type="paragraph" w:customStyle="1" w:styleId="32">
    <w:name w:val="32"/>
    <w:basedOn w:val="a"/>
    <w:rsid w:val="00183CFA"/>
    <w:pPr>
      <w:spacing w:before="280" w:after="280"/>
    </w:pPr>
    <w:rPr>
      <w:rFonts w:ascii="Times New Roman" w:eastAsia="Times New Roman" w:hAnsi="Times New Roman" w:cs="Times New Roman"/>
      <w:sz w:val="24"/>
      <w:szCs w:val="24"/>
    </w:rPr>
  </w:style>
  <w:style w:type="paragraph" w:styleId="HTML0">
    <w:name w:val="HTML Address"/>
    <w:basedOn w:val="a"/>
    <w:rsid w:val="00183CFA"/>
    <w:rPr>
      <w:rFonts w:ascii="Times New Roman" w:eastAsia="Times New Roman" w:hAnsi="Times New Roman" w:cs="Times New Roman"/>
      <w:i/>
      <w:iCs/>
      <w:sz w:val="24"/>
      <w:szCs w:val="24"/>
    </w:rPr>
  </w:style>
  <w:style w:type="paragraph" w:styleId="ad">
    <w:name w:val="Balloon Text"/>
    <w:basedOn w:val="a"/>
    <w:rsid w:val="00183CFA"/>
    <w:rPr>
      <w:rFonts w:ascii="Tahoma" w:hAnsi="Tahoma" w:cs="Tahoma"/>
      <w:sz w:val="16"/>
      <w:szCs w:val="16"/>
    </w:rPr>
  </w:style>
  <w:style w:type="paragraph" w:customStyle="1" w:styleId="14">
    <w:name w:val="Название объекта1"/>
    <w:basedOn w:val="a"/>
    <w:rsid w:val="00183CFA"/>
    <w:pPr>
      <w:jc w:val="center"/>
    </w:pPr>
    <w:rPr>
      <w:rFonts w:ascii="Times New Roman" w:hAnsi="Times New Roman" w:cs="Times New Roman"/>
      <w:sz w:val="28"/>
    </w:rPr>
  </w:style>
  <w:style w:type="paragraph" w:styleId="ae">
    <w:name w:val="Subtitle"/>
    <w:basedOn w:val="a"/>
    <w:next w:val="aa"/>
    <w:qFormat/>
    <w:rsid w:val="00183CFA"/>
    <w:pPr>
      <w:spacing w:line="360" w:lineRule="auto"/>
      <w:jc w:val="center"/>
    </w:pPr>
    <w:rPr>
      <w:rFonts w:ascii="Times New Roman" w:hAnsi="Times New Roman" w:cs="Times New Roman"/>
      <w:sz w:val="28"/>
    </w:rPr>
  </w:style>
  <w:style w:type="paragraph" w:customStyle="1" w:styleId="ConsNormal">
    <w:name w:val="ConsNormal"/>
    <w:rsid w:val="00183CFA"/>
    <w:pPr>
      <w:widowControl w:val="0"/>
      <w:suppressAutoHyphens/>
      <w:autoSpaceDE w:val="0"/>
      <w:ind w:firstLine="720"/>
    </w:pPr>
    <w:rPr>
      <w:rFonts w:ascii="Arial" w:hAnsi="Arial" w:cs="Arial"/>
      <w:lang w:eastAsia="ar-SA"/>
    </w:rPr>
  </w:style>
  <w:style w:type="paragraph" w:customStyle="1" w:styleId="af">
    <w:name w:val="Содержимое таблицы"/>
    <w:basedOn w:val="a"/>
    <w:rsid w:val="00183CFA"/>
    <w:pPr>
      <w:suppressLineNumbers/>
    </w:pPr>
  </w:style>
  <w:style w:type="paragraph" w:customStyle="1" w:styleId="af0">
    <w:name w:val="Заголовок таблицы"/>
    <w:basedOn w:val="af"/>
    <w:rsid w:val="00183CFA"/>
    <w:pPr>
      <w:jc w:val="center"/>
    </w:pPr>
    <w:rPr>
      <w:b/>
      <w:bCs/>
    </w:rPr>
  </w:style>
  <w:style w:type="paragraph" w:customStyle="1" w:styleId="15">
    <w:name w:val="Обычный (веб)1"/>
    <w:basedOn w:val="a"/>
    <w:rsid w:val="00183CFA"/>
    <w:pPr>
      <w:spacing w:before="280" w:after="280"/>
    </w:pPr>
  </w:style>
  <w:style w:type="paragraph" w:customStyle="1" w:styleId="ConsTitle">
    <w:name w:val="ConsTitle"/>
    <w:rsid w:val="00183CFA"/>
    <w:pPr>
      <w:widowControl w:val="0"/>
      <w:suppressAutoHyphens/>
      <w:ind w:right="19772"/>
    </w:pPr>
    <w:rPr>
      <w:rFonts w:ascii="Arial" w:eastAsia="Calibri"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use_vyr</cp:lastModifiedBy>
  <cp:revision>2</cp:revision>
  <cp:lastPrinted>2016-01-11T14:43:00Z</cp:lastPrinted>
  <dcterms:created xsi:type="dcterms:W3CDTF">2016-04-22T12:57:00Z</dcterms:created>
  <dcterms:modified xsi:type="dcterms:W3CDTF">2016-04-22T12:55:00Z</dcterms:modified>
</cp:coreProperties>
</file>